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21" w:rsidRDefault="00475021" w:rsidP="00ED2AE7">
      <w:pPr>
        <w:pStyle w:val="Heading1"/>
        <w:jc w:val="center"/>
        <w:rPr>
          <w:color w:val="008080"/>
          <w:sz w:val="22"/>
          <w:szCs w:val="22"/>
        </w:rPr>
      </w:pPr>
      <w:r w:rsidRPr="00F07796">
        <w:rPr>
          <w:noProof/>
        </w:rPr>
        <w:drawing>
          <wp:inline distT="0" distB="0" distL="0" distR="0" wp14:anchorId="195FE5E4" wp14:editId="0F0325DC">
            <wp:extent cx="2419350" cy="1704106"/>
            <wp:effectExtent l="0" t="0" r="0" b="0"/>
            <wp:docPr id="2" name="Picture 2" descr="P:\NAMMCO\13-SECR\LOGO\logo wihtout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MMCO\13-SECR\LOGO\logo wihtout fra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272" cy="1730817"/>
                    </a:xfrm>
                    <a:prstGeom prst="rect">
                      <a:avLst/>
                    </a:prstGeom>
                    <a:noFill/>
                    <a:ln>
                      <a:noFill/>
                    </a:ln>
                  </pic:spPr>
                </pic:pic>
              </a:graphicData>
            </a:graphic>
          </wp:inline>
        </w:drawing>
      </w:r>
    </w:p>
    <w:p w:rsidR="00ED2AE7" w:rsidRPr="009764A2" w:rsidRDefault="00ED2AE7" w:rsidP="00ED2AE7">
      <w:pPr>
        <w:pStyle w:val="Heading1"/>
        <w:jc w:val="center"/>
        <w:rPr>
          <w:rFonts w:ascii="Times New Roman Bold" w:hAnsi="Times New Roman Bold"/>
          <w:color w:val="008080"/>
          <w:sz w:val="22"/>
          <w:szCs w:val="22"/>
        </w:rPr>
      </w:pPr>
      <w:r w:rsidRPr="009764A2">
        <w:rPr>
          <w:color w:val="008080"/>
          <w:sz w:val="22"/>
          <w:szCs w:val="22"/>
        </w:rPr>
        <w:t>MANAGEMENT COMMITTEE FOR CETACEANS</w:t>
      </w:r>
    </w:p>
    <w:p w:rsidR="00ED2AE7" w:rsidRPr="009764A2" w:rsidRDefault="00ED2AE7" w:rsidP="00ED2AE7">
      <w:pPr>
        <w:jc w:val="center"/>
        <w:rPr>
          <w:color w:val="008080"/>
          <w:sz w:val="22"/>
          <w:szCs w:val="22"/>
        </w:rPr>
      </w:pPr>
      <w:r w:rsidRPr="009764A2">
        <w:rPr>
          <w:color w:val="008080"/>
          <w:sz w:val="22"/>
          <w:szCs w:val="22"/>
        </w:rPr>
        <w:t xml:space="preserve">6 March 2018, </w:t>
      </w:r>
      <w:proofErr w:type="spellStart"/>
      <w:r w:rsidRPr="009764A2">
        <w:rPr>
          <w:color w:val="008080"/>
          <w:sz w:val="22"/>
          <w:szCs w:val="22"/>
        </w:rPr>
        <w:t>Tromsø</w:t>
      </w:r>
      <w:proofErr w:type="spellEnd"/>
      <w:r w:rsidRPr="009764A2">
        <w:rPr>
          <w:color w:val="008080"/>
          <w:sz w:val="22"/>
          <w:szCs w:val="22"/>
        </w:rPr>
        <w:t>, Norway</w:t>
      </w:r>
    </w:p>
    <w:p w:rsidR="00ED2AE7" w:rsidRPr="009764A2" w:rsidRDefault="00ED2AE7" w:rsidP="00ED2AE7">
      <w:pPr>
        <w:jc w:val="center"/>
        <w:rPr>
          <w:sz w:val="22"/>
          <w:szCs w:val="22"/>
        </w:rPr>
      </w:pPr>
    </w:p>
    <w:p w:rsidR="00ED2AE7" w:rsidRPr="009764A2" w:rsidRDefault="00ED2AE7" w:rsidP="00ED2AE7">
      <w:pPr>
        <w:jc w:val="center"/>
        <w:rPr>
          <w:b/>
          <w:sz w:val="22"/>
          <w:szCs w:val="22"/>
        </w:rPr>
      </w:pPr>
      <w:r w:rsidRPr="009764A2">
        <w:rPr>
          <w:b/>
          <w:sz w:val="22"/>
          <w:szCs w:val="22"/>
        </w:rPr>
        <w:t xml:space="preserve">DRAFT </w:t>
      </w:r>
      <w:r w:rsidR="00E06B4B">
        <w:rPr>
          <w:b/>
          <w:sz w:val="22"/>
          <w:szCs w:val="22"/>
        </w:rPr>
        <w:t>Report</w:t>
      </w:r>
    </w:p>
    <w:p w:rsidR="00ED2AE7" w:rsidRPr="009764A2" w:rsidRDefault="00ED2AE7" w:rsidP="00ED2AE7">
      <w:pPr>
        <w:ind w:right="142"/>
        <w:contextualSpacing/>
        <w:rPr>
          <w:b/>
          <w:smallCaps/>
          <w:sz w:val="22"/>
          <w:szCs w:val="22"/>
        </w:rPr>
      </w:pPr>
    </w:p>
    <w:p w:rsidR="00ED2AE7" w:rsidRPr="009764A2" w:rsidRDefault="00ED2AE7" w:rsidP="00ED2AE7">
      <w:pPr>
        <w:pStyle w:val="ListParagraph"/>
        <w:numPr>
          <w:ilvl w:val="0"/>
          <w:numId w:val="1"/>
        </w:numPr>
        <w:ind w:right="142"/>
        <w:rPr>
          <w:b/>
          <w:bCs/>
          <w:sz w:val="22"/>
          <w:szCs w:val="22"/>
        </w:rPr>
      </w:pPr>
      <w:r w:rsidRPr="009764A2">
        <w:rPr>
          <w:b/>
          <w:smallCaps/>
          <w:sz w:val="22"/>
          <w:szCs w:val="22"/>
        </w:rPr>
        <w:t>Chair's opening remarks</w:t>
      </w:r>
    </w:p>
    <w:p w:rsidR="00ED2AE7" w:rsidRDefault="00ED2AE7" w:rsidP="00E06B4B">
      <w:pPr>
        <w:pStyle w:val="ListParagraph"/>
        <w:ind w:left="0" w:right="142"/>
        <w:rPr>
          <w:b/>
          <w:bCs/>
          <w:sz w:val="22"/>
          <w:szCs w:val="22"/>
        </w:rPr>
      </w:pPr>
    </w:p>
    <w:p w:rsidR="00E06B4B" w:rsidRPr="00E06B4B" w:rsidRDefault="00E06B4B" w:rsidP="00E06B4B">
      <w:pPr>
        <w:pStyle w:val="ListParagraph"/>
        <w:ind w:left="0" w:right="142"/>
        <w:rPr>
          <w:bCs/>
          <w:sz w:val="22"/>
          <w:szCs w:val="22"/>
        </w:rPr>
      </w:pPr>
      <w:proofErr w:type="spellStart"/>
      <w:r w:rsidRPr="00E06B4B">
        <w:rPr>
          <w:bCs/>
          <w:sz w:val="22"/>
          <w:szCs w:val="22"/>
        </w:rPr>
        <w:t>Nette</w:t>
      </w:r>
      <w:proofErr w:type="spellEnd"/>
      <w:r w:rsidRPr="00E06B4B">
        <w:rPr>
          <w:bCs/>
          <w:sz w:val="22"/>
          <w:szCs w:val="22"/>
        </w:rPr>
        <w:t xml:space="preserve"> </w:t>
      </w:r>
      <w:proofErr w:type="spellStart"/>
      <w:r w:rsidRPr="00E06B4B">
        <w:rPr>
          <w:bCs/>
          <w:sz w:val="22"/>
          <w:szCs w:val="22"/>
        </w:rPr>
        <w:t>Levermann</w:t>
      </w:r>
      <w:proofErr w:type="spellEnd"/>
      <w:r w:rsidRPr="00E06B4B">
        <w:rPr>
          <w:bCs/>
          <w:sz w:val="22"/>
          <w:szCs w:val="22"/>
        </w:rPr>
        <w:t xml:space="preserve"> (GR) welcomed the delegates, observers, and invited participants to the meeting of the Management Committee for Cetaceans.</w:t>
      </w:r>
    </w:p>
    <w:p w:rsidR="00E06B4B" w:rsidRPr="00E06B4B" w:rsidRDefault="00E06B4B" w:rsidP="00E06B4B">
      <w:pPr>
        <w:pStyle w:val="ListParagraph"/>
        <w:ind w:left="0" w:right="142"/>
        <w:rPr>
          <w:b/>
          <w:bCs/>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Adoption of agenda</w:t>
      </w:r>
    </w:p>
    <w:p w:rsidR="00ED2AE7" w:rsidRDefault="00ED2AE7" w:rsidP="00E06B4B">
      <w:pPr>
        <w:pStyle w:val="ListParagraph"/>
        <w:ind w:left="0"/>
        <w:rPr>
          <w:b/>
          <w:bCs/>
          <w:smallCaps/>
          <w:sz w:val="22"/>
          <w:szCs w:val="22"/>
        </w:rPr>
      </w:pPr>
    </w:p>
    <w:p w:rsidR="00E06B4B" w:rsidRPr="00E06B4B" w:rsidRDefault="00E06B4B" w:rsidP="00E06B4B">
      <w:pPr>
        <w:pStyle w:val="ListParagraph"/>
        <w:ind w:left="0"/>
        <w:rPr>
          <w:bCs/>
          <w:sz w:val="22"/>
          <w:szCs w:val="22"/>
        </w:rPr>
      </w:pPr>
      <w:r w:rsidRPr="00E06B4B">
        <w:rPr>
          <w:bCs/>
          <w:sz w:val="22"/>
          <w:szCs w:val="22"/>
        </w:rPr>
        <w:t>The agenda was adopte</w:t>
      </w:r>
      <w:r w:rsidR="005D1DDE">
        <w:rPr>
          <w:bCs/>
          <w:sz w:val="22"/>
          <w:szCs w:val="22"/>
        </w:rPr>
        <w:t>d without revisions.</w:t>
      </w:r>
    </w:p>
    <w:p w:rsidR="00E06B4B" w:rsidRDefault="00E06B4B" w:rsidP="00E06B4B">
      <w:pPr>
        <w:pStyle w:val="ListParagraph"/>
        <w:rPr>
          <w:bCs/>
          <w:sz w:val="22"/>
          <w:szCs w:val="22"/>
        </w:rPr>
      </w:pPr>
    </w:p>
    <w:p w:rsidR="00E06B4B" w:rsidRDefault="00E06B4B" w:rsidP="006927CB">
      <w:pPr>
        <w:pStyle w:val="ListParagraph"/>
        <w:ind w:left="0"/>
        <w:jc w:val="both"/>
        <w:rPr>
          <w:sz w:val="22"/>
          <w:szCs w:val="22"/>
        </w:rPr>
      </w:pPr>
      <w:proofErr w:type="spellStart"/>
      <w:r>
        <w:rPr>
          <w:sz w:val="22"/>
          <w:szCs w:val="22"/>
        </w:rPr>
        <w:t>Levermann</w:t>
      </w:r>
      <w:proofErr w:type="spellEnd"/>
      <w:r>
        <w:rPr>
          <w:sz w:val="22"/>
          <w:szCs w:val="22"/>
        </w:rPr>
        <w:t xml:space="preserve"> drew the attention of the participants (Appendix </w:t>
      </w:r>
      <w:r w:rsidRPr="00BF2A04">
        <w:rPr>
          <w:sz w:val="22"/>
          <w:szCs w:val="22"/>
          <w:highlight w:val="lightGray"/>
        </w:rPr>
        <w:t>X</w:t>
      </w:r>
      <w:r>
        <w:rPr>
          <w:sz w:val="22"/>
          <w:szCs w:val="22"/>
        </w:rPr>
        <w:t>) to the d</w:t>
      </w:r>
      <w:r w:rsidRPr="00F35BFA">
        <w:rPr>
          <w:sz w:val="22"/>
          <w:szCs w:val="22"/>
        </w:rPr>
        <w:t>ocuments</w:t>
      </w:r>
      <w:r>
        <w:rPr>
          <w:sz w:val="22"/>
          <w:szCs w:val="22"/>
        </w:rPr>
        <w:t xml:space="preserve"> for this meeting, in particular documents NAMMCO/26/MC/05 "Proposals for Conservation and Management</w:t>
      </w:r>
      <w:proofErr w:type="gramStart"/>
      <w:r>
        <w:rPr>
          <w:sz w:val="22"/>
          <w:szCs w:val="22"/>
        </w:rPr>
        <w:t>,”  NAMMCO</w:t>
      </w:r>
      <w:proofErr w:type="gramEnd"/>
      <w:r>
        <w:rPr>
          <w:sz w:val="22"/>
          <w:szCs w:val="22"/>
        </w:rPr>
        <w:t>/26/MC/06 “Summary of Requests by NAMMCO Council to the Scientific Committee,” and NAMMCO/26/08 “Report of the 24</w:t>
      </w:r>
      <w:r w:rsidRPr="00F35BFA">
        <w:rPr>
          <w:sz w:val="22"/>
          <w:szCs w:val="22"/>
          <w:vertAlign w:val="superscript"/>
        </w:rPr>
        <w:t>th</w:t>
      </w:r>
      <w:r>
        <w:rPr>
          <w:sz w:val="22"/>
          <w:szCs w:val="22"/>
        </w:rPr>
        <w:t xml:space="preserve"> Scientific Committee.”</w:t>
      </w:r>
    </w:p>
    <w:p w:rsidR="00E06B4B" w:rsidRDefault="00E06B4B" w:rsidP="006927CB">
      <w:pPr>
        <w:pStyle w:val="ListParagraph"/>
        <w:ind w:left="0"/>
        <w:jc w:val="both"/>
        <w:rPr>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 xml:space="preserve">Nass </w:t>
      </w:r>
    </w:p>
    <w:p w:rsidR="00ED2AE7" w:rsidRDefault="00ED2AE7" w:rsidP="00F07796">
      <w:pPr>
        <w:pStyle w:val="ListParagraph"/>
        <w:tabs>
          <w:tab w:val="left" w:pos="-1440"/>
        </w:tabs>
        <w:ind w:left="0" w:right="142"/>
        <w:rPr>
          <w:b/>
          <w:bCs/>
          <w:smallCaps/>
          <w:sz w:val="22"/>
          <w:szCs w:val="22"/>
        </w:rPr>
      </w:pPr>
    </w:p>
    <w:p w:rsidR="00962289" w:rsidRPr="009764A2" w:rsidRDefault="00962289" w:rsidP="00962289">
      <w:pPr>
        <w:pStyle w:val="Default"/>
        <w:rPr>
          <w:b/>
          <w:sz w:val="22"/>
          <w:szCs w:val="22"/>
        </w:rPr>
      </w:pPr>
      <w:r w:rsidRPr="009764A2">
        <w:rPr>
          <w:b/>
          <w:sz w:val="22"/>
          <w:szCs w:val="22"/>
        </w:rPr>
        <w:t>Review of requests by Council for advice from the Scientific Committee</w:t>
      </w:r>
    </w:p>
    <w:p w:rsidR="00962289" w:rsidRPr="00D57B59" w:rsidRDefault="00E06B4B" w:rsidP="00E06B4B">
      <w:pPr>
        <w:pStyle w:val="ListParagraph"/>
        <w:tabs>
          <w:tab w:val="left" w:pos="-1440"/>
        </w:tabs>
        <w:ind w:left="0" w:right="142"/>
        <w:jc w:val="both"/>
        <w:rPr>
          <w:bCs/>
          <w:sz w:val="22"/>
          <w:szCs w:val="22"/>
        </w:rPr>
      </w:pPr>
      <w:proofErr w:type="spellStart"/>
      <w:r w:rsidRPr="00E06B4B">
        <w:rPr>
          <w:bCs/>
          <w:sz w:val="22"/>
          <w:szCs w:val="22"/>
        </w:rPr>
        <w:t>Levermann</w:t>
      </w:r>
      <w:proofErr w:type="spellEnd"/>
      <w:r w:rsidRPr="00E06B4B">
        <w:rPr>
          <w:bCs/>
          <w:sz w:val="22"/>
          <w:szCs w:val="22"/>
        </w:rPr>
        <w:t xml:space="preserve"> noted that t</w:t>
      </w:r>
      <w:r w:rsidR="00D57B59" w:rsidRPr="00E06B4B">
        <w:rPr>
          <w:bCs/>
          <w:sz w:val="22"/>
          <w:szCs w:val="22"/>
        </w:rPr>
        <w:t>here are various requests that are species-specific, and those will be discussed under each species.</w:t>
      </w:r>
    </w:p>
    <w:p w:rsidR="00D57B59" w:rsidRPr="009764A2" w:rsidRDefault="00D57B59" w:rsidP="00F07796">
      <w:pPr>
        <w:pStyle w:val="ListParagraph"/>
        <w:tabs>
          <w:tab w:val="left" w:pos="-1440"/>
        </w:tabs>
        <w:ind w:left="0" w:right="142"/>
        <w:rPr>
          <w:b/>
          <w:bCs/>
          <w:smallCaps/>
          <w:sz w:val="22"/>
          <w:szCs w:val="22"/>
        </w:rPr>
      </w:pPr>
    </w:p>
    <w:p w:rsidR="00F07796" w:rsidRPr="009764A2" w:rsidRDefault="00F07796" w:rsidP="00F07796">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Update from Scientific Committee</w:t>
      </w:r>
      <w:r w:rsidR="009A761E" w:rsidRPr="009764A2">
        <w:rPr>
          <w:rFonts w:ascii="Times New Roman Bold" w:hAnsi="Times New Roman Bold"/>
          <w:b/>
          <w:bCs/>
          <w:sz w:val="22"/>
          <w:szCs w:val="22"/>
          <w:u w:val="single"/>
        </w:rPr>
        <w:t xml:space="preserve"> </w:t>
      </w:r>
    </w:p>
    <w:p w:rsidR="00E06B4B" w:rsidRPr="00E06B4B" w:rsidRDefault="00E06B4B" w:rsidP="00ED2AE7">
      <w:pPr>
        <w:pStyle w:val="Default"/>
        <w:rPr>
          <w:sz w:val="22"/>
          <w:szCs w:val="22"/>
        </w:rPr>
      </w:pPr>
      <w:proofErr w:type="spellStart"/>
      <w:r w:rsidRPr="00E06B4B">
        <w:rPr>
          <w:sz w:val="22"/>
          <w:szCs w:val="22"/>
        </w:rPr>
        <w:t>Bjarni</w:t>
      </w:r>
      <w:proofErr w:type="spellEnd"/>
      <w:r w:rsidRPr="00E06B4B">
        <w:rPr>
          <w:sz w:val="22"/>
          <w:szCs w:val="22"/>
        </w:rPr>
        <w:t xml:space="preserve"> Mikkelsen (FO), the Vice-Chair of the SC, updated the MCC on the progress of the NASS2015 project, and </w:t>
      </w:r>
      <w:proofErr w:type="gramStart"/>
      <w:r w:rsidRPr="00E06B4B">
        <w:rPr>
          <w:sz w:val="22"/>
          <w:szCs w:val="22"/>
        </w:rPr>
        <w:t>plans for the future</w:t>
      </w:r>
      <w:proofErr w:type="gramEnd"/>
      <w:r w:rsidRPr="00E06B4B">
        <w:rPr>
          <w:sz w:val="22"/>
          <w:szCs w:val="22"/>
        </w:rPr>
        <w:t>.</w:t>
      </w:r>
    </w:p>
    <w:p w:rsidR="00E06B4B" w:rsidRPr="00E06B4B" w:rsidRDefault="00E06B4B" w:rsidP="00ED2AE7">
      <w:pPr>
        <w:pStyle w:val="Default"/>
        <w:rPr>
          <w:b/>
          <w:sz w:val="22"/>
          <w:szCs w:val="22"/>
        </w:rPr>
      </w:pPr>
    </w:p>
    <w:p w:rsidR="00ED2AE7" w:rsidRPr="008D5ADB" w:rsidRDefault="00ED2AE7" w:rsidP="00ED2AE7">
      <w:pPr>
        <w:pStyle w:val="Default"/>
        <w:rPr>
          <w:i/>
          <w:sz w:val="22"/>
          <w:szCs w:val="22"/>
        </w:rPr>
      </w:pPr>
      <w:r w:rsidRPr="008D5ADB">
        <w:rPr>
          <w:i/>
          <w:sz w:val="22"/>
          <w:szCs w:val="22"/>
        </w:rPr>
        <w:t>NASS 2015</w:t>
      </w:r>
    </w:p>
    <w:p w:rsidR="00ED2AE7" w:rsidRPr="009764A2" w:rsidRDefault="00ED2AE7" w:rsidP="00E06B4B">
      <w:pPr>
        <w:pStyle w:val="Default"/>
        <w:jc w:val="both"/>
        <w:rPr>
          <w:sz w:val="22"/>
          <w:szCs w:val="22"/>
        </w:rPr>
      </w:pPr>
      <w:r w:rsidRPr="009764A2">
        <w:rPr>
          <w:sz w:val="22"/>
          <w:szCs w:val="22"/>
        </w:rPr>
        <w:t xml:space="preserve">An Abundance Estimates WG is scheduled for 22-24 May 2018. </w:t>
      </w:r>
      <w:r w:rsidR="00E06B4B">
        <w:rPr>
          <w:sz w:val="22"/>
          <w:szCs w:val="22"/>
        </w:rPr>
        <w:t xml:space="preserve">The SC </w:t>
      </w:r>
      <w:r w:rsidR="00E06B4B" w:rsidRPr="00FA5F3F">
        <w:rPr>
          <w:b/>
          <w:sz w:val="22"/>
          <w:szCs w:val="22"/>
        </w:rPr>
        <w:t>recommended</w:t>
      </w:r>
      <w:r w:rsidR="00E06B4B">
        <w:rPr>
          <w:sz w:val="22"/>
          <w:szCs w:val="22"/>
        </w:rPr>
        <w:t xml:space="preserve"> that the r</w:t>
      </w:r>
      <w:r w:rsidRPr="009764A2">
        <w:rPr>
          <w:sz w:val="22"/>
          <w:szCs w:val="22"/>
        </w:rPr>
        <w:t xml:space="preserve">emaining NASS funds (from Norwegian Ministry of Foreign Affairs grant) will be used for completing all the 2007 and 2015/16 analyses as well as conducting a joint analysis of the abundance of common </w:t>
      </w:r>
      <w:proofErr w:type="spellStart"/>
      <w:r w:rsidRPr="009764A2">
        <w:rPr>
          <w:sz w:val="22"/>
          <w:szCs w:val="22"/>
        </w:rPr>
        <w:t>minke</w:t>
      </w:r>
      <w:proofErr w:type="spellEnd"/>
      <w:r w:rsidRPr="009764A2">
        <w:rPr>
          <w:sz w:val="22"/>
          <w:szCs w:val="22"/>
        </w:rPr>
        <w:t xml:space="preserve"> whales in Central North Atlantic (NCA). These estimates </w:t>
      </w:r>
      <w:r w:rsidR="00E06B4B">
        <w:rPr>
          <w:sz w:val="22"/>
          <w:szCs w:val="22"/>
        </w:rPr>
        <w:t>will</w:t>
      </w:r>
      <w:r w:rsidRPr="009764A2">
        <w:rPr>
          <w:sz w:val="22"/>
          <w:szCs w:val="22"/>
        </w:rPr>
        <w:t xml:space="preserve"> be presented to the May Abundance Estimate WG and generate publications to be included in the next NASS volume. </w:t>
      </w:r>
    </w:p>
    <w:p w:rsidR="00ED2AE7" w:rsidRPr="009764A2" w:rsidRDefault="00ED2AE7" w:rsidP="00ED2AE7">
      <w:pPr>
        <w:pStyle w:val="Default"/>
        <w:ind w:left="720"/>
        <w:jc w:val="both"/>
        <w:rPr>
          <w:sz w:val="22"/>
          <w:szCs w:val="22"/>
        </w:rPr>
      </w:pPr>
    </w:p>
    <w:p w:rsidR="00ED2AE7" w:rsidRPr="008D5ADB" w:rsidRDefault="00ED2AE7" w:rsidP="00ED2AE7">
      <w:pPr>
        <w:pStyle w:val="Default"/>
        <w:jc w:val="both"/>
        <w:rPr>
          <w:i/>
          <w:sz w:val="22"/>
          <w:szCs w:val="22"/>
        </w:rPr>
      </w:pPr>
      <w:r w:rsidRPr="008D5ADB">
        <w:rPr>
          <w:bCs/>
          <w:i/>
          <w:sz w:val="22"/>
          <w:szCs w:val="22"/>
        </w:rPr>
        <w:t xml:space="preserve">Future Surveys </w:t>
      </w:r>
    </w:p>
    <w:p w:rsidR="00ED2AE7" w:rsidRDefault="00ED2AE7" w:rsidP="00E06B4B">
      <w:pPr>
        <w:pStyle w:val="ListParagraph"/>
        <w:ind w:left="0"/>
        <w:jc w:val="both"/>
        <w:rPr>
          <w:sz w:val="22"/>
          <w:szCs w:val="22"/>
        </w:rPr>
      </w:pPr>
      <w:r w:rsidRPr="009764A2">
        <w:rPr>
          <w:sz w:val="22"/>
          <w:szCs w:val="22"/>
        </w:rPr>
        <w:t xml:space="preserve">The next NASS survey should be in 2022-2023. The SC </w:t>
      </w:r>
      <w:r w:rsidRPr="00237F44">
        <w:rPr>
          <w:b/>
          <w:sz w:val="22"/>
          <w:szCs w:val="22"/>
        </w:rPr>
        <w:t>strongly recommends</w:t>
      </w:r>
      <w:r w:rsidRPr="009764A2">
        <w:rPr>
          <w:sz w:val="22"/>
          <w:szCs w:val="22"/>
        </w:rPr>
        <w:t xml:space="preserve"> that attempt be made to conduct again a trans-Atlantic coordinated survey and charge the Secretariat to explore what are the present plans and how much flexibility they encompass.</w:t>
      </w:r>
    </w:p>
    <w:p w:rsidR="00024473" w:rsidRDefault="00024473" w:rsidP="00E06B4B">
      <w:pPr>
        <w:pStyle w:val="ListParagraph"/>
        <w:ind w:left="0"/>
        <w:jc w:val="both"/>
        <w:rPr>
          <w:bCs/>
          <w:smallCaps/>
          <w:sz w:val="22"/>
          <w:szCs w:val="22"/>
        </w:rPr>
      </w:pPr>
    </w:p>
    <w:p w:rsidR="00024473" w:rsidRPr="008D5ADB" w:rsidRDefault="00024473" w:rsidP="00E06B4B">
      <w:pPr>
        <w:pStyle w:val="ListParagraph"/>
        <w:ind w:left="0"/>
        <w:jc w:val="both"/>
        <w:rPr>
          <w:rFonts w:ascii="Times New Roman Bold" w:hAnsi="Times New Roman Bold"/>
          <w:bCs/>
          <w:i/>
          <w:sz w:val="22"/>
          <w:szCs w:val="22"/>
        </w:rPr>
      </w:pPr>
      <w:r w:rsidRPr="008D5ADB">
        <w:rPr>
          <w:rFonts w:ascii="Times New Roman Bold" w:hAnsi="Times New Roman Bold"/>
          <w:bCs/>
          <w:i/>
          <w:sz w:val="22"/>
          <w:szCs w:val="22"/>
        </w:rPr>
        <w:t>SMM Workshop</w:t>
      </w:r>
    </w:p>
    <w:p w:rsidR="008D5ADB" w:rsidRDefault="008D5ADB" w:rsidP="00096CE4">
      <w:pPr>
        <w:autoSpaceDE w:val="0"/>
        <w:autoSpaceDN w:val="0"/>
        <w:adjustRightInd w:val="0"/>
        <w:jc w:val="both"/>
        <w:rPr>
          <w:rFonts w:eastAsiaTheme="minorHAnsi"/>
          <w:color w:val="000000"/>
          <w:sz w:val="22"/>
          <w:szCs w:val="22"/>
        </w:rPr>
      </w:pPr>
      <w:r>
        <w:rPr>
          <w:rFonts w:eastAsiaTheme="minorHAnsi"/>
          <w:color w:val="000000"/>
          <w:sz w:val="22"/>
          <w:szCs w:val="22"/>
        </w:rPr>
        <w:t>Mikkelsen</w:t>
      </w:r>
      <w:r w:rsidRPr="008D5ADB">
        <w:rPr>
          <w:rFonts w:eastAsiaTheme="minorHAnsi"/>
          <w:color w:val="000000"/>
          <w:sz w:val="22"/>
          <w:szCs w:val="22"/>
        </w:rPr>
        <w:t xml:space="preserve"> updated the </w:t>
      </w:r>
      <w:r>
        <w:rPr>
          <w:rFonts w:eastAsiaTheme="minorHAnsi"/>
          <w:color w:val="000000"/>
          <w:sz w:val="22"/>
          <w:szCs w:val="22"/>
        </w:rPr>
        <w:t>MCC</w:t>
      </w:r>
      <w:r w:rsidRPr="008D5ADB">
        <w:rPr>
          <w:rFonts w:eastAsiaTheme="minorHAnsi"/>
          <w:color w:val="000000"/>
          <w:sz w:val="22"/>
          <w:szCs w:val="22"/>
        </w:rPr>
        <w:t xml:space="preserve"> on the results of the workshop organised by NAMMCO and held 28 and 29 October </w:t>
      </w:r>
      <w:r>
        <w:rPr>
          <w:rFonts w:eastAsiaTheme="minorHAnsi"/>
          <w:color w:val="000000"/>
          <w:sz w:val="22"/>
          <w:szCs w:val="22"/>
        </w:rPr>
        <w:t xml:space="preserve">2017 </w:t>
      </w:r>
      <w:r w:rsidRPr="008D5ADB">
        <w:rPr>
          <w:rFonts w:eastAsiaTheme="minorHAnsi"/>
          <w:color w:val="000000"/>
          <w:sz w:val="22"/>
          <w:szCs w:val="22"/>
        </w:rPr>
        <w:t xml:space="preserve">in conjunction with the recent SMM conference, “Cetacean distribution and abundance </w:t>
      </w:r>
      <w:r w:rsidRPr="008D5ADB">
        <w:rPr>
          <w:rFonts w:eastAsiaTheme="minorHAnsi"/>
          <w:color w:val="000000"/>
          <w:sz w:val="22"/>
          <w:szCs w:val="22"/>
        </w:rPr>
        <w:lastRenderedPageBreak/>
        <w:t xml:space="preserve">in the North Atlantic”. There were two main goals of the Workshop, with the second being the most relevant to this agenda item. </w:t>
      </w:r>
    </w:p>
    <w:p w:rsidR="008D5ADB" w:rsidRPr="008D5ADB" w:rsidRDefault="008D5ADB" w:rsidP="008D5ADB">
      <w:pPr>
        <w:autoSpaceDE w:val="0"/>
        <w:autoSpaceDN w:val="0"/>
        <w:adjustRightInd w:val="0"/>
        <w:rPr>
          <w:rFonts w:eastAsiaTheme="minorHAnsi"/>
          <w:color w:val="000000"/>
          <w:sz w:val="22"/>
          <w:szCs w:val="22"/>
        </w:rPr>
      </w:pPr>
    </w:p>
    <w:p w:rsidR="00ED2AE7" w:rsidRDefault="008D5ADB" w:rsidP="008D5ADB">
      <w:pPr>
        <w:jc w:val="both"/>
        <w:rPr>
          <w:rFonts w:eastAsiaTheme="minorHAnsi"/>
          <w:color w:val="000000"/>
          <w:sz w:val="22"/>
          <w:szCs w:val="22"/>
        </w:rPr>
      </w:pPr>
      <w:r w:rsidRPr="008D5ADB">
        <w:rPr>
          <w:rFonts w:eastAsiaTheme="minorHAnsi"/>
          <w:color w:val="000000"/>
          <w:sz w:val="22"/>
          <w:szCs w:val="22"/>
        </w:rPr>
        <w:t xml:space="preserve">The workshop participants considered that a North Atlantic-wide modelling effort could be of value for </w:t>
      </w:r>
      <w:proofErr w:type="gramStart"/>
      <w:r w:rsidRPr="008D5ADB">
        <w:rPr>
          <w:rFonts w:eastAsiaTheme="minorHAnsi"/>
          <w:color w:val="000000"/>
          <w:sz w:val="22"/>
          <w:szCs w:val="22"/>
        </w:rPr>
        <w:t>a number of</w:t>
      </w:r>
      <w:proofErr w:type="gramEnd"/>
      <w:r w:rsidRPr="008D5ADB">
        <w:rPr>
          <w:rFonts w:eastAsiaTheme="minorHAnsi"/>
          <w:color w:val="000000"/>
          <w:sz w:val="22"/>
          <w:szCs w:val="22"/>
        </w:rPr>
        <w:t xml:space="preserve"> reasons. It could help in understanding the large-scale distribution of several species, and why those distributions change over time. It could also be useful in predicting future distribution based on predicted changes in the ocean environment. Habitat modelling may identify areas that are likely to have large numbers of </w:t>
      </w:r>
      <w:proofErr w:type="gramStart"/>
      <w:r w:rsidRPr="008D5ADB">
        <w:rPr>
          <w:rFonts w:eastAsiaTheme="minorHAnsi"/>
          <w:color w:val="000000"/>
          <w:sz w:val="22"/>
          <w:szCs w:val="22"/>
        </w:rPr>
        <w:t>animals</w:t>
      </w:r>
      <w:proofErr w:type="gramEnd"/>
      <w:r w:rsidRPr="008D5ADB">
        <w:rPr>
          <w:rFonts w:eastAsiaTheme="minorHAnsi"/>
          <w:color w:val="000000"/>
          <w:sz w:val="22"/>
          <w:szCs w:val="22"/>
        </w:rPr>
        <w:t xml:space="preserve"> but which have not been sampled adequately by surveys.</w:t>
      </w:r>
    </w:p>
    <w:p w:rsidR="008D5ADB" w:rsidRDefault="008D5ADB" w:rsidP="008D5ADB">
      <w:pPr>
        <w:rPr>
          <w:bCs/>
          <w:smallCaps/>
          <w:sz w:val="22"/>
          <w:szCs w:val="22"/>
          <w:u w:val="single"/>
        </w:rPr>
      </w:pPr>
    </w:p>
    <w:p w:rsidR="00AC589C" w:rsidRPr="009764A2" w:rsidRDefault="00AC589C" w:rsidP="00AC589C">
      <w:pPr>
        <w:pStyle w:val="ListParagraph"/>
        <w:tabs>
          <w:tab w:val="left" w:pos="-1440"/>
        </w:tabs>
        <w:ind w:left="0" w:right="140"/>
        <w:rPr>
          <w:b/>
          <w:i/>
          <w:sz w:val="22"/>
          <w:szCs w:val="22"/>
        </w:rPr>
      </w:pPr>
      <w:r w:rsidRPr="009764A2">
        <w:rPr>
          <w:b/>
          <w:i/>
          <w:sz w:val="22"/>
          <w:szCs w:val="22"/>
        </w:rPr>
        <w:t>Comments and Discussion by the MCC</w:t>
      </w:r>
    </w:p>
    <w:p w:rsidR="008D5ADB" w:rsidRPr="00755832" w:rsidRDefault="008D5ADB" w:rsidP="00921EED">
      <w:pPr>
        <w:jc w:val="both"/>
        <w:rPr>
          <w:bCs/>
          <w:sz w:val="22"/>
          <w:szCs w:val="22"/>
        </w:rPr>
      </w:pPr>
      <w:r>
        <w:rPr>
          <w:bCs/>
          <w:sz w:val="22"/>
          <w:szCs w:val="22"/>
        </w:rPr>
        <w:t xml:space="preserve">Regarding the recommendations of the SC on the future NASS, </w:t>
      </w:r>
      <w:r w:rsidR="00755832" w:rsidRPr="00755832">
        <w:rPr>
          <w:bCs/>
          <w:sz w:val="22"/>
          <w:szCs w:val="22"/>
        </w:rPr>
        <w:t>Greenland</w:t>
      </w:r>
      <w:r w:rsidR="00755832">
        <w:rPr>
          <w:bCs/>
          <w:sz w:val="22"/>
          <w:szCs w:val="22"/>
        </w:rPr>
        <w:t xml:space="preserve"> asked if a budget has been discussed. </w:t>
      </w:r>
      <w:r>
        <w:rPr>
          <w:bCs/>
          <w:sz w:val="22"/>
          <w:szCs w:val="22"/>
        </w:rPr>
        <w:t xml:space="preserve">Norway commented that there have been issues in the past regarding budgeting for the previous NASS and that it would be optimal to avoid such an issue with the next NASS. </w:t>
      </w:r>
      <w:r w:rsidRPr="00755832">
        <w:rPr>
          <w:bCs/>
          <w:sz w:val="22"/>
          <w:szCs w:val="22"/>
        </w:rPr>
        <w:t>Iceland</w:t>
      </w:r>
      <w:r w:rsidR="00CD4B04">
        <w:rPr>
          <w:bCs/>
          <w:sz w:val="22"/>
          <w:szCs w:val="22"/>
        </w:rPr>
        <w:t xml:space="preserve"> further commented that the</w:t>
      </w:r>
      <w:r w:rsidRPr="00755832">
        <w:rPr>
          <w:bCs/>
          <w:sz w:val="22"/>
          <w:szCs w:val="22"/>
        </w:rPr>
        <w:t xml:space="preserve"> budget cycle</w:t>
      </w:r>
      <w:r w:rsidR="00CD4B04">
        <w:rPr>
          <w:bCs/>
          <w:sz w:val="22"/>
          <w:szCs w:val="22"/>
        </w:rPr>
        <w:t>s</w:t>
      </w:r>
      <w:r w:rsidRPr="00755832">
        <w:rPr>
          <w:bCs/>
          <w:sz w:val="22"/>
          <w:szCs w:val="22"/>
        </w:rPr>
        <w:t xml:space="preserve"> </w:t>
      </w:r>
      <w:r w:rsidR="00CD4B04">
        <w:rPr>
          <w:bCs/>
          <w:sz w:val="22"/>
          <w:szCs w:val="22"/>
        </w:rPr>
        <w:t>are</w:t>
      </w:r>
      <w:r w:rsidRPr="00755832">
        <w:rPr>
          <w:bCs/>
          <w:sz w:val="22"/>
          <w:szCs w:val="22"/>
        </w:rPr>
        <w:t xml:space="preserve"> now 5 years,</w:t>
      </w:r>
      <w:r w:rsidR="00CD4B04">
        <w:rPr>
          <w:bCs/>
          <w:sz w:val="22"/>
          <w:szCs w:val="22"/>
        </w:rPr>
        <w:t xml:space="preserve"> and the next budget proposal for</w:t>
      </w:r>
      <w:r w:rsidRPr="00755832">
        <w:rPr>
          <w:bCs/>
          <w:sz w:val="22"/>
          <w:szCs w:val="22"/>
        </w:rPr>
        <w:t xml:space="preserve"> 2019-2023 have already been submitted to the government.</w:t>
      </w:r>
      <w:r w:rsidR="00CD4B04">
        <w:rPr>
          <w:bCs/>
          <w:sz w:val="22"/>
          <w:szCs w:val="22"/>
        </w:rPr>
        <w:t xml:space="preserve"> The MCC stressed that the SC should be aware of this budget situation.</w:t>
      </w:r>
    </w:p>
    <w:p w:rsidR="008D5ADB" w:rsidRDefault="008D5ADB" w:rsidP="00921EED">
      <w:pPr>
        <w:jc w:val="both"/>
        <w:rPr>
          <w:bCs/>
          <w:sz w:val="22"/>
          <w:szCs w:val="22"/>
        </w:rPr>
      </w:pPr>
    </w:p>
    <w:p w:rsidR="00CD4B04" w:rsidRDefault="00CD4B04" w:rsidP="00921EED">
      <w:pPr>
        <w:jc w:val="both"/>
        <w:rPr>
          <w:bCs/>
          <w:sz w:val="22"/>
          <w:szCs w:val="22"/>
        </w:rPr>
      </w:pPr>
      <w:r>
        <w:rPr>
          <w:bCs/>
          <w:sz w:val="22"/>
          <w:szCs w:val="22"/>
        </w:rPr>
        <w:t>The Secretariat informed the MCC that i</w:t>
      </w:r>
      <w:r w:rsidR="00755832">
        <w:rPr>
          <w:bCs/>
          <w:sz w:val="22"/>
          <w:szCs w:val="22"/>
        </w:rPr>
        <w:t xml:space="preserve">t is quite early in the </w:t>
      </w:r>
      <w:r>
        <w:rPr>
          <w:bCs/>
          <w:sz w:val="22"/>
          <w:szCs w:val="22"/>
        </w:rPr>
        <w:t xml:space="preserve">planning </w:t>
      </w:r>
      <w:r w:rsidR="00755832">
        <w:rPr>
          <w:bCs/>
          <w:sz w:val="22"/>
          <w:szCs w:val="22"/>
        </w:rPr>
        <w:t xml:space="preserve">process and </w:t>
      </w:r>
      <w:r>
        <w:rPr>
          <w:bCs/>
          <w:sz w:val="22"/>
          <w:szCs w:val="22"/>
        </w:rPr>
        <w:t xml:space="preserve">thus far the </w:t>
      </w:r>
      <w:r w:rsidR="00755832">
        <w:rPr>
          <w:bCs/>
          <w:sz w:val="22"/>
          <w:szCs w:val="22"/>
        </w:rPr>
        <w:t>SC has</w:t>
      </w:r>
      <w:r>
        <w:rPr>
          <w:bCs/>
          <w:sz w:val="22"/>
          <w:szCs w:val="22"/>
        </w:rPr>
        <w:t xml:space="preserve"> not discussed any budget for the next NASS</w:t>
      </w:r>
      <w:r w:rsidR="00755832">
        <w:rPr>
          <w:bCs/>
          <w:sz w:val="22"/>
          <w:szCs w:val="22"/>
        </w:rPr>
        <w:t>.</w:t>
      </w:r>
      <w:r>
        <w:rPr>
          <w:bCs/>
          <w:sz w:val="22"/>
          <w:szCs w:val="22"/>
        </w:rPr>
        <w:t xml:space="preserve"> Prewitt noted that the SC needs guidance on what year they should aim for, </w:t>
      </w:r>
      <w:proofErr w:type="gramStart"/>
      <w:r>
        <w:rPr>
          <w:bCs/>
          <w:sz w:val="22"/>
          <w:szCs w:val="22"/>
        </w:rPr>
        <w:t>taking into account</w:t>
      </w:r>
      <w:proofErr w:type="gramEnd"/>
      <w:r>
        <w:rPr>
          <w:bCs/>
          <w:sz w:val="22"/>
          <w:szCs w:val="22"/>
        </w:rPr>
        <w:t xml:space="preserve"> the budget situation. </w:t>
      </w:r>
    </w:p>
    <w:p w:rsidR="00755832" w:rsidRPr="00755832" w:rsidRDefault="00755832" w:rsidP="00921EED">
      <w:pPr>
        <w:jc w:val="both"/>
        <w:rPr>
          <w:bCs/>
          <w:sz w:val="22"/>
          <w:szCs w:val="22"/>
        </w:rPr>
      </w:pPr>
    </w:p>
    <w:p w:rsidR="00327D87" w:rsidRPr="00755832" w:rsidRDefault="00CD4B04" w:rsidP="00921EED">
      <w:pPr>
        <w:jc w:val="both"/>
        <w:rPr>
          <w:bCs/>
          <w:sz w:val="22"/>
          <w:szCs w:val="22"/>
        </w:rPr>
      </w:pPr>
      <w:r>
        <w:rPr>
          <w:bCs/>
          <w:sz w:val="22"/>
          <w:szCs w:val="22"/>
        </w:rPr>
        <w:t xml:space="preserve">The </w:t>
      </w:r>
      <w:r w:rsidR="00327D87">
        <w:rPr>
          <w:bCs/>
          <w:sz w:val="22"/>
          <w:szCs w:val="22"/>
        </w:rPr>
        <w:t>MC</w:t>
      </w:r>
      <w:r>
        <w:rPr>
          <w:bCs/>
          <w:sz w:val="22"/>
          <w:szCs w:val="22"/>
        </w:rPr>
        <w:t>C</w:t>
      </w:r>
      <w:r w:rsidR="00327D87">
        <w:rPr>
          <w:bCs/>
          <w:sz w:val="22"/>
          <w:szCs w:val="22"/>
        </w:rPr>
        <w:t xml:space="preserve"> </w:t>
      </w:r>
      <w:r w:rsidR="00327D87" w:rsidRPr="00031B2D">
        <w:rPr>
          <w:b/>
          <w:bCs/>
          <w:sz w:val="22"/>
          <w:szCs w:val="22"/>
        </w:rPr>
        <w:t>recommends</w:t>
      </w:r>
      <w:r w:rsidR="00327D87">
        <w:rPr>
          <w:bCs/>
          <w:sz w:val="22"/>
          <w:szCs w:val="22"/>
        </w:rPr>
        <w:t xml:space="preserve"> that the SC continue </w:t>
      </w:r>
      <w:r>
        <w:rPr>
          <w:bCs/>
          <w:sz w:val="22"/>
          <w:szCs w:val="22"/>
        </w:rPr>
        <w:t xml:space="preserve">with </w:t>
      </w:r>
      <w:r w:rsidR="00327D87">
        <w:rPr>
          <w:bCs/>
          <w:sz w:val="22"/>
          <w:szCs w:val="22"/>
        </w:rPr>
        <w:t>the planning process</w:t>
      </w:r>
      <w:r>
        <w:rPr>
          <w:bCs/>
          <w:sz w:val="22"/>
          <w:szCs w:val="22"/>
        </w:rPr>
        <w:t xml:space="preserve"> with developing a proposed</w:t>
      </w:r>
      <w:r w:rsidR="00327D87">
        <w:rPr>
          <w:bCs/>
          <w:sz w:val="22"/>
          <w:szCs w:val="22"/>
        </w:rPr>
        <w:t xml:space="preserve"> budget</w:t>
      </w:r>
      <w:r>
        <w:rPr>
          <w:bCs/>
          <w:sz w:val="22"/>
          <w:szCs w:val="22"/>
        </w:rPr>
        <w:t xml:space="preserve"> as the </w:t>
      </w:r>
      <w:proofErr w:type="gramStart"/>
      <w:r>
        <w:rPr>
          <w:bCs/>
          <w:sz w:val="22"/>
          <w:szCs w:val="22"/>
        </w:rPr>
        <w:t>first priority</w:t>
      </w:r>
      <w:proofErr w:type="gramEnd"/>
      <w:r>
        <w:rPr>
          <w:bCs/>
          <w:sz w:val="22"/>
          <w:szCs w:val="22"/>
        </w:rPr>
        <w:t>, and that the timing of the survey will be discussed by NAMMCO once these budget estimates are presented.</w:t>
      </w:r>
    </w:p>
    <w:p w:rsidR="00755832" w:rsidRDefault="00755832" w:rsidP="00ED2AE7">
      <w:pPr>
        <w:rPr>
          <w:bCs/>
          <w:sz w:val="22"/>
          <w:szCs w:val="22"/>
          <w:highlight w:val="cyan"/>
        </w:rPr>
      </w:pPr>
    </w:p>
    <w:p w:rsidR="00AC589C" w:rsidRPr="00FA1E5B" w:rsidRDefault="00CD4B04" w:rsidP="00ED2AE7">
      <w:pPr>
        <w:rPr>
          <w:bCs/>
          <w:sz w:val="22"/>
          <w:szCs w:val="22"/>
        </w:rPr>
      </w:pPr>
      <w:r>
        <w:rPr>
          <w:bCs/>
          <w:sz w:val="22"/>
          <w:szCs w:val="22"/>
        </w:rPr>
        <w:t xml:space="preserve">The </w:t>
      </w:r>
      <w:r w:rsidR="00AC589C" w:rsidRPr="00FA1E5B">
        <w:rPr>
          <w:bCs/>
          <w:sz w:val="22"/>
          <w:szCs w:val="22"/>
        </w:rPr>
        <w:t xml:space="preserve">MCC </w:t>
      </w:r>
      <w:r w:rsidR="00FA1E5B" w:rsidRPr="00FA1E5B">
        <w:rPr>
          <w:bCs/>
          <w:sz w:val="22"/>
          <w:szCs w:val="22"/>
        </w:rPr>
        <w:t>noted</w:t>
      </w:r>
      <w:r w:rsidR="00AC589C" w:rsidRPr="00FA1E5B">
        <w:rPr>
          <w:bCs/>
          <w:sz w:val="22"/>
          <w:szCs w:val="22"/>
        </w:rPr>
        <w:t xml:space="preserve"> the plans of the SC/AEWG to </w:t>
      </w:r>
      <w:r w:rsidR="00962289" w:rsidRPr="00FA1E5B">
        <w:rPr>
          <w:bCs/>
          <w:sz w:val="22"/>
          <w:szCs w:val="22"/>
        </w:rPr>
        <w:t>have</w:t>
      </w:r>
      <w:r w:rsidR="00AC589C" w:rsidRPr="00FA1E5B">
        <w:rPr>
          <w:bCs/>
          <w:sz w:val="22"/>
          <w:szCs w:val="22"/>
        </w:rPr>
        <w:t xml:space="preserve"> these remaining abundance estimates presented to the </w:t>
      </w:r>
      <w:r w:rsidR="00962289" w:rsidRPr="00FA1E5B">
        <w:rPr>
          <w:bCs/>
          <w:sz w:val="22"/>
          <w:szCs w:val="22"/>
        </w:rPr>
        <w:t xml:space="preserve">AEWG </w:t>
      </w:r>
      <w:r w:rsidR="00AC589C" w:rsidRPr="00FA1E5B">
        <w:rPr>
          <w:bCs/>
          <w:sz w:val="22"/>
          <w:szCs w:val="22"/>
        </w:rPr>
        <w:t>meeting.</w:t>
      </w:r>
    </w:p>
    <w:p w:rsidR="00962289" w:rsidRPr="00FA1E5B" w:rsidRDefault="00962289" w:rsidP="00ED2AE7">
      <w:pPr>
        <w:rPr>
          <w:bCs/>
          <w:sz w:val="22"/>
          <w:szCs w:val="22"/>
        </w:rPr>
      </w:pPr>
    </w:p>
    <w:p w:rsidR="00425371" w:rsidRPr="00B5427D" w:rsidRDefault="00425371" w:rsidP="00ED2AE7">
      <w:pPr>
        <w:rPr>
          <w:bCs/>
          <w:sz w:val="22"/>
          <w:szCs w:val="22"/>
        </w:rPr>
      </w:pPr>
      <w:r w:rsidRPr="00B5427D">
        <w:rPr>
          <w:bCs/>
          <w:sz w:val="22"/>
          <w:szCs w:val="22"/>
        </w:rPr>
        <w:t xml:space="preserve">MCC </w:t>
      </w:r>
      <w:r w:rsidR="00962289" w:rsidRPr="00B5427D">
        <w:rPr>
          <w:b/>
          <w:bCs/>
          <w:sz w:val="22"/>
          <w:szCs w:val="22"/>
        </w:rPr>
        <w:t>endorse</w:t>
      </w:r>
      <w:r w:rsidR="00FA1E5B" w:rsidRPr="00B5427D">
        <w:rPr>
          <w:b/>
          <w:bCs/>
          <w:sz w:val="22"/>
          <w:szCs w:val="22"/>
        </w:rPr>
        <w:t xml:space="preserve">d </w:t>
      </w:r>
    </w:p>
    <w:p w:rsidR="00B5427D" w:rsidRDefault="00CD4B04" w:rsidP="00921EED">
      <w:pPr>
        <w:pStyle w:val="ListParagraph"/>
        <w:numPr>
          <w:ilvl w:val="0"/>
          <w:numId w:val="2"/>
        </w:numPr>
        <w:jc w:val="both"/>
        <w:rPr>
          <w:bCs/>
          <w:sz w:val="22"/>
          <w:szCs w:val="22"/>
        </w:rPr>
      </w:pPr>
      <w:r w:rsidRPr="00B5427D">
        <w:rPr>
          <w:bCs/>
          <w:sz w:val="22"/>
          <w:szCs w:val="22"/>
        </w:rPr>
        <w:t xml:space="preserve">The previous </w:t>
      </w:r>
      <w:r w:rsidRPr="00FA5F3F">
        <w:rPr>
          <w:b/>
          <w:bCs/>
          <w:sz w:val="22"/>
          <w:szCs w:val="22"/>
        </w:rPr>
        <w:t>recommendation</w:t>
      </w:r>
      <w:r w:rsidRPr="00B5427D">
        <w:rPr>
          <w:bCs/>
          <w:sz w:val="22"/>
          <w:szCs w:val="22"/>
        </w:rPr>
        <w:t xml:space="preserve"> (SC/23) that surveys should be repeated more frequently in areas where declines have been observed.</w:t>
      </w:r>
    </w:p>
    <w:p w:rsidR="00962289" w:rsidRPr="00B5427D" w:rsidRDefault="00CD4B04" w:rsidP="00921EED">
      <w:pPr>
        <w:pStyle w:val="ListParagraph"/>
        <w:numPr>
          <w:ilvl w:val="0"/>
          <w:numId w:val="2"/>
        </w:numPr>
        <w:jc w:val="both"/>
        <w:rPr>
          <w:bCs/>
          <w:sz w:val="22"/>
          <w:szCs w:val="22"/>
        </w:rPr>
      </w:pPr>
      <w:r w:rsidRPr="00B5427D">
        <w:rPr>
          <w:bCs/>
          <w:sz w:val="22"/>
          <w:szCs w:val="22"/>
        </w:rPr>
        <w:t xml:space="preserve">The </w:t>
      </w:r>
      <w:r w:rsidR="00425371" w:rsidRPr="00FA5F3F">
        <w:rPr>
          <w:b/>
          <w:bCs/>
          <w:sz w:val="22"/>
          <w:szCs w:val="22"/>
        </w:rPr>
        <w:t>recommendation</w:t>
      </w:r>
      <w:r w:rsidRPr="00B5427D">
        <w:rPr>
          <w:bCs/>
          <w:sz w:val="22"/>
          <w:szCs w:val="22"/>
        </w:rPr>
        <w:t xml:space="preserve"> that</w:t>
      </w:r>
      <w:r w:rsidR="00425371" w:rsidRPr="00B5427D">
        <w:rPr>
          <w:bCs/>
          <w:sz w:val="22"/>
          <w:szCs w:val="22"/>
        </w:rPr>
        <w:t xml:space="preserve"> attempt </w:t>
      </w:r>
      <w:r w:rsidR="00962289" w:rsidRPr="00B5427D">
        <w:rPr>
          <w:bCs/>
          <w:sz w:val="22"/>
          <w:szCs w:val="22"/>
        </w:rPr>
        <w:t>to get trans-Atlantic coverage</w:t>
      </w:r>
      <w:r w:rsidRPr="00B5427D">
        <w:rPr>
          <w:bCs/>
          <w:sz w:val="22"/>
          <w:szCs w:val="22"/>
        </w:rPr>
        <w:t xml:space="preserve"> for the next NASS. The MCC further noted that they would like to include Russia </w:t>
      </w:r>
      <w:r w:rsidR="00B5427D" w:rsidRPr="00B5427D">
        <w:rPr>
          <w:bCs/>
          <w:sz w:val="22"/>
          <w:szCs w:val="22"/>
        </w:rPr>
        <w:t>in this discussion.</w:t>
      </w:r>
    </w:p>
    <w:p w:rsidR="00ED2AE7" w:rsidRDefault="00ED2AE7" w:rsidP="00ED2AE7">
      <w:pPr>
        <w:rPr>
          <w:bCs/>
          <w:smallCaps/>
          <w:sz w:val="22"/>
          <w:szCs w:val="22"/>
        </w:rPr>
      </w:pPr>
    </w:p>
    <w:p w:rsidR="00CD4B04" w:rsidRPr="00CD4B04" w:rsidRDefault="00CD4B04" w:rsidP="00ED2AE7">
      <w:pPr>
        <w:rPr>
          <w:bCs/>
          <w:sz w:val="22"/>
          <w:szCs w:val="22"/>
        </w:rPr>
      </w:pPr>
      <w:r w:rsidRPr="00CD4B04">
        <w:rPr>
          <w:bCs/>
          <w:sz w:val="22"/>
          <w:szCs w:val="22"/>
        </w:rPr>
        <w:t xml:space="preserve">The MCC </w:t>
      </w:r>
      <w:r>
        <w:rPr>
          <w:bCs/>
          <w:sz w:val="22"/>
          <w:szCs w:val="22"/>
        </w:rPr>
        <w:t xml:space="preserve">awaits a proposed budget for the next NASS before it can </w:t>
      </w:r>
      <w:r w:rsidRPr="00CD4B04">
        <w:rPr>
          <w:bCs/>
          <w:sz w:val="22"/>
          <w:szCs w:val="22"/>
        </w:rPr>
        <w:t xml:space="preserve">endorse </w:t>
      </w:r>
      <w:r w:rsidRPr="00FA5F3F">
        <w:rPr>
          <w:bCs/>
          <w:sz w:val="22"/>
          <w:szCs w:val="22"/>
        </w:rPr>
        <w:t>the recommendation</w:t>
      </w:r>
      <w:r w:rsidRPr="00CD4B04">
        <w:rPr>
          <w:bCs/>
          <w:sz w:val="22"/>
          <w:szCs w:val="22"/>
        </w:rPr>
        <w:t xml:space="preserve"> for the </w:t>
      </w:r>
      <w:r>
        <w:rPr>
          <w:bCs/>
          <w:sz w:val="22"/>
          <w:szCs w:val="22"/>
        </w:rPr>
        <w:t xml:space="preserve">timing of the </w:t>
      </w:r>
      <w:r w:rsidRPr="00CD4B04">
        <w:rPr>
          <w:bCs/>
          <w:sz w:val="22"/>
          <w:szCs w:val="22"/>
        </w:rPr>
        <w:t>next NASS</w:t>
      </w:r>
      <w:r>
        <w:rPr>
          <w:bCs/>
          <w:sz w:val="22"/>
          <w:szCs w:val="22"/>
        </w:rPr>
        <w:t>.</w:t>
      </w:r>
      <w:r w:rsidRPr="00CD4B04">
        <w:rPr>
          <w:bCs/>
          <w:sz w:val="22"/>
          <w:szCs w:val="22"/>
        </w:rPr>
        <w:t xml:space="preserve"> </w:t>
      </w:r>
    </w:p>
    <w:p w:rsidR="00CD4B04" w:rsidRDefault="00CD4B04" w:rsidP="00ED2AE7">
      <w:pPr>
        <w:rPr>
          <w:bCs/>
          <w:smallCaps/>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Conservation and Management measures for whale stocks</w:t>
      </w:r>
    </w:p>
    <w:p w:rsidR="00403DB8" w:rsidRPr="009764A2" w:rsidRDefault="00403DB8" w:rsidP="00403DB8">
      <w:pPr>
        <w:pStyle w:val="ListParagraph"/>
        <w:tabs>
          <w:tab w:val="left" w:pos="-1440"/>
        </w:tabs>
        <w:ind w:left="360" w:right="142"/>
        <w:rPr>
          <w:b/>
          <w:bCs/>
          <w:smallCaps/>
          <w:sz w:val="22"/>
          <w:szCs w:val="22"/>
        </w:rPr>
      </w:pP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Review of requests by Council for advice from the Scientific Committee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Report from the Scientific Committee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Proposals for Conservation and Management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Recommendations for Research</w:t>
      </w:r>
    </w:p>
    <w:p w:rsidR="00403DB8" w:rsidRPr="009764A2" w:rsidRDefault="00403DB8" w:rsidP="009A761E">
      <w:pPr>
        <w:pStyle w:val="Default"/>
        <w:numPr>
          <w:ilvl w:val="0"/>
          <w:numId w:val="2"/>
        </w:numPr>
        <w:ind w:left="1134" w:hanging="567"/>
        <w:rPr>
          <w:sz w:val="22"/>
          <w:szCs w:val="22"/>
        </w:rPr>
      </w:pPr>
      <w:r w:rsidRPr="009764A2">
        <w:rPr>
          <w:sz w:val="22"/>
          <w:szCs w:val="22"/>
        </w:rPr>
        <w:t xml:space="preserve">Updates from Member Countries </w:t>
      </w:r>
    </w:p>
    <w:p w:rsidR="00403DB8" w:rsidRPr="009764A2" w:rsidRDefault="00403DB8" w:rsidP="00403DB8">
      <w:pPr>
        <w:tabs>
          <w:tab w:val="left" w:pos="-1440"/>
        </w:tabs>
        <w:ind w:right="142"/>
        <w:rPr>
          <w:b/>
          <w:bCs/>
          <w:smallCaps/>
          <w:sz w:val="22"/>
          <w:szCs w:val="22"/>
        </w:rPr>
      </w:pPr>
    </w:p>
    <w:p w:rsidR="00ED2AE7" w:rsidRPr="009764A2" w:rsidRDefault="00ED2AE7" w:rsidP="00ED2AE7">
      <w:pPr>
        <w:pStyle w:val="ListParagraph"/>
        <w:rPr>
          <w:b/>
          <w:bCs/>
          <w:smallCaps/>
          <w:sz w:val="22"/>
          <w:szCs w:val="22"/>
        </w:rPr>
      </w:pPr>
    </w:p>
    <w:p w:rsidR="00ED2AE7" w:rsidRPr="009764A2" w:rsidRDefault="00ED2AE7" w:rsidP="00577E48">
      <w:pPr>
        <w:pStyle w:val="ListParagraph"/>
        <w:numPr>
          <w:ilvl w:val="1"/>
          <w:numId w:val="1"/>
        </w:numPr>
        <w:tabs>
          <w:tab w:val="left" w:pos="-1440"/>
        </w:tabs>
        <w:ind w:left="567" w:right="140" w:hanging="567"/>
        <w:rPr>
          <w:b/>
          <w:bCs/>
          <w:sz w:val="22"/>
          <w:szCs w:val="22"/>
          <w:u w:val="single"/>
        </w:rPr>
      </w:pPr>
      <w:r w:rsidRPr="009764A2">
        <w:rPr>
          <w:b/>
          <w:sz w:val="22"/>
          <w:szCs w:val="22"/>
          <w:u w:val="single"/>
        </w:rPr>
        <w:t>Fin whale</w:t>
      </w:r>
    </w:p>
    <w:p w:rsidR="00ED2AE7" w:rsidRPr="009764A2" w:rsidRDefault="00ED2AE7" w:rsidP="00ED2AE7">
      <w:pPr>
        <w:pStyle w:val="ListParagraph"/>
        <w:tabs>
          <w:tab w:val="left" w:pos="-1440"/>
        </w:tabs>
        <w:ind w:left="836" w:right="140"/>
        <w:rPr>
          <w:b/>
          <w:sz w:val="22"/>
          <w:szCs w:val="22"/>
        </w:rPr>
      </w:pPr>
    </w:p>
    <w:p w:rsidR="00ED2AE7" w:rsidRPr="009764A2" w:rsidRDefault="00ED2AE7" w:rsidP="00ED2AE7">
      <w:pPr>
        <w:pStyle w:val="Default"/>
        <w:rPr>
          <w:b/>
          <w:sz w:val="22"/>
          <w:szCs w:val="22"/>
        </w:rPr>
      </w:pPr>
      <w:r w:rsidRPr="009764A2">
        <w:rPr>
          <w:b/>
          <w:sz w:val="22"/>
          <w:szCs w:val="22"/>
        </w:rPr>
        <w:t>Re</w:t>
      </w:r>
      <w:r w:rsidR="00403DB8" w:rsidRPr="009764A2">
        <w:rPr>
          <w:b/>
          <w:sz w:val="22"/>
          <w:szCs w:val="22"/>
        </w:rPr>
        <w:t>view of requests by Council for advice from the Scientific Committee</w:t>
      </w:r>
    </w:p>
    <w:p w:rsidR="00F07796" w:rsidRPr="009764A2" w:rsidRDefault="00F07796" w:rsidP="00F07796">
      <w:pPr>
        <w:pStyle w:val="Default"/>
        <w:rPr>
          <w:i/>
          <w:iCs/>
          <w:sz w:val="22"/>
          <w:szCs w:val="22"/>
        </w:rPr>
      </w:pPr>
    </w:p>
    <w:p w:rsidR="00ED2AE7" w:rsidRPr="009764A2" w:rsidRDefault="00F07796" w:rsidP="00F07796">
      <w:pPr>
        <w:pStyle w:val="Default"/>
        <w:rPr>
          <w:sz w:val="22"/>
          <w:szCs w:val="22"/>
        </w:rPr>
      </w:pPr>
      <w:r w:rsidRPr="009764A2">
        <w:rPr>
          <w:i/>
          <w:iCs/>
          <w:sz w:val="22"/>
          <w:szCs w:val="22"/>
        </w:rPr>
        <w:t>R-1.7.12 (ongoing): Greenland requests the SC to give information on sustainable yield based on new abundance estimates expected from TNASS2015 for all large baleen whales in West Greenland waters</w:t>
      </w:r>
    </w:p>
    <w:p w:rsidR="00ED2AE7" w:rsidRPr="009764A2" w:rsidRDefault="00ED2AE7" w:rsidP="00ED2AE7">
      <w:pPr>
        <w:pStyle w:val="Default"/>
        <w:rPr>
          <w:sz w:val="22"/>
          <w:szCs w:val="22"/>
        </w:rPr>
      </w:pPr>
    </w:p>
    <w:p w:rsidR="00ED2AE7" w:rsidRPr="009764A2" w:rsidRDefault="00F07796" w:rsidP="00F07796">
      <w:pPr>
        <w:pStyle w:val="ListParagraph"/>
        <w:tabs>
          <w:tab w:val="left" w:pos="-1440"/>
        </w:tabs>
        <w:ind w:left="0" w:right="140"/>
        <w:rPr>
          <w:b/>
          <w:sz w:val="22"/>
          <w:szCs w:val="22"/>
        </w:rPr>
      </w:pPr>
      <w:r w:rsidRPr="009764A2">
        <w:rPr>
          <w:b/>
          <w:sz w:val="22"/>
          <w:szCs w:val="22"/>
        </w:rPr>
        <w:t>Update from Scientific Committee</w:t>
      </w:r>
      <w:r w:rsidR="009A761E" w:rsidRPr="009764A2">
        <w:rPr>
          <w:b/>
          <w:sz w:val="22"/>
          <w:szCs w:val="22"/>
        </w:rPr>
        <w:t xml:space="preserve"> </w:t>
      </w:r>
    </w:p>
    <w:p w:rsidR="00F07796" w:rsidRPr="009764A2" w:rsidRDefault="00F07796" w:rsidP="00F07796">
      <w:pPr>
        <w:pStyle w:val="ListParagraph"/>
        <w:tabs>
          <w:tab w:val="left" w:pos="-1440"/>
        </w:tabs>
        <w:ind w:left="0" w:right="140"/>
        <w:rPr>
          <w:sz w:val="22"/>
          <w:szCs w:val="22"/>
        </w:rPr>
      </w:pPr>
    </w:p>
    <w:p w:rsidR="009A761E" w:rsidRPr="009764A2" w:rsidRDefault="009A761E" w:rsidP="00E06B4B">
      <w:pPr>
        <w:pStyle w:val="ListParagraph"/>
        <w:tabs>
          <w:tab w:val="left" w:pos="-1440"/>
        </w:tabs>
        <w:ind w:left="0" w:right="140"/>
        <w:jc w:val="both"/>
        <w:rPr>
          <w:sz w:val="22"/>
          <w:szCs w:val="22"/>
        </w:rPr>
      </w:pPr>
      <w:r w:rsidRPr="009764A2">
        <w:rPr>
          <w:iCs/>
          <w:sz w:val="22"/>
          <w:szCs w:val="22"/>
        </w:rPr>
        <w:t xml:space="preserve">Based on the advice from NAMMCO (endorsed at NAMMCO-25), MFRI gave this advice to the Ministry: </w:t>
      </w:r>
      <w:r w:rsidRPr="009764A2">
        <w:rPr>
          <w:i/>
          <w:iCs/>
          <w:sz w:val="22"/>
          <w:szCs w:val="22"/>
        </w:rPr>
        <w:t xml:space="preserve">For the period 2018-2025, MFRI advises that annual catch of fin whales should be no more than 161 animals from the East-Greenland/West-Iceland management area (EG/WI) and 48 fin whales from the East-Iceland/Faroes management area (EI/G; </w:t>
      </w:r>
      <w:r w:rsidRPr="009764A2">
        <w:rPr>
          <w:color w:val="0000FF"/>
          <w:sz w:val="22"/>
          <w:szCs w:val="22"/>
        </w:rPr>
        <w:t>https://www.hafogvatn.is/</w:t>
      </w:r>
      <w:r w:rsidR="00B5427D">
        <w:rPr>
          <w:color w:val="0000FF"/>
          <w:sz w:val="22"/>
          <w:szCs w:val="22"/>
        </w:rPr>
        <w:t>‌</w:t>
      </w:r>
      <w:r w:rsidRPr="009764A2">
        <w:rPr>
          <w:color w:val="0000FF"/>
          <w:sz w:val="22"/>
          <w:szCs w:val="22"/>
        </w:rPr>
        <w:t>static/extras/</w:t>
      </w:r>
      <w:r w:rsidR="00B5427D">
        <w:rPr>
          <w:color w:val="0000FF"/>
          <w:sz w:val="22"/>
          <w:szCs w:val="22"/>
        </w:rPr>
        <w:t>‌‌</w:t>
      </w:r>
      <w:r w:rsidRPr="009764A2">
        <w:rPr>
          <w:color w:val="0000FF"/>
          <w:sz w:val="22"/>
          <w:szCs w:val="22"/>
        </w:rPr>
        <w:t>images/Langreydur174.pdf</w:t>
      </w:r>
      <w:r w:rsidRPr="009764A2">
        <w:rPr>
          <w:sz w:val="22"/>
          <w:szCs w:val="22"/>
        </w:rPr>
        <w:t>)</w:t>
      </w:r>
    </w:p>
    <w:p w:rsidR="009A761E" w:rsidRPr="009764A2" w:rsidRDefault="009A761E" w:rsidP="009A761E">
      <w:pPr>
        <w:pStyle w:val="ListParagraph"/>
        <w:rPr>
          <w:sz w:val="22"/>
          <w:szCs w:val="22"/>
        </w:rPr>
      </w:pPr>
    </w:p>
    <w:p w:rsidR="009A761E" w:rsidRPr="009764A2" w:rsidRDefault="009A761E" w:rsidP="009A761E">
      <w:pPr>
        <w:pStyle w:val="ListParagraph"/>
        <w:tabs>
          <w:tab w:val="left" w:pos="-1440"/>
        </w:tabs>
        <w:ind w:left="0" w:right="140"/>
        <w:rPr>
          <w:b/>
          <w:sz w:val="22"/>
          <w:szCs w:val="22"/>
        </w:rPr>
      </w:pPr>
      <w:r w:rsidRPr="009764A2">
        <w:rPr>
          <w:b/>
          <w:sz w:val="22"/>
          <w:szCs w:val="22"/>
        </w:rPr>
        <w:t>Updates from Member Countries</w:t>
      </w:r>
    </w:p>
    <w:p w:rsidR="001C2782" w:rsidRPr="001C2782" w:rsidRDefault="00024473" w:rsidP="001C2782">
      <w:pPr>
        <w:pStyle w:val="ListParagraph"/>
        <w:tabs>
          <w:tab w:val="left" w:pos="-1440"/>
        </w:tabs>
        <w:ind w:left="0" w:right="140"/>
        <w:jc w:val="both"/>
        <w:rPr>
          <w:b/>
          <w:sz w:val="22"/>
          <w:szCs w:val="22"/>
        </w:rPr>
      </w:pPr>
      <w:r>
        <w:rPr>
          <w:sz w:val="22"/>
          <w:szCs w:val="22"/>
        </w:rPr>
        <w:t xml:space="preserve">Greenland informed the MCC that </w:t>
      </w:r>
      <w:r w:rsidRPr="001C2782">
        <w:rPr>
          <w:sz w:val="22"/>
          <w:szCs w:val="22"/>
        </w:rPr>
        <w:t xml:space="preserve">the quota from IWC is 19 </w:t>
      </w:r>
      <w:r w:rsidR="001C2782">
        <w:rPr>
          <w:sz w:val="22"/>
          <w:szCs w:val="22"/>
        </w:rPr>
        <w:t xml:space="preserve">fin </w:t>
      </w:r>
      <w:r w:rsidRPr="001C2782">
        <w:rPr>
          <w:sz w:val="22"/>
          <w:szCs w:val="22"/>
        </w:rPr>
        <w:t xml:space="preserve">whales, </w:t>
      </w:r>
      <w:r w:rsidR="001C2782" w:rsidRPr="001C2782">
        <w:rPr>
          <w:sz w:val="22"/>
          <w:szCs w:val="22"/>
        </w:rPr>
        <w:t>and 8 were caught in 2017. The hunting period is from 1 January to 31 December.</w:t>
      </w:r>
    </w:p>
    <w:p w:rsidR="00577E48" w:rsidRPr="009764A2" w:rsidRDefault="00577E48" w:rsidP="009A761E">
      <w:pPr>
        <w:pStyle w:val="ListParagraph"/>
        <w:tabs>
          <w:tab w:val="left" w:pos="-1440"/>
        </w:tabs>
        <w:ind w:left="0" w:right="140"/>
        <w:rPr>
          <w:b/>
          <w:sz w:val="22"/>
          <w:szCs w:val="22"/>
        </w:rPr>
      </w:pPr>
    </w:p>
    <w:p w:rsidR="009A761E" w:rsidRPr="009764A2" w:rsidRDefault="009A761E" w:rsidP="009A761E">
      <w:pPr>
        <w:pStyle w:val="ListParagraph"/>
        <w:tabs>
          <w:tab w:val="left" w:pos="-1440"/>
        </w:tabs>
        <w:ind w:left="0" w:right="140"/>
        <w:rPr>
          <w:b/>
          <w:i/>
          <w:sz w:val="22"/>
          <w:szCs w:val="22"/>
        </w:rPr>
      </w:pPr>
      <w:r w:rsidRPr="009764A2">
        <w:rPr>
          <w:b/>
          <w:i/>
          <w:sz w:val="22"/>
          <w:szCs w:val="22"/>
        </w:rPr>
        <w:t>Comments and Discussion by the MCC</w:t>
      </w:r>
    </w:p>
    <w:p w:rsidR="009A761E" w:rsidRPr="003D35DD" w:rsidRDefault="00A1331E" w:rsidP="009A761E">
      <w:pPr>
        <w:pStyle w:val="ListParagraph"/>
        <w:tabs>
          <w:tab w:val="left" w:pos="-1440"/>
        </w:tabs>
        <w:ind w:left="0" w:right="140"/>
        <w:rPr>
          <w:sz w:val="22"/>
          <w:szCs w:val="22"/>
        </w:rPr>
      </w:pPr>
      <w:r w:rsidRPr="00A1331E">
        <w:rPr>
          <w:sz w:val="22"/>
          <w:szCs w:val="22"/>
        </w:rPr>
        <w:t>The</w:t>
      </w:r>
      <w:r w:rsidR="003D35DD" w:rsidRPr="00A1331E">
        <w:rPr>
          <w:sz w:val="22"/>
          <w:szCs w:val="22"/>
        </w:rPr>
        <w:t xml:space="preserve"> MCC note</w:t>
      </w:r>
      <w:r w:rsidRPr="00A1331E">
        <w:rPr>
          <w:sz w:val="22"/>
          <w:szCs w:val="22"/>
        </w:rPr>
        <w:t>d</w:t>
      </w:r>
      <w:r w:rsidR="003D35DD" w:rsidRPr="00A1331E">
        <w:rPr>
          <w:sz w:val="22"/>
          <w:szCs w:val="22"/>
        </w:rPr>
        <w:t xml:space="preserve"> the report of the SC</w:t>
      </w:r>
      <w:r w:rsidR="00425371" w:rsidRPr="00A1331E">
        <w:rPr>
          <w:sz w:val="22"/>
          <w:szCs w:val="22"/>
        </w:rPr>
        <w:t>.</w:t>
      </w:r>
    </w:p>
    <w:p w:rsidR="00ED2AE7" w:rsidRPr="009764A2" w:rsidRDefault="00ED2AE7" w:rsidP="00ED2AE7">
      <w:pPr>
        <w:pStyle w:val="ListParagraph"/>
        <w:tabs>
          <w:tab w:val="left" w:pos="-1440"/>
        </w:tabs>
        <w:ind w:left="836" w:right="140"/>
        <w:rPr>
          <w:b/>
          <w:bCs/>
          <w:sz w:val="22"/>
          <w:szCs w:val="22"/>
        </w:rPr>
      </w:pPr>
    </w:p>
    <w:p w:rsidR="00ED2AE7" w:rsidRPr="009764A2" w:rsidRDefault="00ED2AE7" w:rsidP="00577E48">
      <w:pPr>
        <w:pStyle w:val="ListParagraph"/>
        <w:numPr>
          <w:ilvl w:val="1"/>
          <w:numId w:val="1"/>
        </w:numPr>
        <w:tabs>
          <w:tab w:val="left" w:pos="-1440"/>
        </w:tabs>
        <w:ind w:left="567" w:right="140" w:hanging="567"/>
        <w:rPr>
          <w:b/>
          <w:bCs/>
          <w:sz w:val="22"/>
          <w:szCs w:val="22"/>
        </w:rPr>
      </w:pPr>
      <w:r w:rsidRPr="009764A2">
        <w:rPr>
          <w:b/>
          <w:sz w:val="22"/>
          <w:szCs w:val="22"/>
        </w:rPr>
        <w:t xml:space="preserve">Humpback whales </w:t>
      </w:r>
    </w:p>
    <w:p w:rsidR="00ED2AE7" w:rsidRPr="009764A2" w:rsidRDefault="00ED2AE7" w:rsidP="00ED2AE7">
      <w:pPr>
        <w:tabs>
          <w:tab w:val="left" w:pos="-1440"/>
        </w:tabs>
        <w:ind w:right="140"/>
        <w:rPr>
          <w:b/>
          <w:sz w:val="22"/>
          <w:szCs w:val="22"/>
        </w:rPr>
      </w:pPr>
    </w:p>
    <w:p w:rsidR="006303F8" w:rsidRPr="009764A2" w:rsidRDefault="006303F8" w:rsidP="006303F8">
      <w:pPr>
        <w:pStyle w:val="Default"/>
        <w:rPr>
          <w:b/>
          <w:sz w:val="22"/>
          <w:szCs w:val="22"/>
        </w:rPr>
      </w:pPr>
      <w:r w:rsidRPr="009764A2">
        <w:rPr>
          <w:b/>
          <w:sz w:val="22"/>
          <w:szCs w:val="22"/>
        </w:rPr>
        <w:t>Review of requests by Council for advice from the Scientific Committee</w:t>
      </w:r>
    </w:p>
    <w:p w:rsidR="006303F8" w:rsidRPr="009764A2" w:rsidRDefault="006303F8" w:rsidP="006303F8">
      <w:pPr>
        <w:pStyle w:val="Default"/>
        <w:rPr>
          <w:i/>
          <w:iCs/>
          <w:sz w:val="22"/>
          <w:szCs w:val="22"/>
        </w:rPr>
      </w:pPr>
    </w:p>
    <w:p w:rsidR="006303F8" w:rsidRPr="009764A2" w:rsidRDefault="006303F8" w:rsidP="00ED2AE7">
      <w:pPr>
        <w:tabs>
          <w:tab w:val="left" w:pos="-1440"/>
        </w:tabs>
        <w:ind w:right="140"/>
        <w:rPr>
          <w:i/>
          <w:iCs/>
          <w:sz w:val="22"/>
          <w:szCs w:val="22"/>
        </w:rPr>
      </w:pPr>
      <w:r w:rsidRPr="009764A2">
        <w:rPr>
          <w:i/>
          <w:iCs/>
          <w:sz w:val="22"/>
          <w:szCs w:val="22"/>
        </w:rPr>
        <w:t xml:space="preserve">R-3.2.4-amended (ongoing): … to provide advice on future catch levels of humpback whales in West Greenland at different probability levels for a non-declining population evaluated over a </w:t>
      </w:r>
      <w:r w:rsidR="00A1331E" w:rsidRPr="009764A2">
        <w:rPr>
          <w:i/>
          <w:iCs/>
          <w:sz w:val="22"/>
          <w:szCs w:val="22"/>
        </w:rPr>
        <w:t>5-year</w:t>
      </w:r>
      <w:r w:rsidRPr="009764A2">
        <w:rPr>
          <w:i/>
          <w:iCs/>
          <w:sz w:val="22"/>
          <w:szCs w:val="22"/>
        </w:rPr>
        <w:t xml:space="preserve"> period, </w:t>
      </w:r>
      <w:proofErr w:type="gramStart"/>
      <w:r w:rsidRPr="009764A2">
        <w:rPr>
          <w:i/>
          <w:iCs/>
          <w:sz w:val="22"/>
          <w:szCs w:val="22"/>
        </w:rPr>
        <w:t>similar to</w:t>
      </w:r>
      <w:proofErr w:type="gramEnd"/>
      <w:r w:rsidRPr="009764A2">
        <w:rPr>
          <w:i/>
          <w:iCs/>
          <w:sz w:val="22"/>
          <w:szCs w:val="22"/>
        </w:rPr>
        <w:t xml:space="preserve"> the procedure for the advice generated for beluga, narwhal and walrus. The advice should include the latest abundance estimate.</w:t>
      </w:r>
    </w:p>
    <w:p w:rsidR="006303F8" w:rsidRPr="009764A2" w:rsidRDefault="006303F8" w:rsidP="00ED2AE7">
      <w:pPr>
        <w:tabs>
          <w:tab w:val="left" w:pos="-1440"/>
        </w:tabs>
        <w:ind w:right="140"/>
        <w:rPr>
          <w:b/>
          <w:sz w:val="22"/>
          <w:szCs w:val="22"/>
        </w:rPr>
      </w:pPr>
    </w:p>
    <w:p w:rsidR="006303F8" w:rsidRPr="009764A2" w:rsidRDefault="006303F8" w:rsidP="006303F8">
      <w:pPr>
        <w:pStyle w:val="ListParagraph"/>
        <w:tabs>
          <w:tab w:val="left" w:pos="-1440"/>
        </w:tabs>
        <w:ind w:left="0" w:right="140"/>
        <w:rPr>
          <w:b/>
          <w:sz w:val="22"/>
          <w:szCs w:val="22"/>
        </w:rPr>
      </w:pPr>
      <w:r w:rsidRPr="009764A2">
        <w:rPr>
          <w:b/>
          <w:sz w:val="22"/>
          <w:szCs w:val="22"/>
        </w:rPr>
        <w:t>Update from Scientific Committee</w:t>
      </w:r>
    </w:p>
    <w:p w:rsidR="00A1331E" w:rsidRPr="00A1331E" w:rsidRDefault="00A1331E" w:rsidP="00A1331E">
      <w:pPr>
        <w:pStyle w:val="ListParagraph"/>
        <w:tabs>
          <w:tab w:val="left" w:pos="-1440"/>
        </w:tabs>
        <w:ind w:left="0" w:right="140"/>
        <w:jc w:val="both"/>
        <w:rPr>
          <w:i/>
          <w:sz w:val="22"/>
          <w:szCs w:val="22"/>
        </w:rPr>
      </w:pPr>
      <w:r w:rsidRPr="00A1331E">
        <w:rPr>
          <w:i/>
          <w:sz w:val="22"/>
          <w:szCs w:val="22"/>
        </w:rPr>
        <w:t>Large Whale Assessment WG</w:t>
      </w:r>
    </w:p>
    <w:p w:rsidR="006303F8" w:rsidRDefault="006303F8" w:rsidP="00A1331E">
      <w:pPr>
        <w:pStyle w:val="ListParagraph"/>
        <w:tabs>
          <w:tab w:val="left" w:pos="-1440"/>
        </w:tabs>
        <w:ind w:left="0" w:right="140"/>
        <w:jc w:val="both"/>
        <w:rPr>
          <w:sz w:val="22"/>
          <w:szCs w:val="22"/>
        </w:rPr>
      </w:pPr>
      <w:r w:rsidRPr="009764A2">
        <w:rPr>
          <w:sz w:val="22"/>
          <w:szCs w:val="22"/>
        </w:rPr>
        <w:t xml:space="preserve">The Large Whale Assessment WG met in January 2017 and the humpback whale </w:t>
      </w:r>
      <w:r w:rsidR="00A1331E">
        <w:rPr>
          <w:sz w:val="22"/>
          <w:szCs w:val="22"/>
        </w:rPr>
        <w:t>section</w:t>
      </w:r>
      <w:r w:rsidRPr="009764A2">
        <w:rPr>
          <w:sz w:val="22"/>
          <w:szCs w:val="22"/>
        </w:rPr>
        <w:t xml:space="preserve"> of that report was discussed at the SC-24 meeting.</w:t>
      </w:r>
      <w:r w:rsidR="00A1331E">
        <w:rPr>
          <w:sz w:val="22"/>
          <w:szCs w:val="22"/>
        </w:rPr>
        <w:t xml:space="preserve"> </w:t>
      </w:r>
      <w:r w:rsidRPr="009764A2">
        <w:rPr>
          <w:sz w:val="22"/>
          <w:szCs w:val="22"/>
        </w:rPr>
        <w:t xml:space="preserve">The </w:t>
      </w:r>
      <w:r w:rsidRPr="00AC589C">
        <w:rPr>
          <w:sz w:val="22"/>
          <w:szCs w:val="22"/>
        </w:rPr>
        <w:t xml:space="preserve">SC </w:t>
      </w:r>
      <w:r w:rsidRPr="00AC589C">
        <w:rPr>
          <w:bCs/>
          <w:sz w:val="22"/>
          <w:szCs w:val="22"/>
        </w:rPr>
        <w:t xml:space="preserve">reiterates its </w:t>
      </w:r>
      <w:r w:rsidRPr="00031B2D">
        <w:rPr>
          <w:b/>
          <w:bCs/>
          <w:sz w:val="22"/>
          <w:szCs w:val="22"/>
        </w:rPr>
        <w:t>recommendation</w:t>
      </w:r>
      <w:r w:rsidRPr="00AC589C">
        <w:rPr>
          <w:bCs/>
          <w:sz w:val="22"/>
          <w:szCs w:val="22"/>
        </w:rPr>
        <w:t xml:space="preserve"> </w:t>
      </w:r>
      <w:r w:rsidRPr="00AC589C">
        <w:rPr>
          <w:sz w:val="22"/>
          <w:szCs w:val="22"/>
        </w:rPr>
        <w:t>that the SLAs that are developed in the IWC be used for advice for large whales in Greenland</w:t>
      </w:r>
      <w:r w:rsidRPr="009764A2">
        <w:rPr>
          <w:sz w:val="22"/>
          <w:szCs w:val="22"/>
        </w:rPr>
        <w:t>.</w:t>
      </w:r>
    </w:p>
    <w:p w:rsidR="00A1331E" w:rsidRDefault="00A1331E" w:rsidP="00A1331E">
      <w:pPr>
        <w:pStyle w:val="Default"/>
        <w:jc w:val="both"/>
        <w:rPr>
          <w:sz w:val="22"/>
          <w:szCs w:val="22"/>
          <w:u w:val="single"/>
        </w:rPr>
      </w:pPr>
    </w:p>
    <w:p w:rsidR="006303F8" w:rsidRPr="009764A2" w:rsidRDefault="006303F8" w:rsidP="00A1331E">
      <w:pPr>
        <w:pStyle w:val="Default"/>
        <w:jc w:val="both"/>
        <w:rPr>
          <w:sz w:val="22"/>
          <w:szCs w:val="22"/>
        </w:rPr>
      </w:pPr>
      <w:r w:rsidRPr="009764A2">
        <w:rPr>
          <w:sz w:val="22"/>
          <w:szCs w:val="22"/>
          <w:u w:val="single"/>
        </w:rPr>
        <w:t>Abundance:</w:t>
      </w:r>
      <w:r w:rsidRPr="009764A2">
        <w:rPr>
          <w:sz w:val="22"/>
          <w:szCs w:val="22"/>
        </w:rPr>
        <w:t xml:space="preserve"> </w:t>
      </w:r>
      <w:r w:rsidR="00A1331E">
        <w:rPr>
          <w:sz w:val="22"/>
          <w:szCs w:val="22"/>
        </w:rPr>
        <w:t xml:space="preserve">The 2007 abundance was updated with a new analysis that included new diving data – </w:t>
      </w:r>
      <w:r w:rsidR="00A1331E" w:rsidRPr="00A1331E">
        <w:rPr>
          <w:b/>
          <w:sz w:val="22"/>
          <w:szCs w:val="22"/>
        </w:rPr>
        <w:t>2,704</w:t>
      </w:r>
      <w:r w:rsidR="00A1331E">
        <w:rPr>
          <w:sz w:val="22"/>
          <w:szCs w:val="22"/>
        </w:rPr>
        <w:t xml:space="preserve"> (CV=0.34). For the 2015 estimate, a</w:t>
      </w:r>
      <w:r w:rsidRPr="009764A2">
        <w:rPr>
          <w:sz w:val="22"/>
          <w:szCs w:val="22"/>
        </w:rPr>
        <w:t xml:space="preserve"> fully corrected abundance </w:t>
      </w:r>
      <w:proofErr w:type="gramStart"/>
      <w:r w:rsidRPr="009764A2">
        <w:rPr>
          <w:sz w:val="22"/>
          <w:szCs w:val="22"/>
        </w:rPr>
        <w:t>estimate</w:t>
      </w:r>
      <w:proofErr w:type="gramEnd"/>
      <w:r w:rsidRPr="009764A2">
        <w:rPr>
          <w:sz w:val="22"/>
          <w:szCs w:val="22"/>
        </w:rPr>
        <w:t xml:space="preserve"> of 1,321 (CV=0.44, 95% CI: 578-3,022) whales in 2015 was adopted by the Abundance Estimation WG (SC/23/15). The IWC AWMP meeting in December 2016, however</w:t>
      </w:r>
      <w:r w:rsidR="00A1331E">
        <w:rPr>
          <w:sz w:val="22"/>
          <w:szCs w:val="22"/>
        </w:rPr>
        <w:t>, and reviewed and a</w:t>
      </w:r>
      <w:r w:rsidRPr="009764A2">
        <w:rPr>
          <w:sz w:val="22"/>
          <w:szCs w:val="22"/>
        </w:rPr>
        <w:t>dopted</w:t>
      </w:r>
      <w:r w:rsidR="00A1331E">
        <w:rPr>
          <w:sz w:val="22"/>
          <w:szCs w:val="22"/>
        </w:rPr>
        <w:t xml:space="preserve"> a</w:t>
      </w:r>
      <w:r w:rsidRPr="009764A2">
        <w:rPr>
          <w:sz w:val="22"/>
          <w:szCs w:val="22"/>
        </w:rPr>
        <w:t xml:space="preserve"> fully corrected estimate of </w:t>
      </w:r>
      <w:r w:rsidRPr="009764A2">
        <w:rPr>
          <w:b/>
          <w:sz w:val="22"/>
          <w:szCs w:val="22"/>
        </w:rPr>
        <w:t>1,008</w:t>
      </w:r>
      <w:r w:rsidRPr="009764A2">
        <w:rPr>
          <w:sz w:val="22"/>
          <w:szCs w:val="22"/>
        </w:rPr>
        <w:t xml:space="preserve"> (CV=0.38, 95% CI: 493-2,062), which </w:t>
      </w:r>
      <w:proofErr w:type="gramStart"/>
      <w:r w:rsidRPr="009764A2">
        <w:rPr>
          <w:sz w:val="22"/>
          <w:szCs w:val="22"/>
        </w:rPr>
        <w:t>is considered to be</w:t>
      </w:r>
      <w:proofErr w:type="gramEnd"/>
      <w:r w:rsidRPr="009764A2">
        <w:rPr>
          <w:sz w:val="22"/>
          <w:szCs w:val="22"/>
        </w:rPr>
        <w:t xml:space="preserve"> the best estimate because a very small sample sizes in some strata led to a higher variance in the old estimate. </w:t>
      </w:r>
    </w:p>
    <w:p w:rsidR="00A1331E" w:rsidRDefault="00A1331E" w:rsidP="00A1331E">
      <w:pPr>
        <w:pStyle w:val="ListParagraph"/>
        <w:tabs>
          <w:tab w:val="left" w:pos="-1440"/>
        </w:tabs>
        <w:ind w:left="0" w:right="140"/>
        <w:jc w:val="both"/>
        <w:rPr>
          <w:sz w:val="22"/>
          <w:szCs w:val="22"/>
        </w:rPr>
      </w:pPr>
    </w:p>
    <w:p w:rsidR="006303F8" w:rsidRPr="009764A2" w:rsidRDefault="006303F8" w:rsidP="00A1331E">
      <w:pPr>
        <w:pStyle w:val="ListParagraph"/>
        <w:tabs>
          <w:tab w:val="left" w:pos="-1440"/>
        </w:tabs>
        <w:ind w:left="0" w:right="140"/>
        <w:jc w:val="both"/>
        <w:rPr>
          <w:sz w:val="22"/>
          <w:szCs w:val="22"/>
        </w:rPr>
      </w:pPr>
      <w:r w:rsidRPr="009764A2">
        <w:rPr>
          <w:sz w:val="22"/>
          <w:szCs w:val="22"/>
        </w:rPr>
        <w:t xml:space="preserve">The </w:t>
      </w:r>
      <w:r w:rsidRPr="00AC589C">
        <w:rPr>
          <w:sz w:val="22"/>
          <w:szCs w:val="22"/>
        </w:rPr>
        <w:t xml:space="preserve">SC adopted </w:t>
      </w:r>
      <w:proofErr w:type="gramStart"/>
      <w:r w:rsidRPr="00AC589C">
        <w:rPr>
          <w:sz w:val="22"/>
          <w:szCs w:val="22"/>
        </w:rPr>
        <w:t>both</w:t>
      </w:r>
      <w:r w:rsidRPr="009764A2">
        <w:rPr>
          <w:sz w:val="22"/>
          <w:szCs w:val="22"/>
        </w:rPr>
        <w:t xml:space="preserve"> of these</w:t>
      </w:r>
      <w:proofErr w:type="gramEnd"/>
      <w:r w:rsidRPr="009764A2">
        <w:rPr>
          <w:sz w:val="22"/>
          <w:szCs w:val="22"/>
        </w:rPr>
        <w:t xml:space="preserve"> </w:t>
      </w:r>
      <w:r w:rsidR="00A1331E" w:rsidRPr="009764A2">
        <w:rPr>
          <w:sz w:val="22"/>
          <w:szCs w:val="22"/>
        </w:rPr>
        <w:t>estimates and</w:t>
      </w:r>
      <w:r w:rsidRPr="009764A2">
        <w:rPr>
          <w:sz w:val="22"/>
          <w:szCs w:val="22"/>
        </w:rPr>
        <w:t xml:space="preserve"> noted that an exchange of individuals between East and West Greenland may explain the difference in the estimates between 2007 and 2015 (a humpback whale that was tagged around Nuuk in 2017 moved to East Greenland during the summer).</w:t>
      </w:r>
    </w:p>
    <w:p w:rsidR="00A1331E" w:rsidRDefault="00A1331E" w:rsidP="00A1331E">
      <w:pPr>
        <w:tabs>
          <w:tab w:val="left" w:pos="-1440"/>
        </w:tabs>
        <w:ind w:right="140"/>
        <w:jc w:val="both"/>
        <w:rPr>
          <w:b/>
          <w:sz w:val="22"/>
          <w:szCs w:val="22"/>
        </w:rPr>
      </w:pPr>
    </w:p>
    <w:p w:rsidR="006303F8" w:rsidRPr="00A1331E" w:rsidRDefault="006303F8" w:rsidP="00A1331E">
      <w:pPr>
        <w:tabs>
          <w:tab w:val="left" w:pos="-1440"/>
        </w:tabs>
        <w:ind w:right="140"/>
        <w:jc w:val="both"/>
        <w:rPr>
          <w:i/>
          <w:sz w:val="22"/>
          <w:szCs w:val="22"/>
        </w:rPr>
      </w:pPr>
      <w:r w:rsidRPr="00A1331E">
        <w:rPr>
          <w:i/>
          <w:sz w:val="22"/>
          <w:szCs w:val="22"/>
        </w:rPr>
        <w:t>Advice from the SC</w:t>
      </w:r>
    </w:p>
    <w:p w:rsidR="00161C56" w:rsidRDefault="006303F8" w:rsidP="00A1331E">
      <w:pPr>
        <w:pStyle w:val="ListParagraph"/>
        <w:tabs>
          <w:tab w:val="left" w:pos="-1440"/>
        </w:tabs>
        <w:ind w:left="0" w:right="140"/>
        <w:jc w:val="both"/>
        <w:rPr>
          <w:sz w:val="22"/>
          <w:szCs w:val="22"/>
        </w:rPr>
      </w:pPr>
      <w:r w:rsidRPr="009764A2">
        <w:rPr>
          <w:sz w:val="22"/>
          <w:szCs w:val="22"/>
        </w:rPr>
        <w:t xml:space="preserve">The SC </w:t>
      </w:r>
      <w:r w:rsidRPr="009764A2">
        <w:rPr>
          <w:b/>
          <w:bCs/>
          <w:sz w:val="22"/>
          <w:szCs w:val="22"/>
        </w:rPr>
        <w:t xml:space="preserve">advises </w:t>
      </w:r>
      <w:r w:rsidRPr="009764A2">
        <w:rPr>
          <w:sz w:val="22"/>
          <w:szCs w:val="22"/>
        </w:rPr>
        <w:t>that annual strikes of no more than 25 humpback whales off West Greenland are sustainable from 2019 to 2024.</w:t>
      </w:r>
    </w:p>
    <w:p w:rsidR="00A1331E" w:rsidRPr="009764A2" w:rsidRDefault="00A1331E" w:rsidP="00A1331E">
      <w:pPr>
        <w:pStyle w:val="ListParagraph"/>
        <w:tabs>
          <w:tab w:val="left" w:pos="-1440"/>
        </w:tabs>
        <w:ind w:left="0" w:right="140"/>
        <w:rPr>
          <w:sz w:val="22"/>
          <w:szCs w:val="22"/>
        </w:rPr>
      </w:pPr>
    </w:p>
    <w:p w:rsidR="00161C56" w:rsidRPr="009764A2" w:rsidRDefault="00161C56" w:rsidP="00A1331E">
      <w:pPr>
        <w:pStyle w:val="ListParagraph"/>
        <w:tabs>
          <w:tab w:val="left" w:pos="-1440"/>
        </w:tabs>
        <w:ind w:left="0" w:right="140"/>
        <w:rPr>
          <w:sz w:val="22"/>
          <w:szCs w:val="22"/>
          <w:u w:val="single"/>
        </w:rPr>
      </w:pPr>
      <w:r w:rsidRPr="009764A2">
        <w:rPr>
          <w:sz w:val="22"/>
          <w:szCs w:val="22"/>
          <w:u w:val="single"/>
        </w:rPr>
        <w:t xml:space="preserve">Future Research </w:t>
      </w:r>
    </w:p>
    <w:p w:rsidR="00161C56" w:rsidRPr="009764A2" w:rsidRDefault="00161C56" w:rsidP="00A1331E">
      <w:pPr>
        <w:pStyle w:val="ListParagraph"/>
        <w:tabs>
          <w:tab w:val="left" w:pos="-1440"/>
        </w:tabs>
        <w:ind w:left="0" w:right="140"/>
        <w:rPr>
          <w:b/>
          <w:sz w:val="22"/>
          <w:szCs w:val="22"/>
        </w:rPr>
      </w:pPr>
      <w:r w:rsidRPr="009764A2">
        <w:rPr>
          <w:sz w:val="22"/>
          <w:szCs w:val="22"/>
        </w:rPr>
        <w:t xml:space="preserve">The SC </w:t>
      </w:r>
      <w:r w:rsidRPr="00031B2D">
        <w:rPr>
          <w:b/>
          <w:sz w:val="22"/>
          <w:szCs w:val="22"/>
        </w:rPr>
        <w:t>recommends</w:t>
      </w:r>
      <w:r w:rsidRPr="009764A2">
        <w:rPr>
          <w:sz w:val="22"/>
          <w:szCs w:val="22"/>
        </w:rPr>
        <w:t xml:space="preserve"> that information be collected on possible movements of individuals between summering areas in the North Atlantic (e.g. satellite tagging, biopsies, photo-ID etc.).</w:t>
      </w:r>
    </w:p>
    <w:p w:rsidR="006303F8" w:rsidRPr="009764A2" w:rsidRDefault="006303F8" w:rsidP="006303F8">
      <w:pPr>
        <w:tabs>
          <w:tab w:val="left" w:pos="-1440"/>
        </w:tabs>
        <w:ind w:right="140"/>
        <w:rPr>
          <w:b/>
          <w:sz w:val="22"/>
          <w:szCs w:val="22"/>
        </w:rPr>
      </w:pPr>
    </w:p>
    <w:p w:rsidR="00EE0AC7" w:rsidRPr="009764A2" w:rsidRDefault="00EE0AC7" w:rsidP="006303F8">
      <w:pPr>
        <w:tabs>
          <w:tab w:val="left" w:pos="-1440"/>
        </w:tabs>
        <w:ind w:right="140"/>
        <w:rPr>
          <w:b/>
          <w:sz w:val="22"/>
          <w:szCs w:val="22"/>
        </w:rPr>
      </w:pPr>
      <w:r w:rsidRPr="009764A2">
        <w:rPr>
          <w:b/>
          <w:sz w:val="22"/>
          <w:szCs w:val="22"/>
        </w:rPr>
        <w:t>Further updates from SC</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During Barents Sea surveys, humpbacks were observed much further north than previous.</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Humpback whales continue to visit northern Norway… tagging results that show similar movement patterns compared to previous tagging studies in Iceland and Norway.</w:t>
      </w:r>
    </w:p>
    <w:p w:rsidR="00EE0AC7" w:rsidRDefault="00EE0AC7" w:rsidP="00EE0AC7">
      <w:pPr>
        <w:pStyle w:val="ListParagraph"/>
        <w:numPr>
          <w:ilvl w:val="0"/>
          <w:numId w:val="5"/>
        </w:numPr>
        <w:tabs>
          <w:tab w:val="left" w:pos="-1440"/>
        </w:tabs>
        <w:ind w:right="140"/>
        <w:rPr>
          <w:sz w:val="22"/>
          <w:szCs w:val="22"/>
        </w:rPr>
      </w:pPr>
      <w:r w:rsidRPr="009764A2">
        <w:rPr>
          <w:sz w:val="22"/>
          <w:szCs w:val="22"/>
        </w:rPr>
        <w:lastRenderedPageBreak/>
        <w:t>Iceland – during capelin surveys, in 2015, 7,083 humpbacks and 4,923 fins were estimated to be present on the capelin grounds. Observations during the last 2 years have been similar but insufficient effort was obtained to produce estimates.</w:t>
      </w:r>
    </w:p>
    <w:p w:rsidR="0054793D" w:rsidRPr="0054793D" w:rsidRDefault="0054793D" w:rsidP="0054793D">
      <w:pPr>
        <w:pStyle w:val="ListParagraph"/>
        <w:numPr>
          <w:ilvl w:val="0"/>
          <w:numId w:val="5"/>
        </w:numPr>
        <w:tabs>
          <w:tab w:val="left" w:pos="-1440"/>
        </w:tabs>
        <w:ind w:right="140"/>
        <w:rPr>
          <w:sz w:val="22"/>
          <w:szCs w:val="22"/>
        </w:rPr>
      </w:pPr>
      <w:r>
        <w:rPr>
          <w:sz w:val="22"/>
          <w:szCs w:val="22"/>
        </w:rPr>
        <w:t xml:space="preserve">A research project on the relationship between capelin and humpback whales is planned for the autumn of 2018 in Icelandic and East Greenlandic waters involving satellite tracking, biopsy sampling and photo-identification. </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 xml:space="preserve">GINR is satellite tagging and collecting biopsies from humpback whales in Nuuk fjord in west Greenland, </w:t>
      </w:r>
      <w:proofErr w:type="gramStart"/>
      <w:r w:rsidRPr="009764A2">
        <w:rPr>
          <w:sz w:val="22"/>
          <w:szCs w:val="22"/>
        </w:rPr>
        <w:t>and also</w:t>
      </w:r>
      <w:proofErr w:type="gramEnd"/>
      <w:r w:rsidRPr="009764A2">
        <w:rPr>
          <w:sz w:val="22"/>
          <w:szCs w:val="22"/>
        </w:rPr>
        <w:t xml:space="preserve"> in east Greenland.</w:t>
      </w:r>
      <w:r w:rsidR="004552FB">
        <w:rPr>
          <w:sz w:val="22"/>
          <w:szCs w:val="22"/>
        </w:rPr>
        <w:t xml:space="preserve"> (</w:t>
      </w:r>
      <w:r w:rsidR="0054793D">
        <w:rPr>
          <w:sz w:val="22"/>
          <w:szCs w:val="22"/>
        </w:rPr>
        <w:t>see above</w:t>
      </w:r>
      <w:r w:rsidR="004552FB">
        <w:rPr>
          <w:sz w:val="22"/>
          <w:szCs w:val="22"/>
        </w:rPr>
        <w:t>)</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Regarding photo-ID studies, the SC encourages researchers to work on collaborative efforts, especially between the NAMMCO countries, but also with organisations outside of NAMMCO…photo-ID databases are more valuable for looking at broad-scale movements when they cover large areas of the North Atlantic.</w:t>
      </w:r>
    </w:p>
    <w:p w:rsidR="00EE0AC7" w:rsidRDefault="00EE0AC7" w:rsidP="006303F8">
      <w:pPr>
        <w:tabs>
          <w:tab w:val="left" w:pos="-1440"/>
        </w:tabs>
        <w:ind w:right="140"/>
        <w:rPr>
          <w:b/>
          <w:sz w:val="22"/>
          <w:szCs w:val="22"/>
        </w:rPr>
      </w:pPr>
    </w:p>
    <w:p w:rsidR="00425371" w:rsidRDefault="00425371" w:rsidP="006303F8">
      <w:pPr>
        <w:tabs>
          <w:tab w:val="left" w:pos="-1440"/>
        </w:tabs>
        <w:ind w:right="140"/>
        <w:rPr>
          <w:b/>
          <w:sz w:val="22"/>
          <w:szCs w:val="22"/>
        </w:rPr>
      </w:pPr>
      <w:bookmarkStart w:id="0" w:name="_Hlk504031815"/>
      <w:r>
        <w:rPr>
          <w:b/>
          <w:sz w:val="22"/>
          <w:szCs w:val="22"/>
        </w:rPr>
        <w:t>Updates from Member Countries</w:t>
      </w:r>
    </w:p>
    <w:bookmarkEnd w:id="0"/>
    <w:p w:rsidR="001C2782" w:rsidRPr="001C2782" w:rsidRDefault="0020368D" w:rsidP="001C2782">
      <w:pPr>
        <w:pStyle w:val="ListParagraph"/>
        <w:tabs>
          <w:tab w:val="left" w:pos="-1440"/>
        </w:tabs>
        <w:ind w:left="0" w:right="140"/>
        <w:rPr>
          <w:b/>
          <w:sz w:val="22"/>
          <w:szCs w:val="22"/>
        </w:rPr>
      </w:pPr>
      <w:r>
        <w:rPr>
          <w:sz w:val="22"/>
          <w:szCs w:val="22"/>
        </w:rPr>
        <w:t xml:space="preserve">Greenland reported that there </w:t>
      </w:r>
      <w:r w:rsidRPr="001C2782">
        <w:rPr>
          <w:sz w:val="22"/>
          <w:szCs w:val="22"/>
        </w:rPr>
        <w:t xml:space="preserve">was a quota from IWC </w:t>
      </w:r>
      <w:r w:rsidR="001C2782" w:rsidRPr="001C2782">
        <w:rPr>
          <w:sz w:val="22"/>
          <w:szCs w:val="22"/>
        </w:rPr>
        <w:t xml:space="preserve">was </w:t>
      </w:r>
      <w:r w:rsidRPr="001C2782">
        <w:rPr>
          <w:sz w:val="22"/>
          <w:szCs w:val="22"/>
        </w:rPr>
        <w:t xml:space="preserve">for 10, </w:t>
      </w:r>
      <w:r w:rsidR="001C2782" w:rsidRPr="001C2782">
        <w:rPr>
          <w:sz w:val="22"/>
          <w:szCs w:val="22"/>
        </w:rPr>
        <w:t xml:space="preserve">and </w:t>
      </w:r>
      <w:r w:rsidRPr="001C2782">
        <w:rPr>
          <w:sz w:val="22"/>
          <w:szCs w:val="22"/>
        </w:rPr>
        <w:t>2 were caught</w:t>
      </w:r>
      <w:r w:rsidR="001C2782" w:rsidRPr="001C2782">
        <w:rPr>
          <w:sz w:val="22"/>
          <w:szCs w:val="22"/>
        </w:rPr>
        <w:t xml:space="preserve"> in 2017. The hunting period from 1 January to 31 December</w:t>
      </w:r>
    </w:p>
    <w:p w:rsidR="0020368D" w:rsidRDefault="0020368D" w:rsidP="006303F8">
      <w:pPr>
        <w:tabs>
          <w:tab w:val="left" w:pos="-1440"/>
        </w:tabs>
        <w:ind w:right="140"/>
        <w:rPr>
          <w:sz w:val="22"/>
          <w:szCs w:val="22"/>
        </w:rPr>
      </w:pPr>
    </w:p>
    <w:p w:rsidR="00161C56" w:rsidRDefault="00161C56" w:rsidP="006303F8">
      <w:pPr>
        <w:tabs>
          <w:tab w:val="left" w:pos="-1440"/>
        </w:tabs>
        <w:ind w:right="140"/>
        <w:rPr>
          <w:b/>
          <w:i/>
          <w:sz w:val="22"/>
          <w:szCs w:val="22"/>
        </w:rPr>
      </w:pPr>
      <w:r w:rsidRPr="009764A2">
        <w:rPr>
          <w:b/>
          <w:i/>
          <w:sz w:val="22"/>
          <w:szCs w:val="22"/>
        </w:rPr>
        <w:t>Comments and discussion by the MCC</w:t>
      </w:r>
    </w:p>
    <w:p w:rsidR="00005CE7" w:rsidRPr="00005CE7" w:rsidRDefault="00436DBB" w:rsidP="00005CE7">
      <w:pPr>
        <w:ind w:right="140"/>
        <w:jc w:val="both"/>
        <w:rPr>
          <w:sz w:val="22"/>
          <w:szCs w:val="22"/>
        </w:rPr>
      </w:pPr>
      <w:r>
        <w:rPr>
          <w:sz w:val="22"/>
          <w:szCs w:val="22"/>
        </w:rPr>
        <w:t>The MCC</w:t>
      </w:r>
      <w:r w:rsidR="00005CE7" w:rsidRPr="00005CE7">
        <w:rPr>
          <w:sz w:val="22"/>
          <w:szCs w:val="22"/>
        </w:rPr>
        <w:t xml:space="preserve"> noted that as a matter of principle NAMMCO does not base management objectives on “Needs Statements.” NAMMCO does not recognise the concept of “aboriginal subsistence whaling” and does not categorise the use of resources based on the people using the resources. The advice in NAMMCO is based on science and sustainable use. Therefore, this management advice </w:t>
      </w:r>
      <w:r w:rsidR="00FA5F3F">
        <w:rPr>
          <w:sz w:val="22"/>
          <w:szCs w:val="22"/>
        </w:rPr>
        <w:t xml:space="preserve">from the SC to use the SLA </w:t>
      </w:r>
      <w:r w:rsidR="00005CE7" w:rsidRPr="00005CE7">
        <w:rPr>
          <w:sz w:val="22"/>
          <w:szCs w:val="22"/>
        </w:rPr>
        <w:t xml:space="preserve">does not follow the principles of NAMMCO and </w:t>
      </w:r>
      <w:r>
        <w:rPr>
          <w:sz w:val="22"/>
          <w:szCs w:val="22"/>
        </w:rPr>
        <w:t>therefore the MCC</w:t>
      </w:r>
      <w:r w:rsidR="00005CE7" w:rsidRPr="00005CE7">
        <w:rPr>
          <w:sz w:val="22"/>
          <w:szCs w:val="22"/>
        </w:rPr>
        <w:t xml:space="preserve"> considers this request as not answered. </w:t>
      </w:r>
      <w:r>
        <w:rPr>
          <w:sz w:val="22"/>
          <w:szCs w:val="22"/>
        </w:rPr>
        <w:t>The MCC</w:t>
      </w:r>
      <w:r w:rsidR="00005CE7" w:rsidRPr="00005CE7">
        <w:rPr>
          <w:sz w:val="22"/>
          <w:szCs w:val="22"/>
        </w:rPr>
        <w:t xml:space="preserve"> </w:t>
      </w:r>
      <w:r w:rsidR="00005CE7" w:rsidRPr="00031B2D">
        <w:rPr>
          <w:b/>
          <w:sz w:val="22"/>
          <w:szCs w:val="22"/>
        </w:rPr>
        <w:t>reiterate</w:t>
      </w:r>
      <w:r>
        <w:rPr>
          <w:b/>
          <w:sz w:val="22"/>
          <w:szCs w:val="22"/>
        </w:rPr>
        <w:t>s</w:t>
      </w:r>
      <w:r w:rsidR="00005CE7" w:rsidRPr="00031B2D">
        <w:rPr>
          <w:b/>
          <w:sz w:val="22"/>
          <w:szCs w:val="22"/>
        </w:rPr>
        <w:t xml:space="preserve"> request R-3.2.4</w:t>
      </w:r>
      <w:r w:rsidR="00005CE7" w:rsidRPr="00005CE7">
        <w:rPr>
          <w:sz w:val="22"/>
          <w:szCs w:val="22"/>
        </w:rPr>
        <w:t xml:space="preserve"> from 2016, and further draws the attention of the SC back to the comments by the MCs made in 2016, both at the joint meeting of the MCs (point 5.4) and at the meeting of the MCC (point 5.2). Furthermore, while this issue has arisen for humpback whales, </w:t>
      </w:r>
      <w:r>
        <w:rPr>
          <w:sz w:val="22"/>
          <w:szCs w:val="22"/>
        </w:rPr>
        <w:t xml:space="preserve">the MCC </w:t>
      </w:r>
      <w:r w:rsidR="00005CE7" w:rsidRPr="00005CE7">
        <w:rPr>
          <w:sz w:val="22"/>
          <w:szCs w:val="22"/>
        </w:rPr>
        <w:t>noted that it applies to advice given for all large whales.</w:t>
      </w:r>
    </w:p>
    <w:p w:rsidR="00005CE7" w:rsidRPr="00005CE7" w:rsidRDefault="00005CE7" w:rsidP="00005CE7">
      <w:pPr>
        <w:ind w:right="140"/>
        <w:jc w:val="both"/>
        <w:rPr>
          <w:sz w:val="22"/>
          <w:szCs w:val="22"/>
        </w:rPr>
      </w:pPr>
    </w:p>
    <w:p w:rsidR="00005CE7" w:rsidRPr="00005CE7" w:rsidRDefault="00005CE7" w:rsidP="00005CE7">
      <w:pPr>
        <w:ind w:right="140"/>
        <w:jc w:val="both"/>
        <w:rPr>
          <w:sz w:val="22"/>
          <w:szCs w:val="22"/>
        </w:rPr>
      </w:pPr>
      <w:r w:rsidRPr="00005CE7">
        <w:rPr>
          <w:sz w:val="22"/>
          <w:szCs w:val="22"/>
        </w:rPr>
        <w:t>Mikkelsen noted that there are other modelling options aside from the SLA (RMP, Bayesian modelling, etc.) that could be used to answer this request.</w:t>
      </w:r>
    </w:p>
    <w:p w:rsidR="00005CE7" w:rsidRDefault="00005CE7" w:rsidP="006303F8">
      <w:pPr>
        <w:tabs>
          <w:tab w:val="left" w:pos="-1440"/>
        </w:tabs>
        <w:ind w:right="140"/>
        <w:rPr>
          <w:b/>
          <w:i/>
          <w:sz w:val="22"/>
          <w:szCs w:val="22"/>
        </w:rPr>
      </w:pPr>
    </w:p>
    <w:p w:rsidR="003D35DD" w:rsidRPr="00096275" w:rsidRDefault="00AC589C" w:rsidP="00C746D8">
      <w:pPr>
        <w:tabs>
          <w:tab w:val="left" w:pos="-1440"/>
        </w:tabs>
        <w:ind w:right="140"/>
        <w:jc w:val="both"/>
        <w:rPr>
          <w:sz w:val="22"/>
          <w:szCs w:val="22"/>
          <w:highlight w:val="cyan"/>
        </w:rPr>
      </w:pPr>
      <w:r w:rsidRPr="00096275">
        <w:rPr>
          <w:sz w:val="22"/>
          <w:szCs w:val="22"/>
        </w:rPr>
        <w:t xml:space="preserve">The MCC </w:t>
      </w:r>
      <w:r w:rsidR="003D35DD" w:rsidRPr="00096275">
        <w:rPr>
          <w:sz w:val="22"/>
          <w:szCs w:val="22"/>
        </w:rPr>
        <w:t>note</w:t>
      </w:r>
      <w:r w:rsidR="00096275" w:rsidRPr="00096275">
        <w:rPr>
          <w:sz w:val="22"/>
          <w:szCs w:val="22"/>
        </w:rPr>
        <w:t>d</w:t>
      </w:r>
      <w:r w:rsidR="003D35DD" w:rsidRPr="00096275">
        <w:rPr>
          <w:sz w:val="22"/>
          <w:szCs w:val="22"/>
        </w:rPr>
        <w:t xml:space="preserve"> the new abundance estimate in West Greenland and the report of the SC</w:t>
      </w:r>
      <w:r w:rsidR="00096275" w:rsidRPr="00096275">
        <w:rPr>
          <w:sz w:val="22"/>
          <w:szCs w:val="22"/>
        </w:rPr>
        <w:t xml:space="preserve">. The MCC also </w:t>
      </w:r>
      <w:r w:rsidR="00096275" w:rsidRPr="00096275">
        <w:rPr>
          <w:b/>
          <w:sz w:val="22"/>
          <w:szCs w:val="22"/>
        </w:rPr>
        <w:t>endorsed</w:t>
      </w:r>
      <w:r w:rsidR="00096275" w:rsidRPr="00096275">
        <w:rPr>
          <w:sz w:val="22"/>
          <w:szCs w:val="22"/>
        </w:rPr>
        <w:t xml:space="preserve"> the </w:t>
      </w:r>
      <w:r w:rsidR="00096275" w:rsidRPr="00FA5F3F">
        <w:rPr>
          <w:b/>
          <w:sz w:val="22"/>
          <w:szCs w:val="22"/>
        </w:rPr>
        <w:t>recommendation</w:t>
      </w:r>
      <w:r w:rsidR="00096275" w:rsidRPr="00096275">
        <w:rPr>
          <w:sz w:val="22"/>
          <w:szCs w:val="22"/>
        </w:rPr>
        <w:t xml:space="preserve"> for research on possible movements of individuals between summering areas in the North Atlantic (e.g. satellite tagging, biopsies, photo-ID etc.).</w:t>
      </w:r>
    </w:p>
    <w:p w:rsidR="00096275" w:rsidRDefault="00096275" w:rsidP="00096275">
      <w:pPr>
        <w:tabs>
          <w:tab w:val="left" w:pos="-1440"/>
        </w:tabs>
        <w:ind w:right="140"/>
        <w:rPr>
          <w:sz w:val="22"/>
          <w:szCs w:val="22"/>
        </w:rPr>
      </w:pPr>
    </w:p>
    <w:p w:rsidR="00ED2AE7" w:rsidRPr="009764A2" w:rsidRDefault="000F63A9" w:rsidP="006303F8">
      <w:pPr>
        <w:pStyle w:val="ListParagraph"/>
        <w:numPr>
          <w:ilvl w:val="1"/>
          <w:numId w:val="1"/>
        </w:numPr>
        <w:tabs>
          <w:tab w:val="left" w:pos="-1440"/>
        </w:tabs>
        <w:ind w:left="567" w:right="140" w:hanging="567"/>
        <w:rPr>
          <w:b/>
          <w:bCs/>
          <w:sz w:val="22"/>
          <w:szCs w:val="22"/>
        </w:rPr>
      </w:pPr>
      <w:r>
        <w:rPr>
          <w:b/>
          <w:sz w:val="22"/>
          <w:szCs w:val="22"/>
        </w:rPr>
        <w:t xml:space="preserve">Common </w:t>
      </w:r>
      <w:proofErr w:type="spellStart"/>
      <w:r>
        <w:rPr>
          <w:b/>
          <w:sz w:val="22"/>
          <w:szCs w:val="22"/>
        </w:rPr>
        <w:t>m</w:t>
      </w:r>
      <w:r w:rsidR="00ED2AE7" w:rsidRPr="009764A2">
        <w:rPr>
          <w:b/>
          <w:sz w:val="22"/>
          <w:szCs w:val="22"/>
        </w:rPr>
        <w:t>inke</w:t>
      </w:r>
      <w:proofErr w:type="spellEnd"/>
      <w:r w:rsidR="00ED2AE7" w:rsidRPr="009764A2">
        <w:rPr>
          <w:b/>
          <w:sz w:val="22"/>
          <w:szCs w:val="22"/>
        </w:rPr>
        <w:t xml:space="preserve"> whales</w:t>
      </w:r>
    </w:p>
    <w:p w:rsidR="00ED2AE7" w:rsidRPr="009764A2" w:rsidRDefault="00ED2AE7" w:rsidP="006303F8">
      <w:pPr>
        <w:tabs>
          <w:tab w:val="left" w:pos="-1440"/>
        </w:tabs>
        <w:ind w:left="567" w:right="140" w:hanging="567"/>
        <w:rPr>
          <w:b/>
          <w:sz w:val="22"/>
          <w:szCs w:val="22"/>
        </w:rPr>
      </w:pPr>
    </w:p>
    <w:p w:rsidR="0033225C" w:rsidRPr="009764A2" w:rsidRDefault="0033225C" w:rsidP="0033225C">
      <w:pPr>
        <w:pStyle w:val="Default"/>
        <w:rPr>
          <w:b/>
          <w:sz w:val="22"/>
          <w:szCs w:val="22"/>
        </w:rPr>
      </w:pPr>
      <w:r w:rsidRPr="009764A2">
        <w:rPr>
          <w:b/>
          <w:sz w:val="22"/>
          <w:szCs w:val="22"/>
        </w:rPr>
        <w:t>Review of requests by Council for advice from the Scientific Committee</w:t>
      </w:r>
    </w:p>
    <w:p w:rsidR="00EE0AC7" w:rsidRPr="009764A2" w:rsidRDefault="00EE0AC7" w:rsidP="0033225C">
      <w:pPr>
        <w:pStyle w:val="Default"/>
        <w:rPr>
          <w:b/>
          <w:sz w:val="22"/>
          <w:szCs w:val="22"/>
        </w:rPr>
      </w:pPr>
    </w:p>
    <w:p w:rsidR="00EE0AC7" w:rsidRDefault="00EE0AC7" w:rsidP="00EE0AC7">
      <w:pPr>
        <w:pStyle w:val="Default"/>
        <w:rPr>
          <w:i/>
          <w:iCs/>
          <w:sz w:val="22"/>
          <w:szCs w:val="22"/>
        </w:rPr>
      </w:pPr>
      <w:r w:rsidRPr="009764A2">
        <w:rPr>
          <w:i/>
          <w:iCs/>
          <w:sz w:val="22"/>
          <w:szCs w:val="22"/>
        </w:rPr>
        <w:t xml:space="preserve">R-1.7.12 (ongoing): Greenland requests the SC to give information on sustainable yield based on new abundance estimates expected from TNASS2015 for all large baleen whales in West Greenland waters </w:t>
      </w:r>
    </w:p>
    <w:p w:rsidR="00F41739" w:rsidRDefault="00F41739" w:rsidP="00EE0AC7">
      <w:pPr>
        <w:pStyle w:val="Default"/>
        <w:rPr>
          <w:sz w:val="22"/>
          <w:szCs w:val="22"/>
        </w:rPr>
      </w:pPr>
    </w:p>
    <w:p w:rsidR="00F41739" w:rsidRPr="009764A2" w:rsidRDefault="00F41739" w:rsidP="00C746D8">
      <w:pPr>
        <w:pStyle w:val="Default"/>
        <w:jc w:val="both"/>
        <w:rPr>
          <w:sz w:val="22"/>
          <w:szCs w:val="22"/>
        </w:rPr>
      </w:pPr>
      <w:r>
        <w:rPr>
          <w:sz w:val="22"/>
          <w:szCs w:val="22"/>
        </w:rPr>
        <w:t>Greenland request</w:t>
      </w:r>
      <w:r w:rsidR="00324798">
        <w:rPr>
          <w:sz w:val="22"/>
          <w:szCs w:val="22"/>
        </w:rPr>
        <w:t>ed</w:t>
      </w:r>
      <w:r>
        <w:rPr>
          <w:sz w:val="22"/>
          <w:szCs w:val="22"/>
        </w:rPr>
        <w:t xml:space="preserve"> </w:t>
      </w:r>
      <w:r w:rsidR="00B16244">
        <w:rPr>
          <w:sz w:val="22"/>
          <w:szCs w:val="22"/>
        </w:rPr>
        <w:t xml:space="preserve">an </w:t>
      </w:r>
      <w:r>
        <w:rPr>
          <w:sz w:val="22"/>
          <w:szCs w:val="22"/>
        </w:rPr>
        <w:t xml:space="preserve">explanation from the SC </w:t>
      </w:r>
      <w:r w:rsidR="00324798">
        <w:rPr>
          <w:sz w:val="22"/>
          <w:szCs w:val="22"/>
        </w:rPr>
        <w:t xml:space="preserve">on why this </w:t>
      </w:r>
      <w:r w:rsidR="00C746D8">
        <w:rPr>
          <w:sz w:val="22"/>
          <w:szCs w:val="22"/>
        </w:rPr>
        <w:t xml:space="preserve">request </w:t>
      </w:r>
      <w:r w:rsidR="00324798">
        <w:rPr>
          <w:sz w:val="22"/>
          <w:szCs w:val="22"/>
        </w:rPr>
        <w:t>has not been answered</w:t>
      </w:r>
      <w:r w:rsidR="000F63A9">
        <w:rPr>
          <w:sz w:val="22"/>
          <w:szCs w:val="22"/>
        </w:rPr>
        <w:t xml:space="preserve"> and noted that t</w:t>
      </w:r>
      <w:r w:rsidR="00324798">
        <w:rPr>
          <w:sz w:val="22"/>
          <w:szCs w:val="22"/>
        </w:rPr>
        <w:t xml:space="preserve">his </w:t>
      </w:r>
      <w:r w:rsidR="000F63A9">
        <w:rPr>
          <w:sz w:val="22"/>
          <w:szCs w:val="22"/>
        </w:rPr>
        <w:t xml:space="preserve">request </w:t>
      </w:r>
      <w:r w:rsidR="00324798">
        <w:rPr>
          <w:sz w:val="22"/>
          <w:szCs w:val="22"/>
        </w:rPr>
        <w:t>is a priority</w:t>
      </w:r>
      <w:r w:rsidR="000F63A9">
        <w:rPr>
          <w:sz w:val="22"/>
          <w:szCs w:val="22"/>
        </w:rPr>
        <w:t>. This request should be dealt with by a</w:t>
      </w:r>
      <w:r w:rsidR="00324798">
        <w:rPr>
          <w:sz w:val="22"/>
          <w:szCs w:val="22"/>
        </w:rPr>
        <w:t xml:space="preserve"> LWAWG </w:t>
      </w:r>
      <w:proofErr w:type="gramStart"/>
      <w:r w:rsidR="000F63A9">
        <w:rPr>
          <w:sz w:val="22"/>
          <w:szCs w:val="22"/>
        </w:rPr>
        <w:t>meeting, and</w:t>
      </w:r>
      <w:proofErr w:type="gramEnd"/>
      <w:r w:rsidR="000F63A9">
        <w:rPr>
          <w:sz w:val="22"/>
          <w:szCs w:val="22"/>
        </w:rPr>
        <w:t xml:space="preserve"> </w:t>
      </w:r>
      <w:r w:rsidR="00324798">
        <w:rPr>
          <w:sz w:val="22"/>
          <w:szCs w:val="22"/>
        </w:rPr>
        <w:t>is not on our work plan for the next few years. FAC should discuss this issue at their next meeting in November.</w:t>
      </w:r>
    </w:p>
    <w:p w:rsidR="00EE0AC7" w:rsidRPr="009764A2" w:rsidRDefault="00EE0AC7" w:rsidP="00EE0AC7">
      <w:pPr>
        <w:pStyle w:val="Default"/>
        <w:rPr>
          <w:i/>
          <w:iCs/>
          <w:sz w:val="22"/>
          <w:szCs w:val="22"/>
        </w:rPr>
      </w:pPr>
    </w:p>
    <w:p w:rsidR="00924DBF" w:rsidRPr="009764A2" w:rsidRDefault="00924DBF" w:rsidP="00924DBF">
      <w:pPr>
        <w:pStyle w:val="ListParagraph"/>
        <w:tabs>
          <w:tab w:val="left" w:pos="-1440"/>
        </w:tabs>
        <w:ind w:left="0" w:right="140"/>
        <w:rPr>
          <w:b/>
          <w:sz w:val="22"/>
          <w:szCs w:val="22"/>
        </w:rPr>
      </w:pPr>
      <w:r w:rsidRPr="009764A2">
        <w:rPr>
          <w:b/>
          <w:sz w:val="22"/>
          <w:szCs w:val="22"/>
        </w:rPr>
        <w:t xml:space="preserve">Update from Scientific Committee </w:t>
      </w:r>
    </w:p>
    <w:p w:rsidR="009764A2" w:rsidRDefault="00EE0AC7" w:rsidP="00921EED">
      <w:pPr>
        <w:pStyle w:val="ListParagraph"/>
        <w:tabs>
          <w:tab w:val="left" w:pos="-1440"/>
        </w:tabs>
        <w:ind w:left="0" w:right="140"/>
        <w:jc w:val="both"/>
        <w:rPr>
          <w:sz w:val="22"/>
          <w:szCs w:val="22"/>
        </w:rPr>
      </w:pPr>
      <w:r w:rsidRPr="009764A2">
        <w:rPr>
          <w:sz w:val="22"/>
          <w:szCs w:val="22"/>
        </w:rPr>
        <w:t>The SC reviewed the advice given by the LWAWG, which was endorsed by NAMMCO-25</w:t>
      </w:r>
      <w:r w:rsidR="000F63A9">
        <w:rPr>
          <w:sz w:val="22"/>
          <w:szCs w:val="22"/>
        </w:rPr>
        <w:t xml:space="preserve">. The </w:t>
      </w:r>
      <w:r w:rsidR="009764A2" w:rsidRPr="009764A2">
        <w:rPr>
          <w:sz w:val="22"/>
          <w:szCs w:val="22"/>
        </w:rPr>
        <w:t xml:space="preserve">SC has endorsed the </w:t>
      </w:r>
      <w:r w:rsidR="009764A2" w:rsidRPr="00FA5F3F">
        <w:rPr>
          <w:b/>
          <w:sz w:val="22"/>
          <w:szCs w:val="22"/>
        </w:rPr>
        <w:t>recommendations</w:t>
      </w:r>
      <w:r w:rsidR="009764A2" w:rsidRPr="009764A2">
        <w:rPr>
          <w:sz w:val="22"/>
          <w:szCs w:val="22"/>
        </w:rPr>
        <w:t xml:space="preserve"> of the WG for work to be done at the next meeting, which includes testing of a management variant </w:t>
      </w:r>
      <w:r w:rsidR="000F63A9">
        <w:rPr>
          <w:sz w:val="22"/>
          <w:szCs w:val="22"/>
        </w:rPr>
        <w:t xml:space="preserve">that </w:t>
      </w:r>
      <w:r w:rsidR="009764A2" w:rsidRPr="009764A2">
        <w:rPr>
          <w:sz w:val="22"/>
          <w:szCs w:val="22"/>
        </w:rPr>
        <w:t>includes catches in the CM area.</w:t>
      </w:r>
    </w:p>
    <w:p w:rsidR="000F63A9" w:rsidRPr="009764A2" w:rsidRDefault="000F63A9" w:rsidP="00921EED">
      <w:pPr>
        <w:pStyle w:val="ListParagraph"/>
        <w:tabs>
          <w:tab w:val="left" w:pos="-1440"/>
        </w:tabs>
        <w:ind w:left="0" w:right="140"/>
        <w:jc w:val="both"/>
        <w:rPr>
          <w:sz w:val="22"/>
          <w:szCs w:val="22"/>
        </w:rPr>
      </w:pPr>
    </w:p>
    <w:p w:rsidR="009764A2" w:rsidRPr="009764A2" w:rsidRDefault="000F63A9" w:rsidP="00921EED">
      <w:pPr>
        <w:pStyle w:val="ListParagraph"/>
        <w:tabs>
          <w:tab w:val="left" w:pos="-1440"/>
        </w:tabs>
        <w:ind w:left="0" w:right="140"/>
        <w:jc w:val="both"/>
        <w:rPr>
          <w:sz w:val="22"/>
          <w:szCs w:val="22"/>
        </w:rPr>
      </w:pPr>
      <w:r>
        <w:rPr>
          <w:sz w:val="22"/>
          <w:szCs w:val="22"/>
        </w:rPr>
        <w:t>There have been m</w:t>
      </w:r>
      <w:r w:rsidR="009764A2" w:rsidRPr="009764A2">
        <w:rPr>
          <w:sz w:val="22"/>
          <w:szCs w:val="22"/>
        </w:rPr>
        <w:t xml:space="preserve">any sightings during the recent survey conducted in the Barents Sea, which suggests a more easterly distribution of common </w:t>
      </w:r>
      <w:proofErr w:type="spellStart"/>
      <w:r w:rsidR="009764A2" w:rsidRPr="009764A2">
        <w:rPr>
          <w:sz w:val="22"/>
          <w:szCs w:val="22"/>
        </w:rPr>
        <w:t>minke</w:t>
      </w:r>
      <w:proofErr w:type="spellEnd"/>
      <w:r w:rsidR="009764A2" w:rsidRPr="009764A2">
        <w:rPr>
          <w:sz w:val="22"/>
          <w:szCs w:val="22"/>
        </w:rPr>
        <w:t xml:space="preserve"> whales. Unfortunately, permission for the survey to be extended into the </w:t>
      </w:r>
      <w:proofErr w:type="spellStart"/>
      <w:r w:rsidR="009764A2" w:rsidRPr="009764A2">
        <w:rPr>
          <w:sz w:val="22"/>
          <w:szCs w:val="22"/>
        </w:rPr>
        <w:t>southeastern</w:t>
      </w:r>
      <w:proofErr w:type="spellEnd"/>
      <w:r w:rsidR="009764A2" w:rsidRPr="009764A2">
        <w:rPr>
          <w:sz w:val="22"/>
          <w:szCs w:val="22"/>
        </w:rPr>
        <w:t xml:space="preserve"> Barents Sea was not granted by Russia.</w:t>
      </w:r>
    </w:p>
    <w:p w:rsidR="00C746D8" w:rsidRDefault="00C746D8" w:rsidP="00921EED">
      <w:pPr>
        <w:pStyle w:val="ListParagraph"/>
        <w:tabs>
          <w:tab w:val="left" w:pos="-1440"/>
        </w:tabs>
        <w:ind w:right="140"/>
        <w:jc w:val="both"/>
        <w:rPr>
          <w:sz w:val="22"/>
          <w:szCs w:val="22"/>
        </w:rPr>
      </w:pPr>
    </w:p>
    <w:p w:rsidR="009764A2" w:rsidRPr="009764A2" w:rsidRDefault="009764A2" w:rsidP="00921EED">
      <w:pPr>
        <w:pStyle w:val="ListParagraph"/>
        <w:tabs>
          <w:tab w:val="left" w:pos="-1440"/>
        </w:tabs>
        <w:ind w:left="0" w:right="140"/>
        <w:jc w:val="both"/>
        <w:rPr>
          <w:sz w:val="22"/>
          <w:szCs w:val="22"/>
        </w:rPr>
      </w:pPr>
      <w:r w:rsidRPr="009764A2">
        <w:rPr>
          <w:sz w:val="22"/>
          <w:szCs w:val="22"/>
        </w:rPr>
        <w:t xml:space="preserve">Three common </w:t>
      </w:r>
      <w:proofErr w:type="spellStart"/>
      <w:r w:rsidRPr="009764A2">
        <w:rPr>
          <w:sz w:val="22"/>
          <w:szCs w:val="22"/>
        </w:rPr>
        <w:t>minke</w:t>
      </w:r>
      <w:proofErr w:type="spellEnd"/>
      <w:r w:rsidRPr="009764A2">
        <w:rPr>
          <w:sz w:val="22"/>
          <w:szCs w:val="22"/>
        </w:rPr>
        <w:t xml:space="preserve"> whales were satellite tagged </w:t>
      </w:r>
      <w:r w:rsidR="00C746D8">
        <w:rPr>
          <w:sz w:val="22"/>
          <w:szCs w:val="22"/>
        </w:rPr>
        <w:t>in</w:t>
      </w:r>
      <w:r w:rsidRPr="009764A2">
        <w:rPr>
          <w:sz w:val="22"/>
          <w:szCs w:val="22"/>
        </w:rPr>
        <w:t xml:space="preserve"> summer </w:t>
      </w:r>
      <w:r w:rsidR="00C746D8">
        <w:rPr>
          <w:sz w:val="22"/>
          <w:szCs w:val="22"/>
        </w:rPr>
        <w:t xml:space="preserve">2017 </w:t>
      </w:r>
      <w:r w:rsidRPr="009764A2">
        <w:rPr>
          <w:sz w:val="22"/>
          <w:szCs w:val="22"/>
        </w:rPr>
        <w:t>in West Greenland</w:t>
      </w:r>
      <w:r w:rsidR="00C746D8">
        <w:rPr>
          <w:sz w:val="22"/>
          <w:szCs w:val="22"/>
        </w:rPr>
        <w:t xml:space="preserve">. </w:t>
      </w:r>
      <w:r w:rsidRPr="009764A2">
        <w:rPr>
          <w:sz w:val="22"/>
          <w:szCs w:val="22"/>
        </w:rPr>
        <w:t>Genetics samples have been/are being collected from the hunts in Norway and Greenland</w:t>
      </w:r>
      <w:r w:rsidR="00C746D8">
        <w:rPr>
          <w:sz w:val="22"/>
          <w:szCs w:val="22"/>
        </w:rPr>
        <w:t>.</w:t>
      </w:r>
    </w:p>
    <w:p w:rsidR="009764A2" w:rsidRDefault="009764A2" w:rsidP="002E1FE7">
      <w:pPr>
        <w:pStyle w:val="ListParagraph"/>
        <w:tabs>
          <w:tab w:val="left" w:pos="-1440"/>
        </w:tabs>
        <w:ind w:left="0" w:right="140"/>
        <w:rPr>
          <w:sz w:val="22"/>
          <w:szCs w:val="22"/>
        </w:rPr>
      </w:pPr>
    </w:p>
    <w:p w:rsidR="00A04508" w:rsidRDefault="002E1FE7" w:rsidP="00A04508">
      <w:pPr>
        <w:tabs>
          <w:tab w:val="left" w:pos="-1440"/>
        </w:tabs>
        <w:ind w:right="140"/>
        <w:rPr>
          <w:b/>
          <w:sz w:val="22"/>
          <w:szCs w:val="22"/>
        </w:rPr>
      </w:pPr>
      <w:r>
        <w:rPr>
          <w:b/>
          <w:sz w:val="22"/>
          <w:szCs w:val="22"/>
        </w:rPr>
        <w:t>Updates from Member Countries</w:t>
      </w:r>
    </w:p>
    <w:p w:rsidR="00C746D8" w:rsidRPr="007D7F24" w:rsidRDefault="00F41739" w:rsidP="007D7F24">
      <w:pPr>
        <w:pStyle w:val="ListParagraph"/>
        <w:tabs>
          <w:tab w:val="left" w:pos="-1440"/>
        </w:tabs>
        <w:ind w:left="0" w:right="140"/>
        <w:jc w:val="both"/>
        <w:rPr>
          <w:b/>
          <w:sz w:val="22"/>
          <w:szCs w:val="22"/>
          <w:highlight w:val="cyan"/>
        </w:rPr>
      </w:pPr>
      <w:r>
        <w:rPr>
          <w:sz w:val="22"/>
          <w:szCs w:val="22"/>
        </w:rPr>
        <w:t xml:space="preserve">Greenland </w:t>
      </w:r>
      <w:r w:rsidR="00A04508">
        <w:rPr>
          <w:sz w:val="22"/>
          <w:szCs w:val="22"/>
        </w:rPr>
        <w:t xml:space="preserve">informed the MCC that the </w:t>
      </w:r>
      <w:r>
        <w:rPr>
          <w:sz w:val="22"/>
          <w:szCs w:val="22"/>
        </w:rPr>
        <w:t>quota</w:t>
      </w:r>
      <w:r w:rsidR="00A04508">
        <w:rPr>
          <w:sz w:val="22"/>
          <w:szCs w:val="22"/>
        </w:rPr>
        <w:t>s</w:t>
      </w:r>
      <w:r>
        <w:rPr>
          <w:sz w:val="22"/>
          <w:szCs w:val="22"/>
        </w:rPr>
        <w:t xml:space="preserve"> </w:t>
      </w:r>
      <w:r w:rsidR="00A04508" w:rsidRPr="007D7F24">
        <w:rPr>
          <w:sz w:val="22"/>
          <w:szCs w:val="22"/>
        </w:rPr>
        <w:t xml:space="preserve">from the IWC are 164 common </w:t>
      </w:r>
      <w:proofErr w:type="spellStart"/>
      <w:r w:rsidR="00A04508" w:rsidRPr="007D7F24">
        <w:rPr>
          <w:sz w:val="22"/>
          <w:szCs w:val="22"/>
        </w:rPr>
        <w:t>minke</w:t>
      </w:r>
      <w:proofErr w:type="spellEnd"/>
      <w:r w:rsidR="00A04508" w:rsidRPr="007D7F24">
        <w:rPr>
          <w:sz w:val="22"/>
          <w:szCs w:val="22"/>
        </w:rPr>
        <w:t xml:space="preserve"> whales in West Greenland, and 12 common </w:t>
      </w:r>
      <w:proofErr w:type="spellStart"/>
      <w:r w:rsidR="00A04508" w:rsidRPr="007D7F24">
        <w:rPr>
          <w:sz w:val="22"/>
          <w:szCs w:val="22"/>
        </w:rPr>
        <w:t>minke</w:t>
      </w:r>
      <w:proofErr w:type="spellEnd"/>
      <w:r w:rsidR="00A04508" w:rsidRPr="007D7F24">
        <w:rPr>
          <w:sz w:val="22"/>
          <w:szCs w:val="22"/>
        </w:rPr>
        <w:t xml:space="preserve"> whales in East Greenland. </w:t>
      </w:r>
      <w:r w:rsidR="007D7F24" w:rsidRPr="007D7F24">
        <w:rPr>
          <w:sz w:val="22"/>
          <w:szCs w:val="22"/>
        </w:rPr>
        <w:t xml:space="preserve">In 2017, 133 common </w:t>
      </w:r>
      <w:proofErr w:type="spellStart"/>
      <w:r w:rsidR="007D7F24" w:rsidRPr="007D7F24">
        <w:rPr>
          <w:sz w:val="22"/>
          <w:szCs w:val="22"/>
        </w:rPr>
        <w:t>minke</w:t>
      </w:r>
      <w:proofErr w:type="spellEnd"/>
      <w:r w:rsidR="007D7F24" w:rsidRPr="007D7F24">
        <w:rPr>
          <w:sz w:val="22"/>
          <w:szCs w:val="22"/>
        </w:rPr>
        <w:t xml:space="preserve"> whales were caught</w:t>
      </w:r>
      <w:r w:rsidR="00E846AF">
        <w:rPr>
          <w:sz w:val="22"/>
          <w:szCs w:val="22"/>
        </w:rPr>
        <w:t xml:space="preserve"> in West Greenland</w:t>
      </w:r>
      <w:r w:rsidR="007D7F24" w:rsidRPr="007D7F24">
        <w:rPr>
          <w:sz w:val="22"/>
          <w:szCs w:val="22"/>
        </w:rPr>
        <w:t>, including 4 struck and lost. In East Greenland, 10 were caught in 2017, including 1 struck and lost.</w:t>
      </w:r>
      <w:r w:rsidR="007D7F24" w:rsidRPr="007D7F24">
        <w:rPr>
          <w:b/>
          <w:sz w:val="22"/>
          <w:szCs w:val="22"/>
        </w:rPr>
        <w:t xml:space="preserve"> </w:t>
      </w:r>
      <w:r w:rsidR="00C746D8" w:rsidRPr="007D7F24">
        <w:rPr>
          <w:sz w:val="22"/>
          <w:szCs w:val="22"/>
        </w:rPr>
        <w:t>There were 30 approved whaling boats with harpoon guns and about 400 smaller boats active in whaling in 2017. One infra</w:t>
      </w:r>
      <w:r w:rsidR="00C746D8">
        <w:rPr>
          <w:sz w:val="22"/>
          <w:szCs w:val="22"/>
        </w:rPr>
        <w:t xml:space="preserve">ction </w:t>
      </w:r>
      <w:r w:rsidR="00031B2D">
        <w:rPr>
          <w:sz w:val="22"/>
          <w:szCs w:val="22"/>
        </w:rPr>
        <w:t xml:space="preserve">of national legislation </w:t>
      </w:r>
      <w:r w:rsidR="00C746D8">
        <w:rPr>
          <w:sz w:val="22"/>
          <w:szCs w:val="22"/>
        </w:rPr>
        <w:t xml:space="preserve">was </w:t>
      </w:r>
      <w:proofErr w:type="gramStart"/>
      <w:r w:rsidR="00C746D8">
        <w:rPr>
          <w:sz w:val="22"/>
          <w:szCs w:val="22"/>
        </w:rPr>
        <w:t>reported,</w:t>
      </w:r>
      <w:proofErr w:type="gramEnd"/>
      <w:r w:rsidR="00C746D8">
        <w:rPr>
          <w:sz w:val="22"/>
          <w:szCs w:val="22"/>
        </w:rPr>
        <w:t xml:space="preserve"> however the issue was dismissed by the police after an investigation. </w:t>
      </w:r>
    </w:p>
    <w:p w:rsidR="00C746D8" w:rsidRDefault="00C746D8" w:rsidP="00C746D8">
      <w:pPr>
        <w:pStyle w:val="ListParagraph"/>
        <w:tabs>
          <w:tab w:val="left" w:pos="-1440"/>
        </w:tabs>
        <w:ind w:left="0" w:right="140"/>
        <w:jc w:val="both"/>
        <w:rPr>
          <w:sz w:val="22"/>
          <w:szCs w:val="22"/>
        </w:rPr>
      </w:pPr>
    </w:p>
    <w:p w:rsidR="00C746D8" w:rsidRPr="00475021" w:rsidRDefault="00C746D8" w:rsidP="00C746D8">
      <w:pPr>
        <w:pStyle w:val="ListParagraph"/>
        <w:tabs>
          <w:tab w:val="left" w:pos="-1440"/>
        </w:tabs>
        <w:ind w:left="0" w:right="140"/>
        <w:jc w:val="both"/>
        <w:rPr>
          <w:sz w:val="22"/>
          <w:szCs w:val="22"/>
        </w:rPr>
      </w:pPr>
      <w:r>
        <w:rPr>
          <w:sz w:val="22"/>
          <w:szCs w:val="22"/>
        </w:rPr>
        <w:t xml:space="preserve">The Government of Greenland is working on revising the executive order on hunting of large whales, but it is unclear when this will be adopted. The goal of the revision is to change the start of the hunting season so that it </w:t>
      </w:r>
      <w:proofErr w:type="gramStart"/>
      <w:r>
        <w:rPr>
          <w:sz w:val="22"/>
          <w:szCs w:val="22"/>
        </w:rPr>
        <w:t>takes into account</w:t>
      </w:r>
      <w:proofErr w:type="gramEnd"/>
      <w:r>
        <w:rPr>
          <w:sz w:val="22"/>
          <w:szCs w:val="22"/>
        </w:rPr>
        <w:t xml:space="preserve"> the wish of </w:t>
      </w:r>
      <w:r w:rsidRPr="00475021">
        <w:rPr>
          <w:sz w:val="22"/>
          <w:szCs w:val="22"/>
        </w:rPr>
        <w:t>the hunters to start in mid-March and end 14 December. The current IWC schedule includes a season that is 9 months is total season, however Greenland wishes to adjust this to account for changes in distribution due to climate change</w:t>
      </w:r>
      <w:r w:rsidR="00475021" w:rsidRPr="00475021">
        <w:rPr>
          <w:sz w:val="22"/>
          <w:szCs w:val="22"/>
        </w:rPr>
        <w:t>.</w:t>
      </w:r>
    </w:p>
    <w:p w:rsidR="00C746D8" w:rsidRPr="00921EED" w:rsidRDefault="00C746D8" w:rsidP="00C746D8">
      <w:pPr>
        <w:pStyle w:val="ListParagraph"/>
        <w:tabs>
          <w:tab w:val="left" w:pos="-1440"/>
        </w:tabs>
        <w:ind w:left="0" w:right="140"/>
        <w:jc w:val="both"/>
        <w:rPr>
          <w:sz w:val="22"/>
          <w:szCs w:val="22"/>
          <w:highlight w:val="lightGray"/>
        </w:rPr>
      </w:pPr>
    </w:p>
    <w:p w:rsidR="00C746D8" w:rsidRPr="00B44A13" w:rsidRDefault="00C746D8" w:rsidP="00C746D8">
      <w:pPr>
        <w:pStyle w:val="ListParagraph"/>
        <w:tabs>
          <w:tab w:val="left" w:pos="-1440"/>
        </w:tabs>
        <w:ind w:left="0" w:right="140"/>
        <w:jc w:val="both"/>
        <w:rPr>
          <w:sz w:val="22"/>
          <w:szCs w:val="22"/>
        </w:rPr>
      </w:pPr>
      <w:r w:rsidRPr="00B44A13">
        <w:rPr>
          <w:sz w:val="22"/>
          <w:szCs w:val="22"/>
        </w:rPr>
        <w:t xml:space="preserve">Norway informed the MCC that the 2017 quota was 999, with a hunting season </w:t>
      </w:r>
      <w:r w:rsidR="00A132AF" w:rsidRPr="00B44A13">
        <w:rPr>
          <w:sz w:val="22"/>
          <w:szCs w:val="22"/>
        </w:rPr>
        <w:t xml:space="preserve">from </w:t>
      </w:r>
      <w:r w:rsidRPr="00B44A13">
        <w:rPr>
          <w:sz w:val="22"/>
          <w:szCs w:val="22"/>
        </w:rPr>
        <w:t xml:space="preserve">1 April – 15 September. </w:t>
      </w:r>
      <w:r w:rsidR="00B44A13" w:rsidRPr="00B44A13">
        <w:rPr>
          <w:sz w:val="22"/>
          <w:szCs w:val="22"/>
        </w:rPr>
        <w:t>Eleven v</w:t>
      </w:r>
      <w:r w:rsidRPr="00B44A13">
        <w:rPr>
          <w:sz w:val="22"/>
          <w:szCs w:val="22"/>
        </w:rPr>
        <w:t>essels participated,</w:t>
      </w:r>
      <w:r w:rsidR="00B44A13" w:rsidRPr="00B44A13">
        <w:rPr>
          <w:sz w:val="22"/>
          <w:szCs w:val="22"/>
        </w:rPr>
        <w:t xml:space="preserve"> with</w:t>
      </w:r>
      <w:r w:rsidRPr="00B44A13">
        <w:rPr>
          <w:sz w:val="22"/>
          <w:szCs w:val="22"/>
        </w:rPr>
        <w:t xml:space="preserve"> 432 animals caught,</w:t>
      </w:r>
      <w:r w:rsidR="00B44A13" w:rsidRPr="00B44A13">
        <w:rPr>
          <w:sz w:val="22"/>
          <w:szCs w:val="22"/>
        </w:rPr>
        <w:t xml:space="preserve"> and </w:t>
      </w:r>
      <w:r w:rsidRPr="00B44A13">
        <w:rPr>
          <w:sz w:val="22"/>
          <w:szCs w:val="22"/>
        </w:rPr>
        <w:t xml:space="preserve">1 </w:t>
      </w:r>
      <w:r w:rsidR="00B44A13" w:rsidRPr="00B44A13">
        <w:rPr>
          <w:sz w:val="22"/>
          <w:szCs w:val="22"/>
        </w:rPr>
        <w:t>struck and lost</w:t>
      </w:r>
      <w:r w:rsidRPr="00B44A13">
        <w:rPr>
          <w:sz w:val="22"/>
          <w:szCs w:val="22"/>
        </w:rPr>
        <w:t>.</w:t>
      </w:r>
    </w:p>
    <w:p w:rsidR="00C746D8" w:rsidRPr="00921EED" w:rsidRDefault="00C746D8" w:rsidP="00C746D8">
      <w:pPr>
        <w:pStyle w:val="ListParagraph"/>
        <w:tabs>
          <w:tab w:val="left" w:pos="-1440"/>
        </w:tabs>
        <w:ind w:left="0" w:right="140"/>
        <w:jc w:val="both"/>
        <w:rPr>
          <w:sz w:val="22"/>
          <w:szCs w:val="22"/>
          <w:highlight w:val="lightGray"/>
        </w:rPr>
      </w:pPr>
    </w:p>
    <w:p w:rsidR="00C746D8" w:rsidRDefault="00C746D8" w:rsidP="00C746D8">
      <w:pPr>
        <w:pStyle w:val="ListParagraph"/>
        <w:tabs>
          <w:tab w:val="left" w:pos="-1440"/>
        </w:tabs>
        <w:ind w:left="0" w:right="140"/>
        <w:jc w:val="both"/>
        <w:rPr>
          <w:sz w:val="22"/>
          <w:szCs w:val="22"/>
        </w:rPr>
      </w:pPr>
      <w:r w:rsidRPr="00B44A13">
        <w:rPr>
          <w:sz w:val="22"/>
          <w:szCs w:val="22"/>
        </w:rPr>
        <w:t>Iceland informed that 2 vessels were active in 2017, and 17 animals were</w:t>
      </w:r>
      <w:r>
        <w:rPr>
          <w:sz w:val="22"/>
          <w:szCs w:val="22"/>
        </w:rPr>
        <w:t xml:space="preserve"> caught.</w:t>
      </w:r>
    </w:p>
    <w:p w:rsidR="00F41739" w:rsidRDefault="00F41739" w:rsidP="002E1FE7">
      <w:pPr>
        <w:pStyle w:val="ListParagraph"/>
        <w:tabs>
          <w:tab w:val="left" w:pos="-1440"/>
        </w:tabs>
        <w:ind w:left="0" w:right="140"/>
        <w:rPr>
          <w:sz w:val="22"/>
          <w:szCs w:val="22"/>
        </w:rPr>
      </w:pPr>
    </w:p>
    <w:p w:rsidR="009764A2" w:rsidRPr="00AC589C" w:rsidRDefault="009764A2" w:rsidP="009764A2">
      <w:pPr>
        <w:pStyle w:val="ListParagraph"/>
        <w:tabs>
          <w:tab w:val="left" w:pos="-1440"/>
        </w:tabs>
        <w:ind w:left="0" w:right="140"/>
        <w:rPr>
          <w:b/>
          <w:i/>
          <w:sz w:val="22"/>
          <w:szCs w:val="22"/>
        </w:rPr>
      </w:pPr>
      <w:r w:rsidRPr="00AC589C">
        <w:rPr>
          <w:b/>
          <w:i/>
          <w:sz w:val="22"/>
          <w:szCs w:val="22"/>
        </w:rPr>
        <w:t>Comments and discussion by the MCC</w:t>
      </w:r>
    </w:p>
    <w:p w:rsidR="00ED2AE7" w:rsidRPr="00425371" w:rsidRDefault="00425371" w:rsidP="00425371">
      <w:pPr>
        <w:tabs>
          <w:tab w:val="left" w:pos="-1440"/>
        </w:tabs>
        <w:ind w:right="140"/>
        <w:rPr>
          <w:sz w:val="22"/>
          <w:szCs w:val="22"/>
        </w:rPr>
      </w:pPr>
      <w:r w:rsidRPr="00F41739">
        <w:rPr>
          <w:sz w:val="22"/>
          <w:szCs w:val="22"/>
        </w:rPr>
        <w:t>The</w:t>
      </w:r>
      <w:r w:rsidR="00F41739" w:rsidRPr="00F41739">
        <w:rPr>
          <w:sz w:val="22"/>
          <w:szCs w:val="22"/>
        </w:rPr>
        <w:t xml:space="preserve"> </w:t>
      </w:r>
      <w:r w:rsidRPr="00F41739">
        <w:rPr>
          <w:sz w:val="22"/>
          <w:szCs w:val="22"/>
        </w:rPr>
        <w:t>MCC note</w:t>
      </w:r>
      <w:r w:rsidR="00F41739" w:rsidRPr="00F41739">
        <w:rPr>
          <w:sz w:val="22"/>
          <w:szCs w:val="22"/>
        </w:rPr>
        <w:t>d</w:t>
      </w:r>
      <w:r w:rsidRPr="00F41739">
        <w:rPr>
          <w:sz w:val="22"/>
          <w:szCs w:val="22"/>
        </w:rPr>
        <w:t xml:space="preserve"> the report of the SC</w:t>
      </w:r>
      <w:r w:rsidR="00C746D8">
        <w:rPr>
          <w:sz w:val="22"/>
          <w:szCs w:val="22"/>
        </w:rPr>
        <w:t xml:space="preserve"> and updates from member countries</w:t>
      </w:r>
      <w:r w:rsidRPr="00F41739">
        <w:rPr>
          <w:sz w:val="22"/>
          <w:szCs w:val="22"/>
        </w:rPr>
        <w:t>.</w:t>
      </w:r>
      <w:r w:rsidR="002E1FE7" w:rsidRPr="00F41739">
        <w:rPr>
          <w:sz w:val="22"/>
          <w:szCs w:val="22"/>
        </w:rPr>
        <w:t xml:space="preserve"> </w:t>
      </w:r>
    </w:p>
    <w:p w:rsidR="00ED2AE7" w:rsidRPr="009764A2" w:rsidRDefault="00ED2AE7"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bCs/>
          <w:sz w:val="22"/>
          <w:szCs w:val="22"/>
        </w:rPr>
      </w:pPr>
      <w:r w:rsidRPr="009764A2">
        <w:rPr>
          <w:b/>
          <w:sz w:val="22"/>
          <w:szCs w:val="22"/>
        </w:rPr>
        <w:t>Beluga</w:t>
      </w:r>
    </w:p>
    <w:p w:rsidR="00ED2AE7" w:rsidRPr="009764A2" w:rsidRDefault="00ED2AE7" w:rsidP="006303F8">
      <w:pPr>
        <w:tabs>
          <w:tab w:val="left" w:pos="-1440"/>
        </w:tabs>
        <w:ind w:left="567" w:right="140" w:hanging="567"/>
        <w:rPr>
          <w:b/>
          <w:sz w:val="22"/>
          <w:szCs w:val="22"/>
        </w:rPr>
      </w:pPr>
    </w:p>
    <w:p w:rsidR="00924DBF" w:rsidRPr="009764A2" w:rsidRDefault="00924DBF" w:rsidP="00924DBF">
      <w:pPr>
        <w:pStyle w:val="Default"/>
        <w:rPr>
          <w:b/>
          <w:sz w:val="22"/>
          <w:szCs w:val="22"/>
        </w:rPr>
      </w:pPr>
      <w:r w:rsidRPr="009764A2">
        <w:rPr>
          <w:b/>
          <w:sz w:val="22"/>
          <w:szCs w:val="22"/>
        </w:rPr>
        <w:t>Review of requests by Council for advice from the Scientific Committee</w:t>
      </w:r>
    </w:p>
    <w:p w:rsidR="00924DBF" w:rsidRDefault="00924DBF" w:rsidP="00924DBF">
      <w:pPr>
        <w:pStyle w:val="Default"/>
        <w:rPr>
          <w:i/>
          <w:iCs/>
          <w:sz w:val="22"/>
          <w:szCs w:val="22"/>
        </w:rPr>
      </w:pPr>
    </w:p>
    <w:p w:rsidR="00924DBF" w:rsidRDefault="00924DBF" w:rsidP="00924DBF">
      <w:pPr>
        <w:pStyle w:val="Default"/>
        <w:rPr>
          <w:i/>
          <w:iCs/>
          <w:sz w:val="22"/>
          <w:szCs w:val="22"/>
        </w:rPr>
      </w:pPr>
      <w:r>
        <w:rPr>
          <w:i/>
          <w:iCs/>
          <w:sz w:val="22"/>
          <w:szCs w:val="22"/>
        </w:rPr>
        <w:t xml:space="preserve">R-3.4.9 (ongoing): …effects of human disturbance, including noise and shipping activities, on the distribution, behaviour and conservation status of belugas and narwhals, particularly in West Greenland </w:t>
      </w:r>
    </w:p>
    <w:p w:rsidR="00D71322" w:rsidRDefault="00D71322" w:rsidP="00924DBF">
      <w:pPr>
        <w:pStyle w:val="Default"/>
        <w:rPr>
          <w:sz w:val="22"/>
          <w:szCs w:val="22"/>
        </w:rPr>
      </w:pPr>
    </w:p>
    <w:p w:rsidR="00924DBF" w:rsidRDefault="00924DBF" w:rsidP="00924DBF">
      <w:pPr>
        <w:pStyle w:val="Default"/>
        <w:rPr>
          <w:sz w:val="22"/>
          <w:szCs w:val="22"/>
        </w:rPr>
      </w:pPr>
      <w:r>
        <w:rPr>
          <w:i/>
          <w:iCs/>
          <w:sz w:val="22"/>
          <w:szCs w:val="22"/>
        </w:rPr>
        <w:t xml:space="preserve">R-3.4.11 (standing): update the assessment of both narwhal and beluga </w:t>
      </w:r>
    </w:p>
    <w:p w:rsidR="00924DBF" w:rsidRDefault="00924DBF" w:rsidP="00924DBF">
      <w:pPr>
        <w:pStyle w:val="Default"/>
        <w:rPr>
          <w:i/>
          <w:iCs/>
          <w:sz w:val="22"/>
          <w:szCs w:val="22"/>
        </w:rPr>
      </w:pPr>
    </w:p>
    <w:p w:rsidR="00924DBF" w:rsidRDefault="00924DBF" w:rsidP="00924DBF">
      <w:pPr>
        <w:pStyle w:val="Default"/>
        <w:rPr>
          <w:i/>
          <w:iCs/>
          <w:sz w:val="22"/>
          <w:szCs w:val="22"/>
        </w:rPr>
      </w:pPr>
      <w:r>
        <w:rPr>
          <w:i/>
          <w:iCs/>
          <w:sz w:val="22"/>
          <w:szCs w:val="22"/>
        </w:rPr>
        <w:t xml:space="preserve">R-3.4.14 (ongoing): The Council requests the SC to examine the data existing on beluga in East Greenland (sightings, </w:t>
      </w:r>
      <w:proofErr w:type="spellStart"/>
      <w:r>
        <w:rPr>
          <w:i/>
          <w:iCs/>
          <w:sz w:val="22"/>
          <w:szCs w:val="22"/>
        </w:rPr>
        <w:t>strandings</w:t>
      </w:r>
      <w:proofErr w:type="spellEnd"/>
      <w:r>
        <w:rPr>
          <w:i/>
          <w:iCs/>
          <w:sz w:val="22"/>
          <w:szCs w:val="22"/>
        </w:rPr>
        <w:t>, by-catch and catch) and examine how this material can be used in an assessment process and advice on how this data can be improved.</w:t>
      </w:r>
    </w:p>
    <w:p w:rsidR="000F63A9" w:rsidRDefault="000F63A9" w:rsidP="000F63A9">
      <w:pPr>
        <w:pStyle w:val="Default"/>
        <w:rPr>
          <w:sz w:val="22"/>
        </w:rPr>
      </w:pPr>
    </w:p>
    <w:p w:rsidR="00EB093C" w:rsidRPr="00EB093C" w:rsidRDefault="00EB093C" w:rsidP="000F63A9">
      <w:pPr>
        <w:pStyle w:val="Default"/>
        <w:jc w:val="both"/>
        <w:rPr>
          <w:sz w:val="22"/>
        </w:rPr>
      </w:pPr>
      <w:r w:rsidRPr="00EB093C">
        <w:rPr>
          <w:sz w:val="22"/>
        </w:rPr>
        <w:t xml:space="preserve">The SC responded </w:t>
      </w:r>
      <w:r w:rsidR="00C746D8">
        <w:rPr>
          <w:sz w:val="22"/>
        </w:rPr>
        <w:t xml:space="preserve">to R-3.4.11 </w:t>
      </w:r>
      <w:r w:rsidRPr="00EB093C">
        <w:rPr>
          <w:sz w:val="22"/>
        </w:rPr>
        <w:t>last year (SC/23) that it was not possible because of lack of information, and there is no new information this year (SC/24)</w:t>
      </w:r>
      <w:r w:rsidR="000F63A9">
        <w:rPr>
          <w:sz w:val="22"/>
        </w:rPr>
        <w:t>.</w:t>
      </w:r>
      <w:r w:rsidRPr="00EB093C">
        <w:rPr>
          <w:sz w:val="22"/>
        </w:rPr>
        <w:t xml:space="preserve"> </w:t>
      </w:r>
    </w:p>
    <w:p w:rsidR="00924DBF" w:rsidRDefault="00924DBF" w:rsidP="00924DBF">
      <w:pPr>
        <w:pStyle w:val="Default"/>
        <w:rPr>
          <w:sz w:val="22"/>
          <w:szCs w:val="22"/>
        </w:rPr>
      </w:pPr>
    </w:p>
    <w:p w:rsidR="00924DBF" w:rsidRPr="009764A2" w:rsidRDefault="00924DBF" w:rsidP="00924DBF">
      <w:pPr>
        <w:pStyle w:val="ListParagraph"/>
        <w:tabs>
          <w:tab w:val="left" w:pos="-1440"/>
        </w:tabs>
        <w:ind w:left="0" w:right="140"/>
        <w:rPr>
          <w:b/>
          <w:sz w:val="22"/>
          <w:szCs w:val="22"/>
        </w:rPr>
      </w:pPr>
      <w:r w:rsidRPr="009764A2">
        <w:rPr>
          <w:b/>
          <w:sz w:val="22"/>
          <w:szCs w:val="22"/>
        </w:rPr>
        <w:t xml:space="preserve">Update from Scientific Committee </w:t>
      </w:r>
    </w:p>
    <w:p w:rsidR="00D71322" w:rsidRDefault="00224932" w:rsidP="000F63A9">
      <w:pPr>
        <w:pStyle w:val="Default"/>
        <w:jc w:val="both"/>
        <w:rPr>
          <w:sz w:val="22"/>
          <w:szCs w:val="22"/>
        </w:rPr>
      </w:pPr>
      <w:r>
        <w:rPr>
          <w:sz w:val="22"/>
          <w:szCs w:val="22"/>
        </w:rPr>
        <w:t>The NAMMCO-JCNB JWG</w:t>
      </w:r>
      <w:r w:rsidR="00D71322">
        <w:rPr>
          <w:sz w:val="22"/>
          <w:szCs w:val="22"/>
        </w:rPr>
        <w:t xml:space="preserve"> was held in Copenhagen, Denmark, during 8-11 March 2017. The JWG discussed the life history parameters used in the modelling, stock structure, and hunt removals in Greenland and Canada. </w:t>
      </w:r>
    </w:p>
    <w:p w:rsidR="00224932" w:rsidRDefault="00224932" w:rsidP="00224932">
      <w:pPr>
        <w:pStyle w:val="Default"/>
        <w:ind w:left="720"/>
        <w:rPr>
          <w:sz w:val="22"/>
          <w:szCs w:val="22"/>
        </w:rPr>
      </w:pPr>
    </w:p>
    <w:p w:rsidR="00D71322" w:rsidRPr="00FD0BCC" w:rsidRDefault="00D71322" w:rsidP="000F63A9">
      <w:pPr>
        <w:pStyle w:val="Default"/>
        <w:rPr>
          <w:i/>
          <w:sz w:val="22"/>
          <w:szCs w:val="22"/>
        </w:rPr>
      </w:pPr>
      <w:r w:rsidRPr="00FD0BCC">
        <w:rPr>
          <w:bCs/>
          <w:i/>
          <w:sz w:val="22"/>
          <w:szCs w:val="22"/>
        </w:rPr>
        <w:t xml:space="preserve">Recommendations </w:t>
      </w:r>
    </w:p>
    <w:p w:rsidR="00224932" w:rsidRDefault="00D71322" w:rsidP="00921EED">
      <w:pPr>
        <w:pStyle w:val="Default"/>
        <w:jc w:val="both"/>
        <w:rPr>
          <w:sz w:val="22"/>
          <w:szCs w:val="22"/>
        </w:rPr>
      </w:pPr>
      <w:r>
        <w:rPr>
          <w:sz w:val="22"/>
          <w:szCs w:val="22"/>
        </w:rPr>
        <w:t xml:space="preserve">The JWG </w:t>
      </w:r>
      <w:r w:rsidRPr="00031B2D">
        <w:rPr>
          <w:b/>
          <w:sz w:val="22"/>
          <w:szCs w:val="22"/>
        </w:rPr>
        <w:t>recommended</w:t>
      </w:r>
      <w:r>
        <w:rPr>
          <w:sz w:val="22"/>
          <w:szCs w:val="22"/>
        </w:rPr>
        <w:t xml:space="preserve"> genetic analysis for stock identity of the summer takes in Greenland. </w:t>
      </w:r>
    </w:p>
    <w:p w:rsidR="000F63A9" w:rsidRDefault="000F63A9" w:rsidP="00921EED">
      <w:pPr>
        <w:pStyle w:val="Default"/>
        <w:ind w:left="1440"/>
        <w:jc w:val="both"/>
        <w:rPr>
          <w:sz w:val="22"/>
          <w:szCs w:val="22"/>
        </w:rPr>
      </w:pPr>
    </w:p>
    <w:p w:rsidR="00D71322" w:rsidRDefault="00D71322" w:rsidP="00921EED">
      <w:pPr>
        <w:pStyle w:val="Default"/>
        <w:jc w:val="both"/>
        <w:rPr>
          <w:sz w:val="22"/>
          <w:szCs w:val="22"/>
        </w:rPr>
      </w:pPr>
      <w:r>
        <w:rPr>
          <w:sz w:val="22"/>
          <w:szCs w:val="22"/>
        </w:rPr>
        <w:t xml:space="preserve">The JWG reiterated its past </w:t>
      </w:r>
      <w:r w:rsidRPr="00031B2D">
        <w:rPr>
          <w:b/>
          <w:sz w:val="22"/>
          <w:szCs w:val="22"/>
        </w:rPr>
        <w:t>recommendation</w:t>
      </w:r>
      <w:r>
        <w:rPr>
          <w:sz w:val="22"/>
          <w:szCs w:val="22"/>
        </w:rPr>
        <w:t xml:space="preserve"> that more accurate, and recent, struck and lost data is needed. Struck and lost is likely different for hunting method, season, etc., and the JWG recognizes that it is difficult to collect data on loss rates. However, knowing struck and lost rates is more important in areas where the quotas are small, and these hunts could be prioritised for data collection. </w:t>
      </w:r>
    </w:p>
    <w:p w:rsidR="004E1270" w:rsidRDefault="004E1270" w:rsidP="004E1270">
      <w:pPr>
        <w:pStyle w:val="Default"/>
        <w:ind w:left="1440"/>
        <w:rPr>
          <w:sz w:val="22"/>
          <w:szCs w:val="22"/>
        </w:rPr>
      </w:pPr>
    </w:p>
    <w:p w:rsidR="004E1270" w:rsidRPr="00FD0BCC" w:rsidRDefault="004E1270" w:rsidP="000F63A9">
      <w:pPr>
        <w:pStyle w:val="Default"/>
        <w:rPr>
          <w:i/>
          <w:sz w:val="22"/>
          <w:szCs w:val="22"/>
        </w:rPr>
      </w:pPr>
      <w:r w:rsidRPr="00FD0BCC">
        <w:rPr>
          <w:bCs/>
          <w:i/>
          <w:sz w:val="22"/>
          <w:szCs w:val="22"/>
        </w:rPr>
        <w:t>Advice from the SC</w:t>
      </w:r>
    </w:p>
    <w:p w:rsidR="00D71322" w:rsidRPr="00FD0BCC" w:rsidRDefault="00D71322" w:rsidP="000F63A9">
      <w:pPr>
        <w:pStyle w:val="Default"/>
        <w:rPr>
          <w:sz w:val="22"/>
          <w:szCs w:val="22"/>
          <w:u w:val="single"/>
        </w:rPr>
      </w:pPr>
      <w:r w:rsidRPr="00FD0BCC">
        <w:rPr>
          <w:bCs/>
          <w:sz w:val="22"/>
          <w:szCs w:val="22"/>
          <w:u w:val="single"/>
        </w:rPr>
        <w:t xml:space="preserve">Assessment </w:t>
      </w:r>
      <w:r w:rsidR="00AC589C" w:rsidRPr="00FD0BCC">
        <w:rPr>
          <w:bCs/>
          <w:sz w:val="22"/>
          <w:szCs w:val="22"/>
          <w:u w:val="single"/>
        </w:rPr>
        <w:t>and Advice</w:t>
      </w:r>
      <w:r w:rsidRPr="00FD0BCC">
        <w:rPr>
          <w:bCs/>
          <w:sz w:val="22"/>
          <w:szCs w:val="22"/>
          <w:u w:val="single"/>
        </w:rPr>
        <w:t xml:space="preserve">- West Greenland </w:t>
      </w:r>
    </w:p>
    <w:p w:rsidR="00D71322" w:rsidRDefault="00D71322" w:rsidP="000F63A9">
      <w:pPr>
        <w:pStyle w:val="Default"/>
        <w:jc w:val="both"/>
        <w:rPr>
          <w:sz w:val="22"/>
          <w:szCs w:val="22"/>
        </w:rPr>
      </w:pPr>
      <w:r>
        <w:rPr>
          <w:sz w:val="22"/>
          <w:szCs w:val="22"/>
        </w:rPr>
        <w:t xml:space="preserve">An updated assessment for West Greenland beluga (a component of the Eastern High Arctic-Baffin Bay stock) with new catch data and the new priors as agreed by the JWG. The model estimated a decline from 21,180 individuals in 1970 to a minimum of 8,470 in 2004, and it projects an increase to an expected 11,610 individuals in 2023 (assuming post 2016 catches of 225). These results are </w:t>
      </w:r>
      <w:proofErr w:type="gramStart"/>
      <w:r>
        <w:rPr>
          <w:sz w:val="22"/>
          <w:szCs w:val="22"/>
        </w:rPr>
        <w:t>similar to</w:t>
      </w:r>
      <w:proofErr w:type="gramEnd"/>
      <w:r>
        <w:rPr>
          <w:sz w:val="22"/>
          <w:szCs w:val="22"/>
        </w:rPr>
        <w:t xml:space="preserve"> those of the last assessment, and the JWG agreed to re-iterate the previous advice</w:t>
      </w:r>
      <w:r w:rsidR="00224932">
        <w:rPr>
          <w:sz w:val="22"/>
          <w:szCs w:val="22"/>
        </w:rPr>
        <w:t xml:space="preserve"> (</w:t>
      </w:r>
      <w:r w:rsidR="00224932" w:rsidRPr="00FD0BCC">
        <w:rPr>
          <w:b/>
          <w:sz w:val="22"/>
          <w:szCs w:val="22"/>
        </w:rPr>
        <w:t>320/year during 2015-2020</w:t>
      </w:r>
      <w:r w:rsidR="00224932">
        <w:rPr>
          <w:sz w:val="22"/>
          <w:szCs w:val="22"/>
        </w:rPr>
        <w:t>)</w:t>
      </w:r>
      <w:r>
        <w:rPr>
          <w:sz w:val="22"/>
          <w:szCs w:val="22"/>
        </w:rPr>
        <w:t xml:space="preserve">, which remains valid until 2021. </w:t>
      </w:r>
    </w:p>
    <w:p w:rsidR="00224932" w:rsidRDefault="00224932" w:rsidP="00D71322">
      <w:pPr>
        <w:pStyle w:val="Default"/>
        <w:rPr>
          <w:b/>
          <w:bCs/>
          <w:sz w:val="22"/>
          <w:szCs w:val="22"/>
        </w:rPr>
      </w:pPr>
    </w:p>
    <w:p w:rsidR="00D71322" w:rsidRPr="00FD0BCC" w:rsidRDefault="00D71322" w:rsidP="000F63A9">
      <w:pPr>
        <w:pStyle w:val="Default"/>
        <w:rPr>
          <w:sz w:val="22"/>
          <w:szCs w:val="22"/>
          <w:u w:val="single"/>
        </w:rPr>
      </w:pPr>
      <w:r w:rsidRPr="00FD0BCC">
        <w:rPr>
          <w:bCs/>
          <w:sz w:val="22"/>
          <w:szCs w:val="22"/>
          <w:u w:val="single"/>
        </w:rPr>
        <w:t xml:space="preserve">Reiteration of Past Advice </w:t>
      </w:r>
    </w:p>
    <w:p w:rsidR="00D71322" w:rsidRDefault="00D71322" w:rsidP="00FD0BCC">
      <w:pPr>
        <w:pStyle w:val="Default"/>
        <w:jc w:val="both"/>
        <w:rPr>
          <w:sz w:val="22"/>
          <w:szCs w:val="22"/>
        </w:rPr>
      </w:pPr>
      <w:r>
        <w:rPr>
          <w:sz w:val="22"/>
          <w:szCs w:val="22"/>
        </w:rPr>
        <w:t xml:space="preserve">The SC reiterates the previous advice from 2005 and 2012 about seasonal closures. The following seasonal closures are recommended: </w:t>
      </w:r>
    </w:p>
    <w:p w:rsidR="00D71322" w:rsidRDefault="00D71322" w:rsidP="00FD0BCC">
      <w:pPr>
        <w:pStyle w:val="Default"/>
        <w:numPr>
          <w:ilvl w:val="2"/>
          <w:numId w:val="8"/>
        </w:numPr>
        <w:ind w:left="1134"/>
        <w:jc w:val="both"/>
        <w:rPr>
          <w:sz w:val="22"/>
          <w:szCs w:val="22"/>
        </w:rPr>
      </w:pPr>
      <w:r>
        <w:rPr>
          <w:sz w:val="22"/>
          <w:szCs w:val="22"/>
        </w:rPr>
        <w:t>Northern (</w:t>
      </w:r>
      <w:proofErr w:type="spellStart"/>
      <w:r>
        <w:rPr>
          <w:sz w:val="22"/>
          <w:szCs w:val="22"/>
        </w:rPr>
        <w:t>Uummannaq</w:t>
      </w:r>
      <w:proofErr w:type="spellEnd"/>
      <w:r>
        <w:rPr>
          <w:sz w:val="22"/>
          <w:szCs w:val="22"/>
        </w:rPr>
        <w:t xml:space="preserve">, </w:t>
      </w:r>
      <w:proofErr w:type="spellStart"/>
      <w:r>
        <w:rPr>
          <w:sz w:val="22"/>
          <w:szCs w:val="22"/>
        </w:rPr>
        <w:t>Upernavik</w:t>
      </w:r>
      <w:proofErr w:type="spellEnd"/>
      <w:r>
        <w:rPr>
          <w:sz w:val="22"/>
          <w:szCs w:val="22"/>
        </w:rPr>
        <w:t xml:space="preserve"> and Qaanaaq): June through August </w:t>
      </w:r>
    </w:p>
    <w:p w:rsidR="00D71322" w:rsidRDefault="00D71322" w:rsidP="00FD0BCC">
      <w:pPr>
        <w:pStyle w:val="Default"/>
        <w:numPr>
          <w:ilvl w:val="2"/>
          <w:numId w:val="8"/>
        </w:numPr>
        <w:ind w:left="1134"/>
        <w:jc w:val="both"/>
        <w:rPr>
          <w:sz w:val="22"/>
          <w:szCs w:val="22"/>
        </w:rPr>
      </w:pPr>
      <w:r>
        <w:rPr>
          <w:sz w:val="22"/>
          <w:szCs w:val="22"/>
        </w:rPr>
        <w:t>Central (</w:t>
      </w:r>
      <w:proofErr w:type="spellStart"/>
      <w:r>
        <w:rPr>
          <w:sz w:val="22"/>
          <w:szCs w:val="22"/>
        </w:rPr>
        <w:t>Disko</w:t>
      </w:r>
      <w:proofErr w:type="spellEnd"/>
      <w:r>
        <w:rPr>
          <w:sz w:val="22"/>
          <w:szCs w:val="22"/>
        </w:rPr>
        <w:t xml:space="preserve"> Bay): June through October </w:t>
      </w:r>
    </w:p>
    <w:p w:rsidR="00D71322" w:rsidRDefault="00D71322" w:rsidP="00FD0BCC">
      <w:pPr>
        <w:pStyle w:val="Default"/>
        <w:numPr>
          <w:ilvl w:val="2"/>
          <w:numId w:val="8"/>
        </w:numPr>
        <w:ind w:left="1134"/>
        <w:jc w:val="both"/>
        <w:rPr>
          <w:sz w:val="22"/>
          <w:szCs w:val="22"/>
        </w:rPr>
      </w:pPr>
      <w:r>
        <w:rPr>
          <w:sz w:val="22"/>
          <w:szCs w:val="22"/>
        </w:rPr>
        <w:t xml:space="preserve">Southern (South of </w:t>
      </w:r>
      <w:proofErr w:type="spellStart"/>
      <w:r>
        <w:rPr>
          <w:sz w:val="22"/>
          <w:szCs w:val="22"/>
        </w:rPr>
        <w:t>Kangaatsiaq</w:t>
      </w:r>
      <w:proofErr w:type="spellEnd"/>
      <w:r>
        <w:rPr>
          <w:sz w:val="22"/>
          <w:szCs w:val="22"/>
        </w:rPr>
        <w:t xml:space="preserve">): May through October. </w:t>
      </w:r>
    </w:p>
    <w:p w:rsidR="00D71322" w:rsidRDefault="00D71322" w:rsidP="00FD0BCC">
      <w:pPr>
        <w:pStyle w:val="Default"/>
        <w:numPr>
          <w:ilvl w:val="2"/>
          <w:numId w:val="8"/>
        </w:numPr>
        <w:ind w:left="1134"/>
        <w:jc w:val="both"/>
        <w:rPr>
          <w:sz w:val="22"/>
          <w:szCs w:val="22"/>
        </w:rPr>
      </w:pPr>
      <w:r>
        <w:rPr>
          <w:sz w:val="22"/>
          <w:szCs w:val="22"/>
        </w:rPr>
        <w:t xml:space="preserve">For the area south of 65°N, it is recommended that no harvesting of beluga be allowed at any time. </w:t>
      </w:r>
    </w:p>
    <w:p w:rsidR="003B7A8E" w:rsidRDefault="003B7A8E" w:rsidP="003B7A8E">
      <w:pPr>
        <w:pStyle w:val="Default"/>
        <w:ind w:left="1134"/>
        <w:jc w:val="both"/>
        <w:rPr>
          <w:sz w:val="22"/>
          <w:szCs w:val="22"/>
        </w:rPr>
      </w:pPr>
    </w:p>
    <w:p w:rsidR="00924DBF" w:rsidRDefault="00D71322" w:rsidP="00FD0BCC">
      <w:pPr>
        <w:pStyle w:val="Default"/>
        <w:jc w:val="both"/>
        <w:rPr>
          <w:sz w:val="22"/>
          <w:szCs w:val="22"/>
        </w:rPr>
      </w:pPr>
      <w:r>
        <w:rPr>
          <w:sz w:val="22"/>
          <w:szCs w:val="22"/>
        </w:rPr>
        <w:t>The function of these closures is to protect the few belugas that may remain from historical summer aggregations in Greenland, and to allow for the possibility of reestablishment of the aggregations. The SC noted that the quotas given by the Government of Greenland included catches in these areas.</w:t>
      </w:r>
    </w:p>
    <w:p w:rsidR="002E1FE7" w:rsidRDefault="002E1FE7" w:rsidP="00AC589C">
      <w:pPr>
        <w:pStyle w:val="ListParagraph"/>
        <w:tabs>
          <w:tab w:val="left" w:pos="-1440"/>
        </w:tabs>
        <w:ind w:left="0" w:right="140"/>
        <w:rPr>
          <w:b/>
          <w:i/>
          <w:sz w:val="22"/>
          <w:szCs w:val="22"/>
        </w:rPr>
      </w:pPr>
    </w:p>
    <w:p w:rsidR="00C24F5F" w:rsidRPr="009764A2" w:rsidRDefault="00C24F5F" w:rsidP="00C24F5F">
      <w:pPr>
        <w:tabs>
          <w:tab w:val="left" w:pos="-1440"/>
        </w:tabs>
        <w:ind w:left="567" w:right="140" w:hanging="567"/>
        <w:rPr>
          <w:b/>
          <w:sz w:val="22"/>
          <w:szCs w:val="22"/>
        </w:rPr>
      </w:pPr>
      <w:r>
        <w:rPr>
          <w:b/>
          <w:sz w:val="22"/>
          <w:szCs w:val="22"/>
        </w:rPr>
        <w:t>Updates from Member Countries</w:t>
      </w:r>
    </w:p>
    <w:p w:rsidR="00B44A13" w:rsidRPr="00B44A13" w:rsidRDefault="00B44A13" w:rsidP="00B44A13">
      <w:pPr>
        <w:pStyle w:val="ListParagraph"/>
        <w:tabs>
          <w:tab w:val="left" w:pos="-1440"/>
        </w:tabs>
        <w:ind w:left="0" w:right="140"/>
        <w:rPr>
          <w:b/>
          <w:sz w:val="22"/>
          <w:szCs w:val="22"/>
        </w:rPr>
      </w:pPr>
      <w:r w:rsidRPr="00B44A13">
        <w:rPr>
          <w:sz w:val="22"/>
          <w:szCs w:val="22"/>
        </w:rPr>
        <w:t xml:space="preserve">In Greenland, the 2018 quota of 340 follows scientific </w:t>
      </w:r>
      <w:r w:rsidRPr="00FA5F3F">
        <w:rPr>
          <w:b/>
          <w:sz w:val="22"/>
          <w:szCs w:val="22"/>
        </w:rPr>
        <w:t>recommendations</w:t>
      </w:r>
      <w:r w:rsidRPr="00B44A13">
        <w:rPr>
          <w:sz w:val="22"/>
          <w:szCs w:val="22"/>
        </w:rPr>
        <w:t xml:space="preserve">, except for the advice on seasonal limitation, which Greenland has chosen not to follow. </w:t>
      </w:r>
      <w:r w:rsidRPr="00B44A13">
        <w:rPr>
          <w:b/>
          <w:sz w:val="22"/>
          <w:szCs w:val="22"/>
        </w:rPr>
        <w:t xml:space="preserve">In </w:t>
      </w:r>
      <w:r w:rsidRPr="00B44A13">
        <w:rPr>
          <w:sz w:val="22"/>
          <w:szCs w:val="22"/>
        </w:rPr>
        <w:t>2017 the catches were 196 from a quota of 340.</w:t>
      </w:r>
    </w:p>
    <w:p w:rsidR="00B44A13" w:rsidRDefault="00B44A13" w:rsidP="00FD0BCC">
      <w:pPr>
        <w:pStyle w:val="ListParagraph"/>
        <w:tabs>
          <w:tab w:val="left" w:pos="-1440"/>
        </w:tabs>
        <w:ind w:left="0" w:right="140"/>
        <w:jc w:val="both"/>
        <w:rPr>
          <w:sz w:val="22"/>
          <w:szCs w:val="22"/>
        </w:rPr>
      </w:pPr>
    </w:p>
    <w:p w:rsidR="00031B2D" w:rsidRPr="00FD0BCC" w:rsidRDefault="00031B2D" w:rsidP="00031B2D">
      <w:pPr>
        <w:pStyle w:val="ListParagraph"/>
        <w:tabs>
          <w:tab w:val="left" w:pos="-1440"/>
        </w:tabs>
        <w:ind w:left="0" w:right="140"/>
        <w:jc w:val="both"/>
        <w:rPr>
          <w:sz w:val="22"/>
          <w:szCs w:val="22"/>
        </w:rPr>
      </w:pPr>
      <w:r w:rsidRPr="003B7A8E">
        <w:rPr>
          <w:sz w:val="22"/>
          <w:szCs w:val="22"/>
        </w:rPr>
        <w:t xml:space="preserve">Greenland noted that they will need advice on a new technical quota for the Qaanaaq area </w:t>
      </w:r>
      <w:r>
        <w:rPr>
          <w:sz w:val="22"/>
          <w:szCs w:val="22"/>
        </w:rPr>
        <w:t>start</w:t>
      </w:r>
      <w:r w:rsidRPr="003B7A8E">
        <w:rPr>
          <w:sz w:val="22"/>
          <w:szCs w:val="22"/>
        </w:rPr>
        <w:t>in</w:t>
      </w:r>
      <w:r>
        <w:rPr>
          <w:sz w:val="22"/>
          <w:szCs w:val="22"/>
        </w:rPr>
        <w:t>g from</w:t>
      </w:r>
      <w:r w:rsidRPr="003B7A8E">
        <w:rPr>
          <w:sz w:val="22"/>
          <w:szCs w:val="22"/>
        </w:rPr>
        <w:t xml:space="preserve"> 2019. The scheduled meeting of the NAMMCO-JCNB JWG in 2019 will not meet in time to provide this advice. Greenland commented that they will </w:t>
      </w:r>
      <w:proofErr w:type="gramStart"/>
      <w:r w:rsidRPr="003B7A8E">
        <w:rPr>
          <w:sz w:val="22"/>
          <w:szCs w:val="22"/>
        </w:rPr>
        <w:t>look into</w:t>
      </w:r>
      <w:proofErr w:type="gramEnd"/>
      <w:r w:rsidRPr="003B7A8E">
        <w:rPr>
          <w:sz w:val="22"/>
          <w:szCs w:val="22"/>
        </w:rPr>
        <w:t xml:space="preserve"> this issue.</w:t>
      </w:r>
      <w:r>
        <w:rPr>
          <w:sz w:val="22"/>
          <w:szCs w:val="22"/>
        </w:rPr>
        <w:t xml:space="preserve"> </w:t>
      </w:r>
    </w:p>
    <w:p w:rsidR="00031B2D" w:rsidRDefault="00031B2D" w:rsidP="00031B2D">
      <w:pPr>
        <w:pStyle w:val="ListParagraph"/>
        <w:tabs>
          <w:tab w:val="left" w:pos="-1440"/>
        </w:tabs>
        <w:ind w:left="0" w:right="140"/>
        <w:jc w:val="both"/>
        <w:rPr>
          <w:b/>
          <w:i/>
          <w:sz w:val="22"/>
          <w:szCs w:val="22"/>
        </w:rPr>
      </w:pPr>
    </w:p>
    <w:p w:rsidR="00031B2D" w:rsidRDefault="00031B2D" w:rsidP="00031B2D">
      <w:pPr>
        <w:pStyle w:val="ListParagraph"/>
        <w:tabs>
          <w:tab w:val="left" w:pos="-1440"/>
        </w:tabs>
        <w:ind w:left="0" w:right="140"/>
        <w:jc w:val="both"/>
        <w:rPr>
          <w:sz w:val="22"/>
          <w:szCs w:val="22"/>
        </w:rPr>
      </w:pPr>
      <w:r>
        <w:rPr>
          <w:sz w:val="22"/>
          <w:szCs w:val="22"/>
        </w:rPr>
        <w:t xml:space="preserve">Greenland has not implemented the recommended seasonal closures because it sees it as not sufficient to use seasonal closures to rebuild a stock that is not there, because of other non-hunting activities found in the areas, including fisheries activities. </w:t>
      </w:r>
    </w:p>
    <w:p w:rsidR="001D7AC9" w:rsidRPr="00FD0BCC" w:rsidRDefault="001D7AC9" w:rsidP="00FD0BCC">
      <w:pPr>
        <w:pStyle w:val="ListParagraph"/>
        <w:tabs>
          <w:tab w:val="left" w:pos="-1440"/>
        </w:tabs>
        <w:ind w:left="0" w:right="140"/>
        <w:jc w:val="both"/>
        <w:rPr>
          <w:sz w:val="22"/>
          <w:szCs w:val="22"/>
        </w:rPr>
      </w:pPr>
    </w:p>
    <w:p w:rsidR="00AC589C" w:rsidRPr="00AC589C" w:rsidRDefault="00AC589C" w:rsidP="00AC589C">
      <w:pPr>
        <w:pStyle w:val="ListParagraph"/>
        <w:tabs>
          <w:tab w:val="left" w:pos="-1440"/>
        </w:tabs>
        <w:ind w:left="0" w:right="140"/>
        <w:rPr>
          <w:b/>
          <w:i/>
          <w:sz w:val="22"/>
          <w:szCs w:val="22"/>
        </w:rPr>
      </w:pPr>
      <w:r w:rsidRPr="00AC589C">
        <w:rPr>
          <w:b/>
          <w:i/>
          <w:sz w:val="22"/>
          <w:szCs w:val="22"/>
        </w:rPr>
        <w:t>Comments and discussion by the MCC</w:t>
      </w:r>
    </w:p>
    <w:p w:rsidR="00ED2AE7" w:rsidRPr="002E1FE7" w:rsidRDefault="00475021" w:rsidP="001D69F4">
      <w:pPr>
        <w:tabs>
          <w:tab w:val="left" w:pos="-1440"/>
        </w:tabs>
        <w:ind w:right="140"/>
        <w:jc w:val="both"/>
        <w:rPr>
          <w:sz w:val="22"/>
          <w:szCs w:val="22"/>
        </w:rPr>
      </w:pPr>
      <w:r>
        <w:rPr>
          <w:sz w:val="22"/>
          <w:szCs w:val="22"/>
        </w:rPr>
        <w:t xml:space="preserve">The </w:t>
      </w:r>
      <w:r w:rsidR="00AC589C" w:rsidRPr="001D69F4">
        <w:rPr>
          <w:sz w:val="22"/>
          <w:szCs w:val="22"/>
        </w:rPr>
        <w:t xml:space="preserve">MCC </w:t>
      </w:r>
      <w:r w:rsidR="001D69F4" w:rsidRPr="001D69F4">
        <w:rPr>
          <w:sz w:val="22"/>
          <w:szCs w:val="22"/>
        </w:rPr>
        <w:t>n</w:t>
      </w:r>
      <w:r w:rsidR="002E1FE7" w:rsidRPr="001D69F4">
        <w:rPr>
          <w:sz w:val="22"/>
          <w:szCs w:val="22"/>
        </w:rPr>
        <w:t>ote</w:t>
      </w:r>
      <w:r w:rsidR="001D69F4" w:rsidRPr="001D69F4">
        <w:rPr>
          <w:sz w:val="22"/>
          <w:szCs w:val="22"/>
        </w:rPr>
        <w:t>d the</w:t>
      </w:r>
      <w:r w:rsidR="002E1FE7" w:rsidRPr="001D69F4">
        <w:rPr>
          <w:sz w:val="22"/>
          <w:szCs w:val="22"/>
        </w:rPr>
        <w:t xml:space="preserve"> report of the SC</w:t>
      </w:r>
      <w:r w:rsidR="001D69F4" w:rsidRPr="001D69F4">
        <w:rPr>
          <w:sz w:val="22"/>
          <w:szCs w:val="22"/>
        </w:rPr>
        <w:t xml:space="preserve"> and </w:t>
      </w:r>
      <w:r w:rsidR="001D69F4" w:rsidRPr="00921EED">
        <w:rPr>
          <w:b/>
          <w:sz w:val="22"/>
          <w:szCs w:val="22"/>
        </w:rPr>
        <w:t>endorsed</w:t>
      </w:r>
      <w:r w:rsidR="001D69F4" w:rsidRPr="001D69F4">
        <w:rPr>
          <w:sz w:val="22"/>
          <w:szCs w:val="22"/>
        </w:rPr>
        <w:t xml:space="preserve"> the catch advice for West Greenland</w:t>
      </w:r>
      <w:r w:rsidR="00031B2D">
        <w:rPr>
          <w:sz w:val="22"/>
          <w:szCs w:val="22"/>
        </w:rPr>
        <w:t xml:space="preserve"> and genetic analysis for stock identity of the takes in West Greenland</w:t>
      </w:r>
      <w:r w:rsidR="001D69F4" w:rsidRPr="001D69F4">
        <w:rPr>
          <w:sz w:val="22"/>
          <w:szCs w:val="22"/>
        </w:rPr>
        <w:t xml:space="preserve">. The </w:t>
      </w:r>
      <w:r w:rsidR="001D69F4" w:rsidRPr="00FA5F3F">
        <w:rPr>
          <w:b/>
          <w:sz w:val="22"/>
          <w:szCs w:val="22"/>
        </w:rPr>
        <w:t>recommendation</w:t>
      </w:r>
      <w:r w:rsidR="001D69F4" w:rsidRPr="001D69F4">
        <w:rPr>
          <w:sz w:val="22"/>
          <w:szCs w:val="22"/>
        </w:rPr>
        <w:t xml:space="preserve"> for s</w:t>
      </w:r>
      <w:r w:rsidR="00FD0BCC" w:rsidRPr="001D69F4">
        <w:rPr>
          <w:sz w:val="22"/>
          <w:szCs w:val="22"/>
        </w:rPr>
        <w:t xml:space="preserve">easonal closures </w:t>
      </w:r>
      <w:r w:rsidR="001D69F4" w:rsidRPr="001D69F4">
        <w:rPr>
          <w:sz w:val="22"/>
          <w:szCs w:val="22"/>
        </w:rPr>
        <w:t>was</w:t>
      </w:r>
      <w:r w:rsidR="001D69F4">
        <w:rPr>
          <w:sz w:val="22"/>
          <w:szCs w:val="22"/>
        </w:rPr>
        <w:t xml:space="preserve"> </w:t>
      </w:r>
      <w:r w:rsidR="001D7AC9">
        <w:rPr>
          <w:sz w:val="22"/>
          <w:szCs w:val="22"/>
        </w:rPr>
        <w:t>not endorsed</w:t>
      </w:r>
      <w:r w:rsidR="001D69F4">
        <w:rPr>
          <w:sz w:val="22"/>
          <w:szCs w:val="22"/>
        </w:rPr>
        <w:t>.</w:t>
      </w:r>
    </w:p>
    <w:p w:rsidR="00ED2AE7" w:rsidRDefault="00ED2AE7"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bCs/>
          <w:sz w:val="22"/>
          <w:szCs w:val="22"/>
        </w:rPr>
      </w:pPr>
      <w:r w:rsidRPr="009764A2">
        <w:rPr>
          <w:b/>
          <w:sz w:val="22"/>
          <w:szCs w:val="22"/>
        </w:rPr>
        <w:t>Narwhal</w:t>
      </w:r>
    </w:p>
    <w:p w:rsidR="00ED2AE7" w:rsidRDefault="00ED2AE7" w:rsidP="006303F8">
      <w:pPr>
        <w:tabs>
          <w:tab w:val="left" w:pos="-1440"/>
        </w:tabs>
        <w:ind w:left="567" w:right="140" w:hanging="567"/>
        <w:rPr>
          <w:b/>
          <w:sz w:val="22"/>
          <w:szCs w:val="22"/>
        </w:rPr>
      </w:pPr>
    </w:p>
    <w:p w:rsidR="009A67A2" w:rsidRPr="009764A2" w:rsidRDefault="009A67A2" w:rsidP="009A67A2">
      <w:pPr>
        <w:pStyle w:val="Default"/>
        <w:rPr>
          <w:b/>
          <w:sz w:val="22"/>
          <w:szCs w:val="22"/>
        </w:rPr>
      </w:pPr>
      <w:r w:rsidRPr="009764A2">
        <w:rPr>
          <w:b/>
          <w:sz w:val="22"/>
          <w:szCs w:val="22"/>
        </w:rPr>
        <w:t>Review of requests by Council for advice from the Scientific Committee</w:t>
      </w:r>
    </w:p>
    <w:p w:rsidR="009A67A2" w:rsidRDefault="009A67A2" w:rsidP="009A67A2">
      <w:pPr>
        <w:autoSpaceDE w:val="0"/>
        <w:autoSpaceDN w:val="0"/>
        <w:adjustRightInd w:val="0"/>
        <w:rPr>
          <w:rFonts w:eastAsiaTheme="minorHAnsi"/>
          <w:i/>
          <w:iCs/>
          <w:color w:val="000000"/>
          <w:sz w:val="22"/>
          <w:szCs w:val="22"/>
        </w:rPr>
      </w:pPr>
    </w:p>
    <w:p w:rsidR="009A67A2" w:rsidRDefault="009A67A2" w:rsidP="009A67A2">
      <w:pPr>
        <w:autoSpaceDE w:val="0"/>
        <w:autoSpaceDN w:val="0"/>
        <w:adjustRightInd w:val="0"/>
        <w:rPr>
          <w:rFonts w:eastAsiaTheme="minorHAnsi"/>
          <w:i/>
          <w:iCs/>
          <w:color w:val="000000"/>
          <w:sz w:val="22"/>
          <w:szCs w:val="22"/>
        </w:rPr>
      </w:pPr>
      <w:r w:rsidRPr="009A67A2">
        <w:rPr>
          <w:rFonts w:eastAsiaTheme="minorHAnsi"/>
          <w:i/>
          <w:iCs/>
          <w:color w:val="000000"/>
          <w:sz w:val="22"/>
          <w:szCs w:val="22"/>
        </w:rPr>
        <w:t xml:space="preserve">R-3.4.9 (ongoing): provide advice on the effects of human disturbance, including noise and shipping activities, on the distribution, behaviour and conservation status of belugas, particularly in West Greenland; narwhal added at NAMMCO 23 </w:t>
      </w:r>
    </w:p>
    <w:p w:rsidR="00101CEB" w:rsidRDefault="00101CEB" w:rsidP="009A67A2">
      <w:pPr>
        <w:autoSpaceDE w:val="0"/>
        <w:autoSpaceDN w:val="0"/>
        <w:adjustRightInd w:val="0"/>
        <w:rPr>
          <w:rFonts w:eastAsiaTheme="minorHAnsi"/>
          <w:i/>
          <w:iCs/>
          <w:color w:val="000000"/>
          <w:sz w:val="22"/>
          <w:szCs w:val="22"/>
        </w:rPr>
      </w:pPr>
    </w:p>
    <w:p w:rsidR="009A67A2" w:rsidRDefault="009A67A2" w:rsidP="009A67A2">
      <w:pPr>
        <w:tabs>
          <w:tab w:val="left" w:pos="-1440"/>
        </w:tabs>
        <w:ind w:left="567" w:right="140" w:hanging="567"/>
        <w:rPr>
          <w:rFonts w:eastAsiaTheme="minorHAnsi"/>
          <w:i/>
          <w:iCs/>
          <w:color w:val="000000"/>
          <w:sz w:val="22"/>
          <w:szCs w:val="22"/>
        </w:rPr>
      </w:pPr>
      <w:r w:rsidRPr="009A67A2">
        <w:rPr>
          <w:rFonts w:eastAsiaTheme="minorHAnsi"/>
          <w:i/>
          <w:iCs/>
          <w:color w:val="000000"/>
          <w:sz w:val="22"/>
          <w:szCs w:val="22"/>
        </w:rPr>
        <w:t>R-3.4.11 (standing): update the assessment of both narwhal and beluga</w:t>
      </w:r>
    </w:p>
    <w:p w:rsidR="009A67A2" w:rsidRPr="009A67A2" w:rsidRDefault="009A67A2" w:rsidP="009A67A2">
      <w:pPr>
        <w:pStyle w:val="ListParagraph"/>
        <w:numPr>
          <w:ilvl w:val="0"/>
          <w:numId w:val="14"/>
        </w:numPr>
        <w:tabs>
          <w:tab w:val="left" w:pos="-1440"/>
        </w:tabs>
        <w:ind w:right="140"/>
        <w:rPr>
          <w:rFonts w:eastAsiaTheme="minorHAnsi"/>
          <w:i/>
          <w:iCs/>
          <w:color w:val="000000"/>
          <w:sz w:val="22"/>
          <w:szCs w:val="22"/>
        </w:rPr>
      </w:pPr>
      <w:r>
        <w:rPr>
          <w:rFonts w:eastAsiaTheme="minorHAnsi"/>
          <w:iCs/>
          <w:color w:val="000000"/>
          <w:sz w:val="22"/>
          <w:szCs w:val="22"/>
        </w:rPr>
        <w:t>Updates below</w:t>
      </w:r>
    </w:p>
    <w:p w:rsidR="009A67A2" w:rsidRDefault="009A67A2" w:rsidP="006303F8">
      <w:pPr>
        <w:tabs>
          <w:tab w:val="left" w:pos="-1440"/>
        </w:tabs>
        <w:ind w:left="567" w:right="140" w:hanging="567"/>
        <w:rPr>
          <w:b/>
          <w:sz w:val="22"/>
          <w:szCs w:val="22"/>
        </w:rPr>
      </w:pPr>
    </w:p>
    <w:p w:rsidR="00781CD9" w:rsidRDefault="00781CD9" w:rsidP="006303F8">
      <w:pPr>
        <w:tabs>
          <w:tab w:val="left" w:pos="-1440"/>
        </w:tabs>
        <w:ind w:left="567" w:right="140" w:hanging="567"/>
        <w:rPr>
          <w:b/>
          <w:sz w:val="22"/>
          <w:szCs w:val="22"/>
        </w:rPr>
      </w:pPr>
      <w:r>
        <w:rPr>
          <w:b/>
          <w:sz w:val="22"/>
          <w:szCs w:val="22"/>
        </w:rPr>
        <w:t>Update from the SC</w:t>
      </w:r>
    </w:p>
    <w:p w:rsidR="00F544B7" w:rsidRDefault="00F544B7" w:rsidP="001D69F4">
      <w:pPr>
        <w:pStyle w:val="Default"/>
        <w:jc w:val="both"/>
        <w:rPr>
          <w:sz w:val="22"/>
          <w:szCs w:val="22"/>
        </w:rPr>
      </w:pPr>
      <w:r>
        <w:rPr>
          <w:sz w:val="22"/>
          <w:szCs w:val="22"/>
        </w:rPr>
        <w:lastRenderedPageBreak/>
        <w:t xml:space="preserve">The NAMMCO-JCNB JWG was held in Copenhagen, Denmark, during 8-11 March 2017. The JWG discussed the life history parameters used in the modelling, stock structure, and hunt removals in Greenland and Canada. </w:t>
      </w:r>
    </w:p>
    <w:p w:rsidR="00101CEB" w:rsidRDefault="00101CEB" w:rsidP="00101CEB">
      <w:pPr>
        <w:pStyle w:val="Default"/>
        <w:rPr>
          <w:sz w:val="22"/>
          <w:szCs w:val="22"/>
        </w:rPr>
      </w:pPr>
    </w:p>
    <w:p w:rsidR="00101CEB" w:rsidRDefault="00101CEB" w:rsidP="001D69F4">
      <w:pPr>
        <w:pStyle w:val="ListParagraph"/>
        <w:autoSpaceDE w:val="0"/>
        <w:autoSpaceDN w:val="0"/>
        <w:adjustRightInd w:val="0"/>
        <w:ind w:left="0"/>
        <w:jc w:val="both"/>
        <w:rPr>
          <w:rFonts w:eastAsiaTheme="minorHAnsi"/>
          <w:color w:val="000000"/>
          <w:sz w:val="22"/>
          <w:szCs w:val="22"/>
        </w:rPr>
      </w:pPr>
      <w:r>
        <w:rPr>
          <w:sz w:val="22"/>
          <w:szCs w:val="22"/>
        </w:rPr>
        <w:t xml:space="preserve">Regarding R-3.4.9, </w:t>
      </w:r>
      <w:r w:rsidRPr="00EB093C">
        <w:rPr>
          <w:rFonts w:eastAsiaTheme="minorHAnsi"/>
          <w:iCs/>
          <w:color w:val="000000"/>
          <w:sz w:val="22"/>
          <w:szCs w:val="22"/>
        </w:rPr>
        <w:t xml:space="preserve">the </w:t>
      </w:r>
      <w:r w:rsidR="001D69F4">
        <w:rPr>
          <w:rFonts w:eastAsiaTheme="minorHAnsi"/>
          <w:iCs/>
          <w:color w:val="000000"/>
          <w:sz w:val="22"/>
          <w:szCs w:val="22"/>
        </w:rPr>
        <w:t>SC commented on</w:t>
      </w:r>
      <w:r w:rsidRPr="00EB093C">
        <w:rPr>
          <w:rFonts w:eastAsiaTheme="minorHAnsi"/>
          <w:iCs/>
          <w:color w:val="000000"/>
          <w:sz w:val="22"/>
          <w:szCs w:val="22"/>
        </w:rPr>
        <w:t xml:space="preserve"> </w:t>
      </w:r>
      <w:r w:rsidR="001D69F4">
        <w:rPr>
          <w:rFonts w:eastAsiaTheme="minorHAnsi"/>
          <w:iCs/>
          <w:color w:val="000000"/>
          <w:sz w:val="22"/>
          <w:szCs w:val="22"/>
        </w:rPr>
        <w:t>h</w:t>
      </w:r>
      <w:r w:rsidRPr="00EB093C">
        <w:rPr>
          <w:rFonts w:eastAsiaTheme="minorHAnsi"/>
          <w:iCs/>
          <w:color w:val="000000"/>
          <w:sz w:val="22"/>
          <w:szCs w:val="22"/>
        </w:rPr>
        <w:t>abitat concerns</w:t>
      </w:r>
      <w:r w:rsidR="001D69F4">
        <w:rPr>
          <w:rFonts w:eastAsiaTheme="minorHAnsi"/>
          <w:iCs/>
          <w:color w:val="000000"/>
          <w:sz w:val="22"/>
          <w:szCs w:val="22"/>
        </w:rPr>
        <w:t xml:space="preserve"> for narwhals, including disturbance issues. </w:t>
      </w:r>
      <w:r>
        <w:rPr>
          <w:rFonts w:eastAsiaTheme="minorHAnsi"/>
          <w:color w:val="000000"/>
          <w:sz w:val="22"/>
          <w:szCs w:val="22"/>
        </w:rPr>
        <w:t>S</w:t>
      </w:r>
      <w:r w:rsidRPr="00697AD3">
        <w:rPr>
          <w:rFonts w:eastAsiaTheme="minorHAnsi"/>
          <w:color w:val="000000"/>
          <w:sz w:val="22"/>
          <w:szCs w:val="22"/>
        </w:rPr>
        <w:t>tudies of the short-term effects of seismic exploration on narwhals</w:t>
      </w:r>
      <w:r>
        <w:rPr>
          <w:rFonts w:eastAsiaTheme="minorHAnsi"/>
          <w:color w:val="000000"/>
          <w:sz w:val="22"/>
          <w:szCs w:val="22"/>
        </w:rPr>
        <w:t xml:space="preserve"> in Scoresby Sound </w:t>
      </w:r>
      <w:r w:rsidR="001D69F4">
        <w:rPr>
          <w:rFonts w:eastAsiaTheme="minorHAnsi"/>
          <w:color w:val="000000"/>
          <w:sz w:val="22"/>
          <w:szCs w:val="22"/>
        </w:rPr>
        <w:t xml:space="preserve">were </w:t>
      </w:r>
      <w:r>
        <w:rPr>
          <w:rFonts w:eastAsiaTheme="minorHAnsi"/>
          <w:color w:val="000000"/>
          <w:sz w:val="22"/>
          <w:szCs w:val="22"/>
        </w:rPr>
        <w:t>conducted in 2017, after the JWG met, but before the SC</w:t>
      </w:r>
      <w:r w:rsidRPr="00697AD3">
        <w:rPr>
          <w:rFonts w:eastAsiaTheme="minorHAnsi"/>
          <w:color w:val="000000"/>
          <w:sz w:val="22"/>
          <w:szCs w:val="22"/>
        </w:rPr>
        <w:t>.</w:t>
      </w:r>
      <w:r w:rsidR="001D69F4">
        <w:rPr>
          <w:rFonts w:eastAsiaTheme="minorHAnsi"/>
          <w:color w:val="000000"/>
          <w:sz w:val="22"/>
          <w:szCs w:val="22"/>
        </w:rPr>
        <w:t xml:space="preserve"> </w:t>
      </w:r>
      <w:r>
        <w:rPr>
          <w:sz w:val="22"/>
          <w:szCs w:val="22"/>
        </w:rPr>
        <w:t xml:space="preserve">Narwhals are considered particularly susceptible to disturbance and are one of the least studied cetaceans when it comes to effects of anthropogenic activities. This </w:t>
      </w:r>
      <w:r w:rsidR="001D69F4">
        <w:rPr>
          <w:sz w:val="22"/>
          <w:szCs w:val="22"/>
        </w:rPr>
        <w:t xml:space="preserve">aim of this </w:t>
      </w:r>
      <w:r>
        <w:rPr>
          <w:sz w:val="22"/>
          <w:szCs w:val="22"/>
        </w:rPr>
        <w:t xml:space="preserve">study </w:t>
      </w:r>
      <w:r w:rsidR="001D69F4">
        <w:rPr>
          <w:sz w:val="22"/>
          <w:szCs w:val="22"/>
        </w:rPr>
        <w:t xml:space="preserve">was to </w:t>
      </w:r>
      <w:r>
        <w:rPr>
          <w:sz w:val="22"/>
          <w:szCs w:val="22"/>
        </w:rPr>
        <w:t>assess the short-term effects of sound from airgun pulses on narwhals in a closed fjord system in East Greenland to provide an empirical basis for regulation of activities linked to seismic exploration in areas with narwhals.</w:t>
      </w:r>
      <w:r w:rsidR="001D69F4">
        <w:rPr>
          <w:sz w:val="22"/>
          <w:szCs w:val="22"/>
        </w:rPr>
        <w:t xml:space="preserve"> The r</w:t>
      </w:r>
      <w:r>
        <w:rPr>
          <w:sz w:val="22"/>
          <w:szCs w:val="22"/>
        </w:rPr>
        <w:t>esults will be presented to SC-25 in November 2018</w:t>
      </w:r>
      <w:r w:rsidR="001D69F4">
        <w:rPr>
          <w:sz w:val="22"/>
          <w:szCs w:val="22"/>
        </w:rPr>
        <w:t>.</w:t>
      </w:r>
      <w:r>
        <w:rPr>
          <w:sz w:val="22"/>
          <w:szCs w:val="22"/>
        </w:rPr>
        <w:t xml:space="preserve"> </w:t>
      </w:r>
      <w:r w:rsidRPr="00697AD3">
        <w:rPr>
          <w:rFonts w:eastAsiaTheme="minorHAnsi"/>
          <w:color w:val="000000"/>
          <w:sz w:val="22"/>
          <w:szCs w:val="22"/>
        </w:rPr>
        <w:t xml:space="preserve"> </w:t>
      </w:r>
    </w:p>
    <w:p w:rsidR="00005CE7" w:rsidRDefault="00005CE7" w:rsidP="001D69F4">
      <w:pPr>
        <w:pStyle w:val="ListParagraph"/>
        <w:autoSpaceDE w:val="0"/>
        <w:autoSpaceDN w:val="0"/>
        <w:adjustRightInd w:val="0"/>
        <w:ind w:left="0"/>
        <w:jc w:val="both"/>
        <w:rPr>
          <w:rFonts w:eastAsiaTheme="minorHAnsi"/>
          <w:color w:val="000000"/>
          <w:sz w:val="22"/>
          <w:szCs w:val="22"/>
        </w:rPr>
      </w:pPr>
    </w:p>
    <w:p w:rsidR="00101CEB" w:rsidRPr="009A67A2" w:rsidRDefault="00101CEB" w:rsidP="001D69F4">
      <w:pPr>
        <w:pStyle w:val="ListParagraph"/>
        <w:autoSpaceDE w:val="0"/>
        <w:autoSpaceDN w:val="0"/>
        <w:adjustRightInd w:val="0"/>
        <w:ind w:left="0"/>
        <w:rPr>
          <w:rFonts w:eastAsiaTheme="minorHAnsi"/>
          <w:color w:val="000000"/>
          <w:sz w:val="22"/>
          <w:szCs w:val="22"/>
        </w:rPr>
      </w:pPr>
      <w:r>
        <w:rPr>
          <w:rFonts w:eastAsiaTheme="minorHAnsi"/>
          <w:color w:val="000000"/>
          <w:sz w:val="22"/>
          <w:szCs w:val="22"/>
        </w:rPr>
        <w:t>Further discussions of habitat concerns</w:t>
      </w:r>
      <w:r w:rsidR="001D69F4">
        <w:rPr>
          <w:rFonts w:eastAsiaTheme="minorHAnsi"/>
          <w:color w:val="000000"/>
          <w:sz w:val="22"/>
          <w:szCs w:val="22"/>
        </w:rPr>
        <w:t xml:space="preserve"> are presented</w:t>
      </w:r>
      <w:r>
        <w:rPr>
          <w:rFonts w:eastAsiaTheme="minorHAnsi"/>
          <w:color w:val="000000"/>
          <w:sz w:val="22"/>
          <w:szCs w:val="22"/>
        </w:rPr>
        <w:t xml:space="preserve"> in </w:t>
      </w:r>
      <w:r w:rsidR="001D69F4">
        <w:rPr>
          <w:rFonts w:eastAsiaTheme="minorHAnsi"/>
          <w:color w:val="000000"/>
          <w:sz w:val="22"/>
          <w:szCs w:val="22"/>
        </w:rPr>
        <w:t xml:space="preserve">the </w:t>
      </w:r>
      <w:r>
        <w:rPr>
          <w:rFonts w:eastAsiaTheme="minorHAnsi"/>
          <w:color w:val="000000"/>
          <w:sz w:val="22"/>
          <w:szCs w:val="22"/>
        </w:rPr>
        <w:t xml:space="preserve">GROM report, </w:t>
      </w:r>
      <w:proofErr w:type="gramStart"/>
      <w:r>
        <w:rPr>
          <w:rFonts w:eastAsiaTheme="minorHAnsi"/>
          <w:color w:val="000000"/>
          <w:sz w:val="22"/>
          <w:szCs w:val="22"/>
        </w:rPr>
        <w:t>and also</w:t>
      </w:r>
      <w:proofErr w:type="gramEnd"/>
      <w:r>
        <w:rPr>
          <w:rFonts w:eastAsiaTheme="minorHAnsi"/>
          <w:color w:val="000000"/>
          <w:sz w:val="22"/>
          <w:szCs w:val="22"/>
        </w:rPr>
        <w:t xml:space="preserve"> outlined in the Environmental Issues section of </w:t>
      </w:r>
      <w:r w:rsidR="00005CE7">
        <w:rPr>
          <w:rFonts w:eastAsiaTheme="minorHAnsi"/>
          <w:color w:val="000000"/>
          <w:sz w:val="22"/>
          <w:szCs w:val="22"/>
        </w:rPr>
        <w:t xml:space="preserve">the report of the </w:t>
      </w:r>
      <w:r>
        <w:rPr>
          <w:rFonts w:eastAsiaTheme="minorHAnsi"/>
          <w:color w:val="000000"/>
          <w:sz w:val="22"/>
          <w:szCs w:val="22"/>
        </w:rPr>
        <w:t>MCJ</w:t>
      </w:r>
      <w:r w:rsidR="001D69F4">
        <w:rPr>
          <w:rFonts w:eastAsiaTheme="minorHAnsi"/>
          <w:color w:val="000000"/>
          <w:sz w:val="22"/>
          <w:szCs w:val="22"/>
        </w:rPr>
        <w:t>.</w:t>
      </w:r>
    </w:p>
    <w:p w:rsidR="00101CEB" w:rsidRDefault="00101CEB" w:rsidP="00101CEB">
      <w:pPr>
        <w:pStyle w:val="Default"/>
        <w:ind w:left="720"/>
        <w:rPr>
          <w:i/>
          <w:sz w:val="22"/>
          <w:szCs w:val="22"/>
        </w:rPr>
      </w:pPr>
    </w:p>
    <w:p w:rsidR="00A207A3" w:rsidRPr="00790F13" w:rsidRDefault="00A207A3" w:rsidP="00814CCB">
      <w:pPr>
        <w:pStyle w:val="ListParagraph"/>
        <w:autoSpaceDE w:val="0"/>
        <w:autoSpaceDN w:val="0"/>
        <w:adjustRightInd w:val="0"/>
        <w:ind w:left="567" w:hanging="567"/>
        <w:rPr>
          <w:rFonts w:eastAsiaTheme="minorHAnsi"/>
          <w:i/>
          <w:color w:val="000000"/>
          <w:sz w:val="22"/>
          <w:szCs w:val="22"/>
        </w:rPr>
      </w:pPr>
      <w:r w:rsidRPr="00790F13">
        <w:rPr>
          <w:rFonts w:eastAsiaTheme="minorHAnsi"/>
          <w:i/>
          <w:color w:val="000000"/>
          <w:sz w:val="22"/>
          <w:szCs w:val="22"/>
        </w:rPr>
        <w:t xml:space="preserve">Norway </w:t>
      </w:r>
    </w:p>
    <w:p w:rsidR="00A207A3" w:rsidRDefault="00A207A3" w:rsidP="00921EED">
      <w:pPr>
        <w:pStyle w:val="ListParagraph"/>
        <w:autoSpaceDE w:val="0"/>
        <w:autoSpaceDN w:val="0"/>
        <w:adjustRightInd w:val="0"/>
        <w:ind w:left="0"/>
        <w:jc w:val="both"/>
        <w:rPr>
          <w:rFonts w:eastAsiaTheme="minorHAnsi"/>
          <w:color w:val="000000"/>
          <w:sz w:val="22"/>
          <w:szCs w:val="22"/>
        </w:rPr>
      </w:pPr>
      <w:r>
        <w:rPr>
          <w:rFonts w:eastAsiaTheme="minorHAnsi"/>
          <w:color w:val="000000"/>
          <w:sz w:val="22"/>
          <w:szCs w:val="22"/>
        </w:rPr>
        <w:t>A</w:t>
      </w:r>
      <w:r w:rsidR="00005CE7">
        <w:rPr>
          <w:rFonts w:eastAsiaTheme="minorHAnsi"/>
          <w:color w:val="000000"/>
          <w:sz w:val="22"/>
          <w:szCs w:val="22"/>
        </w:rPr>
        <w:t>n a</w:t>
      </w:r>
      <w:r w:rsidRPr="00790F13">
        <w:rPr>
          <w:rFonts w:eastAsiaTheme="minorHAnsi"/>
          <w:color w:val="000000"/>
          <w:sz w:val="22"/>
          <w:szCs w:val="22"/>
        </w:rPr>
        <w:t>erial survey north of Svalbard from the Russian border westward estimated over 800 narwhals occupying this area (</w:t>
      </w:r>
      <w:proofErr w:type="spellStart"/>
      <w:r w:rsidRPr="00790F13">
        <w:rPr>
          <w:rFonts w:eastAsiaTheme="minorHAnsi"/>
          <w:color w:val="000000"/>
          <w:sz w:val="22"/>
          <w:szCs w:val="22"/>
        </w:rPr>
        <w:t>Vacquié</w:t>
      </w:r>
      <w:proofErr w:type="spellEnd"/>
      <w:r w:rsidRPr="00790F13">
        <w:rPr>
          <w:rFonts w:eastAsiaTheme="minorHAnsi"/>
          <w:color w:val="000000"/>
          <w:sz w:val="22"/>
          <w:szCs w:val="22"/>
        </w:rPr>
        <w:t>-Garcia et al 2017). Many narwhals were observed 200 km deep into marginal ice zone, over deep Arctic Ocean, and there are possibly many narwhals in this area.</w:t>
      </w:r>
      <w:r w:rsidR="00005CE7">
        <w:rPr>
          <w:rFonts w:eastAsiaTheme="minorHAnsi"/>
          <w:color w:val="000000"/>
          <w:sz w:val="22"/>
          <w:szCs w:val="22"/>
        </w:rPr>
        <w:t xml:space="preserve"> </w:t>
      </w:r>
      <w:r w:rsidRPr="00790F13">
        <w:rPr>
          <w:rFonts w:eastAsiaTheme="minorHAnsi"/>
          <w:color w:val="000000"/>
          <w:sz w:val="22"/>
          <w:szCs w:val="22"/>
        </w:rPr>
        <w:t>The narwhals are</w:t>
      </w:r>
      <w:r w:rsidR="00005CE7">
        <w:rPr>
          <w:rFonts w:eastAsiaTheme="minorHAnsi"/>
          <w:color w:val="000000"/>
          <w:sz w:val="22"/>
          <w:szCs w:val="22"/>
        </w:rPr>
        <w:t xml:space="preserve"> </w:t>
      </w:r>
      <w:r w:rsidRPr="00790F13">
        <w:rPr>
          <w:rFonts w:eastAsiaTheme="minorHAnsi"/>
          <w:color w:val="000000"/>
          <w:sz w:val="22"/>
          <w:szCs w:val="22"/>
        </w:rPr>
        <w:t xml:space="preserve">perhaps foraging in the deep scattering layer. Additionally, passive acoustic monitors located at 79°N detect narwhals </w:t>
      </w:r>
      <w:r w:rsidR="0022268F" w:rsidRPr="00790F13">
        <w:rPr>
          <w:rFonts w:eastAsiaTheme="minorHAnsi"/>
          <w:color w:val="000000"/>
          <w:sz w:val="22"/>
          <w:szCs w:val="22"/>
        </w:rPr>
        <w:t>year-round</w:t>
      </w:r>
      <w:r w:rsidRPr="00790F13">
        <w:rPr>
          <w:rFonts w:eastAsiaTheme="minorHAnsi"/>
          <w:color w:val="000000"/>
          <w:sz w:val="22"/>
          <w:szCs w:val="22"/>
        </w:rPr>
        <w:t xml:space="preserve">. This information suggests that narwhal may be present in a continuum from east Greenland to Franz Josef Land. </w:t>
      </w:r>
    </w:p>
    <w:p w:rsidR="00A207A3" w:rsidRDefault="00A207A3" w:rsidP="00921EED">
      <w:pPr>
        <w:pStyle w:val="Default"/>
        <w:ind w:left="567" w:hanging="567"/>
        <w:jc w:val="both"/>
        <w:rPr>
          <w:i/>
          <w:sz w:val="22"/>
          <w:szCs w:val="22"/>
        </w:rPr>
      </w:pPr>
    </w:p>
    <w:p w:rsidR="00790F13" w:rsidRPr="00790F13" w:rsidRDefault="00790F13" w:rsidP="00921EED">
      <w:pPr>
        <w:autoSpaceDE w:val="0"/>
        <w:autoSpaceDN w:val="0"/>
        <w:adjustRightInd w:val="0"/>
        <w:ind w:left="567" w:hanging="567"/>
        <w:jc w:val="both"/>
        <w:rPr>
          <w:rFonts w:eastAsiaTheme="minorHAnsi"/>
          <w:i/>
          <w:color w:val="000000"/>
          <w:sz w:val="22"/>
          <w:szCs w:val="22"/>
        </w:rPr>
      </w:pPr>
      <w:r w:rsidRPr="00790F13">
        <w:rPr>
          <w:rFonts w:eastAsiaTheme="minorHAnsi"/>
          <w:i/>
          <w:color w:val="000000"/>
          <w:sz w:val="22"/>
          <w:szCs w:val="22"/>
        </w:rPr>
        <w:t xml:space="preserve">Canada </w:t>
      </w:r>
    </w:p>
    <w:p w:rsidR="00790F13" w:rsidRPr="00005CE7" w:rsidRDefault="00790F13" w:rsidP="00921EED">
      <w:pPr>
        <w:pStyle w:val="Default"/>
        <w:jc w:val="both"/>
        <w:rPr>
          <w:i/>
          <w:sz w:val="22"/>
          <w:szCs w:val="22"/>
        </w:rPr>
      </w:pPr>
      <w:r w:rsidRPr="00005CE7">
        <w:rPr>
          <w:sz w:val="22"/>
          <w:szCs w:val="22"/>
        </w:rPr>
        <w:t>A meeting is planned for spring 2018 to discuss stock identity issues around the Eclipse Sound and Admiralty Inlet stocks. Satellite tracking has indicated more movement between these areas than was previously believed.</w:t>
      </w:r>
      <w:r w:rsidR="00005CE7">
        <w:rPr>
          <w:sz w:val="22"/>
          <w:szCs w:val="22"/>
        </w:rPr>
        <w:t xml:space="preserve"> </w:t>
      </w:r>
      <w:r w:rsidRPr="00005CE7">
        <w:rPr>
          <w:sz w:val="22"/>
          <w:szCs w:val="22"/>
        </w:rPr>
        <w:t>These are shared stocks between Canada and Greenland</w:t>
      </w:r>
    </w:p>
    <w:p w:rsidR="00790F13" w:rsidRDefault="00790F13" w:rsidP="00921EED">
      <w:pPr>
        <w:pStyle w:val="Default"/>
        <w:ind w:left="567" w:hanging="567"/>
        <w:jc w:val="both"/>
        <w:rPr>
          <w:i/>
          <w:sz w:val="22"/>
          <w:szCs w:val="22"/>
        </w:rPr>
      </w:pPr>
    </w:p>
    <w:p w:rsidR="00F544B7" w:rsidRPr="00EB7E15" w:rsidRDefault="00F544B7" w:rsidP="00921EED">
      <w:pPr>
        <w:pStyle w:val="Default"/>
        <w:ind w:left="567" w:hanging="567"/>
        <w:jc w:val="both"/>
        <w:rPr>
          <w:i/>
          <w:sz w:val="22"/>
          <w:szCs w:val="22"/>
        </w:rPr>
      </w:pPr>
      <w:r w:rsidRPr="00EB7E15">
        <w:rPr>
          <w:i/>
          <w:sz w:val="22"/>
          <w:szCs w:val="22"/>
        </w:rPr>
        <w:t>East Greenland</w:t>
      </w:r>
    </w:p>
    <w:p w:rsidR="00790F13" w:rsidRPr="00005CE7" w:rsidRDefault="00790F13" w:rsidP="00921EED">
      <w:pPr>
        <w:pStyle w:val="ListParagraph"/>
        <w:autoSpaceDE w:val="0"/>
        <w:autoSpaceDN w:val="0"/>
        <w:adjustRightInd w:val="0"/>
        <w:ind w:left="0"/>
        <w:jc w:val="both"/>
        <w:rPr>
          <w:rFonts w:eastAsiaTheme="minorHAnsi"/>
          <w:color w:val="000000"/>
          <w:sz w:val="22"/>
          <w:szCs w:val="22"/>
        </w:rPr>
      </w:pPr>
      <w:r w:rsidRPr="00790F13">
        <w:rPr>
          <w:rFonts w:eastAsiaTheme="minorHAnsi"/>
          <w:color w:val="000000"/>
          <w:sz w:val="22"/>
          <w:szCs w:val="22"/>
        </w:rPr>
        <w:t xml:space="preserve">An aerial survey was conducted </w:t>
      </w:r>
      <w:r w:rsidR="00005CE7">
        <w:rPr>
          <w:rFonts w:eastAsiaTheme="minorHAnsi"/>
          <w:color w:val="000000"/>
          <w:sz w:val="22"/>
          <w:szCs w:val="22"/>
        </w:rPr>
        <w:t xml:space="preserve">in </w:t>
      </w:r>
      <w:r w:rsidRPr="00790F13">
        <w:rPr>
          <w:rFonts w:eastAsiaTheme="minorHAnsi"/>
          <w:color w:val="000000"/>
          <w:sz w:val="22"/>
          <w:szCs w:val="22"/>
        </w:rPr>
        <w:t xml:space="preserve">summer </w:t>
      </w:r>
      <w:r w:rsidR="00005CE7">
        <w:rPr>
          <w:rFonts w:eastAsiaTheme="minorHAnsi"/>
          <w:color w:val="000000"/>
          <w:sz w:val="22"/>
          <w:szCs w:val="22"/>
        </w:rPr>
        <w:t xml:space="preserve">2017 </w:t>
      </w:r>
      <w:r w:rsidRPr="00790F13">
        <w:rPr>
          <w:rFonts w:eastAsiaTheme="minorHAnsi"/>
          <w:color w:val="000000"/>
          <w:sz w:val="22"/>
          <w:szCs w:val="22"/>
        </w:rPr>
        <w:t xml:space="preserve">in Scoresby Sound. The full results are not yet available, but the preliminary data indicates the same pattern of distribution and sightings as seen in 2016. </w:t>
      </w:r>
      <w:r w:rsidRPr="00790F13">
        <w:rPr>
          <w:sz w:val="22"/>
          <w:szCs w:val="22"/>
        </w:rPr>
        <w:t xml:space="preserve">A survey of the Northeast Water (NEW) polynya was conducted in April for the polynya area (between 79-82°N), and another survey in August/September covered both coastal and offshore areas (70-82°N). There were only 2 observations of single narwhals during the April </w:t>
      </w:r>
      <w:proofErr w:type="gramStart"/>
      <w:r w:rsidRPr="00790F13">
        <w:rPr>
          <w:sz w:val="22"/>
          <w:szCs w:val="22"/>
        </w:rPr>
        <w:t>survey</w:t>
      </w:r>
      <w:proofErr w:type="gramEnd"/>
      <w:r w:rsidRPr="00790F13">
        <w:rPr>
          <w:sz w:val="22"/>
          <w:szCs w:val="22"/>
        </w:rPr>
        <w:t xml:space="preserve"> but large numbers of narwhals were seen in the fjords of northeast Greenland in the August survey. These results are preliminary and will be presented at the next SC meeting.</w:t>
      </w:r>
    </w:p>
    <w:p w:rsidR="00790F13" w:rsidRDefault="00790F13" w:rsidP="00790F13">
      <w:pPr>
        <w:pStyle w:val="Default"/>
        <w:ind w:left="1440"/>
        <w:rPr>
          <w:sz w:val="22"/>
          <w:szCs w:val="22"/>
        </w:rPr>
      </w:pPr>
    </w:p>
    <w:p w:rsidR="00781CD9" w:rsidRPr="00781CD9" w:rsidRDefault="00781CD9" w:rsidP="00005CE7">
      <w:pPr>
        <w:pStyle w:val="Default"/>
        <w:rPr>
          <w:b/>
          <w:sz w:val="22"/>
          <w:szCs w:val="22"/>
        </w:rPr>
      </w:pPr>
      <w:r w:rsidRPr="00781CD9">
        <w:rPr>
          <w:b/>
          <w:sz w:val="22"/>
          <w:szCs w:val="22"/>
        </w:rPr>
        <w:t>Advice from the SC</w:t>
      </w:r>
      <w:r w:rsidR="00A207A3">
        <w:rPr>
          <w:b/>
          <w:sz w:val="22"/>
          <w:szCs w:val="22"/>
        </w:rPr>
        <w:t xml:space="preserve"> for East Greenland</w:t>
      </w:r>
    </w:p>
    <w:p w:rsidR="00790F13" w:rsidRDefault="00790F13" w:rsidP="00005CE7">
      <w:pPr>
        <w:pStyle w:val="Default"/>
        <w:jc w:val="both"/>
        <w:rPr>
          <w:sz w:val="22"/>
          <w:szCs w:val="22"/>
        </w:rPr>
      </w:pPr>
      <w:r>
        <w:rPr>
          <w:sz w:val="22"/>
          <w:szCs w:val="22"/>
        </w:rPr>
        <w:t>The JWG agreed to recogni</w:t>
      </w:r>
      <w:r w:rsidR="00475021">
        <w:rPr>
          <w:sz w:val="22"/>
          <w:szCs w:val="22"/>
        </w:rPr>
        <w:t>s</w:t>
      </w:r>
      <w:r>
        <w:rPr>
          <w:sz w:val="22"/>
          <w:szCs w:val="22"/>
        </w:rPr>
        <w:t xml:space="preserve">e the hunting areas in East Greenland, </w:t>
      </w:r>
      <w:proofErr w:type="spellStart"/>
      <w:r>
        <w:rPr>
          <w:sz w:val="22"/>
          <w:szCs w:val="22"/>
        </w:rPr>
        <w:t>Tasiilaq</w:t>
      </w:r>
      <w:proofErr w:type="spellEnd"/>
      <w:r>
        <w:rPr>
          <w:sz w:val="22"/>
          <w:szCs w:val="22"/>
        </w:rPr>
        <w:t xml:space="preserve">, </w:t>
      </w:r>
      <w:proofErr w:type="spellStart"/>
      <w:r>
        <w:rPr>
          <w:sz w:val="22"/>
          <w:szCs w:val="22"/>
        </w:rPr>
        <w:t>Kangerlussuaq</w:t>
      </w:r>
      <w:proofErr w:type="spellEnd"/>
      <w:r>
        <w:rPr>
          <w:sz w:val="22"/>
          <w:szCs w:val="22"/>
        </w:rPr>
        <w:t xml:space="preserve"> and </w:t>
      </w:r>
      <w:proofErr w:type="spellStart"/>
      <w:r>
        <w:rPr>
          <w:sz w:val="22"/>
          <w:szCs w:val="22"/>
        </w:rPr>
        <w:t>Ittoqqortormiit</w:t>
      </w:r>
      <w:proofErr w:type="spellEnd"/>
      <w:r>
        <w:rPr>
          <w:sz w:val="22"/>
          <w:szCs w:val="22"/>
        </w:rPr>
        <w:t xml:space="preserve">, as three separate management areas. Maintaining these areas as three stocks is a more precautionary approach and hence is more likely to avoid local depletion. </w:t>
      </w:r>
    </w:p>
    <w:p w:rsidR="00005CE7" w:rsidRPr="00790F13" w:rsidRDefault="00005CE7" w:rsidP="00005CE7">
      <w:pPr>
        <w:pStyle w:val="Default"/>
        <w:jc w:val="both"/>
        <w:rPr>
          <w:sz w:val="22"/>
          <w:szCs w:val="22"/>
        </w:rPr>
      </w:pPr>
    </w:p>
    <w:p w:rsidR="00781CD9" w:rsidRPr="00005CE7" w:rsidRDefault="00781CD9" w:rsidP="00005CE7">
      <w:pPr>
        <w:pStyle w:val="Default"/>
        <w:jc w:val="both"/>
        <w:rPr>
          <w:sz w:val="22"/>
          <w:szCs w:val="22"/>
        </w:rPr>
      </w:pPr>
      <w:r w:rsidRPr="00781CD9">
        <w:rPr>
          <w:sz w:val="22"/>
          <w:szCs w:val="22"/>
        </w:rPr>
        <w:t xml:space="preserve">Based on the assessment, the SC agreed that catches should be reduced to less than 10 narwhals in both </w:t>
      </w:r>
      <w:proofErr w:type="spellStart"/>
      <w:r w:rsidRPr="00781CD9">
        <w:rPr>
          <w:sz w:val="22"/>
          <w:szCs w:val="22"/>
        </w:rPr>
        <w:t>Ittoqqortormiit</w:t>
      </w:r>
      <w:proofErr w:type="spellEnd"/>
      <w:r w:rsidRPr="00781CD9">
        <w:rPr>
          <w:sz w:val="22"/>
          <w:szCs w:val="22"/>
        </w:rPr>
        <w:t xml:space="preserve"> and </w:t>
      </w:r>
      <w:proofErr w:type="spellStart"/>
      <w:r w:rsidRPr="00781CD9">
        <w:rPr>
          <w:sz w:val="22"/>
          <w:szCs w:val="22"/>
        </w:rPr>
        <w:t>Kangerlussuaq</w:t>
      </w:r>
      <w:proofErr w:type="spellEnd"/>
      <w:r w:rsidRPr="00781CD9">
        <w:rPr>
          <w:sz w:val="22"/>
          <w:szCs w:val="22"/>
        </w:rPr>
        <w:t xml:space="preserve">. In addition, the advice for the southern hunting areas applies only to </w:t>
      </w:r>
      <w:proofErr w:type="spellStart"/>
      <w:r w:rsidRPr="00781CD9">
        <w:rPr>
          <w:sz w:val="22"/>
          <w:szCs w:val="22"/>
        </w:rPr>
        <w:t>Kangerlussuaq</w:t>
      </w:r>
      <w:proofErr w:type="spellEnd"/>
      <w:r w:rsidRPr="00781CD9">
        <w:rPr>
          <w:sz w:val="22"/>
          <w:szCs w:val="22"/>
        </w:rPr>
        <w:t xml:space="preserve"> fjord. The JWG recommended that no catches are taken south of 68°N. </w:t>
      </w:r>
    </w:p>
    <w:p w:rsidR="00005CE7" w:rsidRDefault="00005CE7" w:rsidP="00005CE7">
      <w:pPr>
        <w:pStyle w:val="Default"/>
        <w:tabs>
          <w:tab w:val="left" w:pos="-1440"/>
        </w:tabs>
        <w:ind w:left="1440" w:right="140"/>
        <w:jc w:val="both"/>
        <w:rPr>
          <w:sz w:val="22"/>
          <w:szCs w:val="22"/>
        </w:rPr>
      </w:pPr>
    </w:p>
    <w:p w:rsidR="00101CEB" w:rsidRPr="00101CEB" w:rsidRDefault="00781CD9" w:rsidP="00005CE7">
      <w:pPr>
        <w:pStyle w:val="Default"/>
        <w:tabs>
          <w:tab w:val="left" w:pos="-1440"/>
        </w:tabs>
        <w:ind w:right="140"/>
        <w:jc w:val="both"/>
        <w:rPr>
          <w:b/>
          <w:sz w:val="22"/>
          <w:szCs w:val="22"/>
        </w:rPr>
      </w:pPr>
      <w:r w:rsidRPr="00781CD9">
        <w:rPr>
          <w:sz w:val="22"/>
          <w:szCs w:val="22"/>
        </w:rPr>
        <w:t xml:space="preserve">This advice should be updated with new abundance estimates from surveys in 2017. The information that we have on abundance indicates that the harvest may be causing a population decline. This decline was confirmed by the model estimates, independent of the aerial survey results, lending more evidence of a real decline. </w:t>
      </w:r>
    </w:p>
    <w:p w:rsidR="00101CEB" w:rsidRPr="00101CEB" w:rsidRDefault="00101CEB" w:rsidP="00005CE7">
      <w:pPr>
        <w:pStyle w:val="Default"/>
        <w:tabs>
          <w:tab w:val="left" w:pos="-1440"/>
        </w:tabs>
        <w:ind w:left="1440" w:right="140"/>
        <w:jc w:val="both"/>
        <w:rPr>
          <w:b/>
          <w:sz w:val="22"/>
          <w:szCs w:val="22"/>
        </w:rPr>
      </w:pPr>
    </w:p>
    <w:p w:rsidR="00781CD9" w:rsidRPr="00AC589C" w:rsidRDefault="00781CD9" w:rsidP="00005CE7">
      <w:pPr>
        <w:pStyle w:val="Default"/>
        <w:tabs>
          <w:tab w:val="left" w:pos="-1440"/>
        </w:tabs>
        <w:ind w:right="140"/>
        <w:jc w:val="both"/>
        <w:rPr>
          <w:b/>
          <w:sz w:val="22"/>
          <w:szCs w:val="22"/>
        </w:rPr>
      </w:pPr>
      <w:r w:rsidRPr="00781CD9">
        <w:rPr>
          <w:sz w:val="22"/>
          <w:szCs w:val="22"/>
        </w:rPr>
        <w:t>The SC recognises that these recommendations include a considerable reduction in catch advice for the communities in east Greenland, however, declines in abundance necessitate these reductions.</w:t>
      </w:r>
    </w:p>
    <w:p w:rsidR="00AC589C" w:rsidRDefault="00AC589C" w:rsidP="00AC589C">
      <w:pPr>
        <w:pStyle w:val="Default"/>
        <w:tabs>
          <w:tab w:val="left" w:pos="-1440"/>
        </w:tabs>
        <w:ind w:right="140"/>
        <w:rPr>
          <w:b/>
          <w:sz w:val="22"/>
          <w:szCs w:val="22"/>
        </w:rPr>
      </w:pPr>
    </w:p>
    <w:p w:rsidR="00B44A13" w:rsidRDefault="00C24F5F" w:rsidP="00B44A13">
      <w:pPr>
        <w:pStyle w:val="Default"/>
        <w:tabs>
          <w:tab w:val="left" w:pos="-1440"/>
        </w:tabs>
        <w:ind w:right="140"/>
        <w:rPr>
          <w:b/>
          <w:sz w:val="22"/>
          <w:szCs w:val="22"/>
        </w:rPr>
      </w:pPr>
      <w:r w:rsidRPr="00C24F5F">
        <w:rPr>
          <w:b/>
          <w:sz w:val="22"/>
          <w:szCs w:val="22"/>
        </w:rPr>
        <w:lastRenderedPageBreak/>
        <w:t>Updates from Member Countries</w:t>
      </w:r>
    </w:p>
    <w:p w:rsidR="001D6167" w:rsidRDefault="001D6167" w:rsidP="00B44A13">
      <w:pPr>
        <w:pStyle w:val="Default"/>
        <w:tabs>
          <w:tab w:val="left" w:pos="-1440"/>
        </w:tabs>
        <w:ind w:right="140"/>
        <w:jc w:val="both"/>
        <w:rPr>
          <w:sz w:val="22"/>
          <w:szCs w:val="22"/>
        </w:rPr>
      </w:pPr>
      <w:r w:rsidRPr="001D6167">
        <w:rPr>
          <w:sz w:val="22"/>
          <w:szCs w:val="22"/>
        </w:rPr>
        <w:t>Catches in West Greenland are 328 and 91 in East Greenland.  Quotas are based on NAMMCO SC advice from 2015, 424 in West Greenland and 66 in East Greenland. The catch numbers include struck and lost without specifying the</w:t>
      </w:r>
      <w:r w:rsidRPr="00E85DD9">
        <w:rPr>
          <w:sz w:val="22"/>
          <w:szCs w:val="22"/>
        </w:rPr>
        <w:t xml:space="preserve"> actual numbers of S/L</w:t>
      </w:r>
      <w:r>
        <w:rPr>
          <w:sz w:val="22"/>
          <w:szCs w:val="22"/>
        </w:rPr>
        <w:t>.</w:t>
      </w:r>
    </w:p>
    <w:p w:rsidR="00EA5901" w:rsidRDefault="00EA5901" w:rsidP="00B44A13">
      <w:pPr>
        <w:pStyle w:val="Default"/>
        <w:tabs>
          <w:tab w:val="left" w:pos="-1440"/>
        </w:tabs>
        <w:ind w:right="140"/>
        <w:jc w:val="both"/>
        <w:rPr>
          <w:sz w:val="22"/>
          <w:szCs w:val="22"/>
        </w:rPr>
      </w:pPr>
    </w:p>
    <w:p w:rsidR="00EA5901" w:rsidRPr="00101CEB" w:rsidRDefault="00EA5901" w:rsidP="00EA5901">
      <w:pPr>
        <w:pStyle w:val="Default"/>
        <w:tabs>
          <w:tab w:val="left" w:pos="-1440"/>
        </w:tabs>
        <w:ind w:right="140"/>
        <w:jc w:val="both"/>
        <w:rPr>
          <w:sz w:val="22"/>
          <w:szCs w:val="22"/>
        </w:rPr>
      </w:pPr>
      <w:r>
        <w:rPr>
          <w:sz w:val="22"/>
          <w:szCs w:val="22"/>
        </w:rPr>
        <w:t>Greenland informed the MCC that t</w:t>
      </w:r>
      <w:r w:rsidRPr="00E85DD9">
        <w:rPr>
          <w:sz w:val="22"/>
          <w:szCs w:val="22"/>
        </w:rPr>
        <w:t xml:space="preserve">he Executive Order </w:t>
      </w:r>
      <w:r>
        <w:rPr>
          <w:sz w:val="22"/>
          <w:szCs w:val="22"/>
        </w:rPr>
        <w:t>regulating</w:t>
      </w:r>
      <w:r w:rsidRPr="00E85DD9">
        <w:rPr>
          <w:sz w:val="22"/>
          <w:szCs w:val="22"/>
        </w:rPr>
        <w:t xml:space="preserve"> narwhal</w:t>
      </w:r>
      <w:r>
        <w:rPr>
          <w:sz w:val="22"/>
          <w:szCs w:val="22"/>
        </w:rPr>
        <w:t>s</w:t>
      </w:r>
      <w:r w:rsidRPr="00E85DD9">
        <w:rPr>
          <w:sz w:val="22"/>
          <w:szCs w:val="22"/>
        </w:rPr>
        <w:t xml:space="preserve"> and beluga may be revised in 2018</w:t>
      </w:r>
      <w:r>
        <w:rPr>
          <w:sz w:val="22"/>
          <w:szCs w:val="22"/>
        </w:rPr>
        <w:t xml:space="preserve">, due to </w:t>
      </w:r>
      <w:r w:rsidRPr="00E85DD9">
        <w:rPr>
          <w:sz w:val="22"/>
          <w:szCs w:val="22"/>
        </w:rPr>
        <w:t>possible changes in management units in East</w:t>
      </w:r>
      <w:r>
        <w:rPr>
          <w:sz w:val="22"/>
          <w:szCs w:val="22"/>
        </w:rPr>
        <w:t xml:space="preserve"> Greenland.</w:t>
      </w:r>
    </w:p>
    <w:p w:rsidR="00EA5901" w:rsidRDefault="00EA5901" w:rsidP="00B44A13">
      <w:pPr>
        <w:pStyle w:val="Default"/>
        <w:tabs>
          <w:tab w:val="left" w:pos="-1440"/>
        </w:tabs>
        <w:ind w:right="140"/>
        <w:jc w:val="both"/>
        <w:rPr>
          <w:sz w:val="22"/>
          <w:szCs w:val="22"/>
        </w:rPr>
      </w:pPr>
    </w:p>
    <w:p w:rsidR="00AC589C" w:rsidRDefault="00AC589C" w:rsidP="00AC589C">
      <w:pPr>
        <w:pStyle w:val="Default"/>
        <w:tabs>
          <w:tab w:val="left" w:pos="-1440"/>
        </w:tabs>
        <w:ind w:right="140"/>
        <w:rPr>
          <w:b/>
          <w:i/>
          <w:sz w:val="22"/>
          <w:szCs w:val="22"/>
        </w:rPr>
      </w:pPr>
      <w:r>
        <w:rPr>
          <w:b/>
          <w:i/>
          <w:sz w:val="22"/>
          <w:szCs w:val="22"/>
        </w:rPr>
        <w:t>Comments and discussion by the MCC</w:t>
      </w:r>
    </w:p>
    <w:p w:rsidR="00AE358D" w:rsidRPr="00797557" w:rsidRDefault="00921EED" w:rsidP="00005CE7">
      <w:pPr>
        <w:pStyle w:val="Default"/>
        <w:tabs>
          <w:tab w:val="left" w:pos="-1440"/>
        </w:tabs>
        <w:ind w:right="140"/>
        <w:rPr>
          <w:sz w:val="22"/>
          <w:szCs w:val="22"/>
        </w:rPr>
      </w:pPr>
      <w:r>
        <w:rPr>
          <w:sz w:val="22"/>
          <w:szCs w:val="22"/>
        </w:rPr>
        <w:t xml:space="preserve">The </w:t>
      </w:r>
      <w:r w:rsidR="00AE358D" w:rsidRPr="00797557">
        <w:rPr>
          <w:sz w:val="22"/>
          <w:szCs w:val="22"/>
        </w:rPr>
        <w:t xml:space="preserve">MCC </w:t>
      </w:r>
      <w:r w:rsidR="00005CE7" w:rsidRPr="00797557">
        <w:rPr>
          <w:sz w:val="22"/>
          <w:szCs w:val="22"/>
        </w:rPr>
        <w:t>n</w:t>
      </w:r>
      <w:r w:rsidR="00AE358D" w:rsidRPr="00797557">
        <w:rPr>
          <w:sz w:val="22"/>
          <w:szCs w:val="22"/>
        </w:rPr>
        <w:t>ote</w:t>
      </w:r>
      <w:r w:rsidR="00005CE7" w:rsidRPr="00797557">
        <w:rPr>
          <w:sz w:val="22"/>
          <w:szCs w:val="22"/>
        </w:rPr>
        <w:t>d the</w:t>
      </w:r>
      <w:r w:rsidR="00AE358D" w:rsidRPr="00797557">
        <w:rPr>
          <w:sz w:val="22"/>
          <w:szCs w:val="22"/>
        </w:rPr>
        <w:t xml:space="preserve"> report of the SC</w:t>
      </w:r>
      <w:r w:rsidR="00005CE7" w:rsidRPr="00797557">
        <w:rPr>
          <w:sz w:val="22"/>
          <w:szCs w:val="22"/>
        </w:rPr>
        <w:t>.</w:t>
      </w:r>
    </w:p>
    <w:p w:rsidR="00005CE7" w:rsidRDefault="00005CE7" w:rsidP="00005CE7">
      <w:pPr>
        <w:pStyle w:val="Default"/>
        <w:tabs>
          <w:tab w:val="left" w:pos="-1440"/>
        </w:tabs>
        <w:ind w:right="140"/>
        <w:rPr>
          <w:sz w:val="22"/>
          <w:szCs w:val="22"/>
          <w:highlight w:val="cyan"/>
        </w:rPr>
      </w:pPr>
    </w:p>
    <w:p w:rsidR="001D6167" w:rsidRDefault="00EA5901" w:rsidP="001D6167">
      <w:pPr>
        <w:pStyle w:val="Default"/>
        <w:tabs>
          <w:tab w:val="left" w:pos="-1440"/>
        </w:tabs>
        <w:ind w:right="140"/>
        <w:jc w:val="both"/>
        <w:rPr>
          <w:sz w:val="22"/>
          <w:szCs w:val="22"/>
        </w:rPr>
      </w:pPr>
      <w:r>
        <w:rPr>
          <w:sz w:val="22"/>
          <w:szCs w:val="22"/>
        </w:rPr>
        <w:t xml:space="preserve">The MCC </w:t>
      </w:r>
      <w:r w:rsidR="001D6167" w:rsidRPr="00797557">
        <w:rPr>
          <w:sz w:val="22"/>
          <w:szCs w:val="22"/>
        </w:rPr>
        <w:t>requested</w:t>
      </w:r>
      <w:r w:rsidR="001D6167">
        <w:rPr>
          <w:sz w:val="22"/>
          <w:szCs w:val="22"/>
        </w:rPr>
        <w:t xml:space="preserve"> that the SC provide a description of the criteria that are used for defining the management units before they can endorse the advice of splitting the management units into 3, the catch advice for </w:t>
      </w:r>
      <w:proofErr w:type="spellStart"/>
      <w:r w:rsidR="001D6167">
        <w:rPr>
          <w:sz w:val="22"/>
          <w:szCs w:val="22"/>
        </w:rPr>
        <w:t>Ittoqqortormiit</w:t>
      </w:r>
      <w:proofErr w:type="spellEnd"/>
      <w:r w:rsidR="001D6167">
        <w:rPr>
          <w:sz w:val="22"/>
          <w:szCs w:val="22"/>
        </w:rPr>
        <w:t xml:space="preserve">, </w:t>
      </w:r>
      <w:proofErr w:type="spellStart"/>
      <w:r w:rsidR="001D6167">
        <w:rPr>
          <w:sz w:val="22"/>
          <w:szCs w:val="22"/>
        </w:rPr>
        <w:t>Tasiilaq</w:t>
      </w:r>
      <w:proofErr w:type="spellEnd"/>
      <w:r w:rsidR="001D6167">
        <w:rPr>
          <w:sz w:val="22"/>
          <w:szCs w:val="22"/>
        </w:rPr>
        <w:t xml:space="preserve"> and </w:t>
      </w:r>
      <w:proofErr w:type="spellStart"/>
      <w:r w:rsidR="001D6167">
        <w:rPr>
          <w:sz w:val="22"/>
          <w:szCs w:val="22"/>
        </w:rPr>
        <w:t>Kangerlussuaq</w:t>
      </w:r>
      <w:proofErr w:type="spellEnd"/>
      <w:r w:rsidR="001D6167">
        <w:rPr>
          <w:sz w:val="22"/>
          <w:szCs w:val="22"/>
        </w:rPr>
        <w:t>, and the advice for no catches south of 68°N, due to the severe effects the regulations can have on the local communities.</w:t>
      </w:r>
    </w:p>
    <w:p w:rsidR="00797557" w:rsidRDefault="00797557" w:rsidP="006303F8">
      <w:pPr>
        <w:tabs>
          <w:tab w:val="left" w:pos="-1440"/>
        </w:tabs>
        <w:ind w:left="567" w:right="140" w:hanging="567"/>
        <w:rPr>
          <w:b/>
          <w:sz w:val="22"/>
          <w:szCs w:val="22"/>
        </w:rPr>
      </w:pPr>
    </w:p>
    <w:p w:rsidR="00ED2AE7" w:rsidRDefault="005375F9" w:rsidP="006303F8">
      <w:pPr>
        <w:tabs>
          <w:tab w:val="left" w:pos="-1440"/>
        </w:tabs>
        <w:ind w:left="567" w:right="140" w:hanging="567"/>
        <w:rPr>
          <w:b/>
          <w:sz w:val="22"/>
          <w:szCs w:val="22"/>
        </w:rPr>
      </w:pPr>
      <w:r>
        <w:rPr>
          <w:b/>
          <w:sz w:val="22"/>
          <w:szCs w:val="22"/>
        </w:rPr>
        <w:t>Global Review of Monodontids</w:t>
      </w:r>
    </w:p>
    <w:p w:rsidR="00A207A3" w:rsidRDefault="00797557" w:rsidP="00921EED">
      <w:pPr>
        <w:pStyle w:val="ListParagraph"/>
        <w:tabs>
          <w:tab w:val="left" w:pos="-1440"/>
        </w:tabs>
        <w:ind w:left="0" w:right="140"/>
        <w:jc w:val="both"/>
        <w:rPr>
          <w:sz w:val="22"/>
          <w:szCs w:val="22"/>
        </w:rPr>
      </w:pPr>
      <w:r>
        <w:rPr>
          <w:sz w:val="22"/>
          <w:szCs w:val="22"/>
        </w:rPr>
        <w:t xml:space="preserve">Prewitt presented an overview of the Global Review of Monodontids meeting that was held in March 2017. </w:t>
      </w:r>
    </w:p>
    <w:p w:rsidR="00797557" w:rsidRDefault="00797557" w:rsidP="00921EED">
      <w:pPr>
        <w:pStyle w:val="ListParagraph"/>
        <w:tabs>
          <w:tab w:val="left" w:pos="-1440"/>
        </w:tabs>
        <w:ind w:left="0" w:right="140"/>
        <w:jc w:val="both"/>
        <w:rPr>
          <w:sz w:val="22"/>
          <w:szCs w:val="22"/>
        </w:rPr>
      </w:pPr>
    </w:p>
    <w:p w:rsidR="00797557" w:rsidRPr="005375F9" w:rsidRDefault="00797557" w:rsidP="00921EED">
      <w:pPr>
        <w:pStyle w:val="ListParagraph"/>
        <w:tabs>
          <w:tab w:val="left" w:pos="-1440"/>
        </w:tabs>
        <w:ind w:left="0" w:right="140"/>
        <w:jc w:val="both"/>
        <w:rPr>
          <w:sz w:val="22"/>
          <w:szCs w:val="22"/>
        </w:rPr>
      </w:pPr>
      <w:r>
        <w:rPr>
          <w:sz w:val="22"/>
          <w:szCs w:val="22"/>
        </w:rPr>
        <w:t>Greenland commented that as the report is very long, it would be valuable to have an executive summary for this meeting. Prewitt agreed to make this summary and forward it to all parties.</w:t>
      </w:r>
    </w:p>
    <w:p w:rsidR="005375F9" w:rsidRPr="009764A2" w:rsidRDefault="005375F9"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sz w:val="22"/>
          <w:szCs w:val="22"/>
        </w:rPr>
      </w:pPr>
      <w:proofErr w:type="spellStart"/>
      <w:r w:rsidRPr="009764A2">
        <w:rPr>
          <w:b/>
          <w:sz w:val="22"/>
          <w:szCs w:val="22"/>
        </w:rPr>
        <w:t>Sei</w:t>
      </w:r>
      <w:proofErr w:type="spellEnd"/>
      <w:r w:rsidRPr="009764A2">
        <w:rPr>
          <w:b/>
          <w:sz w:val="22"/>
          <w:szCs w:val="22"/>
        </w:rPr>
        <w:t xml:space="preserve"> whales</w:t>
      </w:r>
    </w:p>
    <w:p w:rsidR="00ED2AE7" w:rsidRDefault="009A67A2" w:rsidP="00ED2AE7">
      <w:pPr>
        <w:tabs>
          <w:tab w:val="left" w:pos="-1440"/>
        </w:tabs>
        <w:ind w:right="140"/>
        <w:rPr>
          <w:b/>
          <w:sz w:val="22"/>
          <w:szCs w:val="22"/>
        </w:rPr>
      </w:pPr>
      <w:r w:rsidRPr="009764A2">
        <w:rPr>
          <w:b/>
          <w:sz w:val="22"/>
          <w:szCs w:val="22"/>
        </w:rPr>
        <w:t>Review of requests by Council for advice from the Scientific Committee</w:t>
      </w:r>
    </w:p>
    <w:p w:rsidR="000A54CF" w:rsidRDefault="000A54CF" w:rsidP="00ED2AE7">
      <w:pPr>
        <w:tabs>
          <w:tab w:val="left" w:pos="-1440"/>
        </w:tabs>
        <w:ind w:right="140"/>
        <w:rPr>
          <w:b/>
          <w:sz w:val="22"/>
          <w:szCs w:val="22"/>
        </w:rPr>
      </w:pPr>
    </w:p>
    <w:p w:rsidR="000A54CF" w:rsidRPr="000A54CF" w:rsidRDefault="000A54CF" w:rsidP="000A54CF">
      <w:pPr>
        <w:autoSpaceDE w:val="0"/>
        <w:autoSpaceDN w:val="0"/>
        <w:adjustRightInd w:val="0"/>
        <w:rPr>
          <w:rFonts w:eastAsiaTheme="minorHAnsi"/>
          <w:color w:val="000000"/>
          <w:sz w:val="22"/>
          <w:szCs w:val="22"/>
        </w:rPr>
      </w:pPr>
      <w:r w:rsidRPr="000A54CF">
        <w:rPr>
          <w:rFonts w:eastAsiaTheme="minorHAnsi"/>
          <w:i/>
          <w:iCs/>
          <w:color w:val="000000"/>
          <w:sz w:val="22"/>
          <w:szCs w:val="22"/>
        </w:rPr>
        <w:t xml:space="preserve">R-1.7.12 (ongoing): Greenland requests the SC to give information on sustainable yield based on new abundance estimates expected from TNASS2015 for all large baleen whales in West Greenland waters </w:t>
      </w:r>
    </w:p>
    <w:p w:rsidR="000A54CF" w:rsidRDefault="000A54CF" w:rsidP="000A54CF">
      <w:pPr>
        <w:tabs>
          <w:tab w:val="left" w:pos="-1440"/>
        </w:tabs>
        <w:ind w:right="140"/>
        <w:rPr>
          <w:rFonts w:eastAsiaTheme="minorHAnsi"/>
          <w:i/>
          <w:iCs/>
          <w:color w:val="000000"/>
          <w:sz w:val="22"/>
          <w:szCs w:val="22"/>
        </w:rPr>
      </w:pPr>
    </w:p>
    <w:p w:rsidR="000A54CF" w:rsidRDefault="000A54CF" w:rsidP="000A54CF">
      <w:pPr>
        <w:tabs>
          <w:tab w:val="left" w:pos="-1440"/>
        </w:tabs>
        <w:ind w:right="140"/>
        <w:rPr>
          <w:b/>
          <w:sz w:val="22"/>
          <w:szCs w:val="22"/>
        </w:rPr>
      </w:pPr>
      <w:r w:rsidRPr="000A54CF">
        <w:rPr>
          <w:rFonts w:eastAsiaTheme="minorHAnsi"/>
          <w:i/>
          <w:iCs/>
          <w:color w:val="000000"/>
          <w:sz w:val="22"/>
          <w:szCs w:val="22"/>
        </w:rPr>
        <w:t xml:space="preserve">R-3.5.3 amended (ongoing): assess the status of </w:t>
      </w:r>
      <w:proofErr w:type="spellStart"/>
      <w:r w:rsidRPr="000A54CF">
        <w:rPr>
          <w:rFonts w:eastAsiaTheme="minorHAnsi"/>
          <w:i/>
          <w:iCs/>
          <w:color w:val="000000"/>
          <w:sz w:val="22"/>
          <w:szCs w:val="22"/>
        </w:rPr>
        <w:t>sei</w:t>
      </w:r>
      <w:proofErr w:type="spellEnd"/>
      <w:r w:rsidRPr="000A54CF">
        <w:rPr>
          <w:rFonts w:eastAsiaTheme="minorHAnsi"/>
          <w:i/>
          <w:iCs/>
          <w:color w:val="000000"/>
          <w:sz w:val="22"/>
          <w:szCs w:val="22"/>
        </w:rPr>
        <w:t xml:space="preserve"> whales in West Greenland waters and the Central North Atlantic and provide minimum estimates of sustainable yield</w:t>
      </w:r>
    </w:p>
    <w:p w:rsidR="009A67A2" w:rsidRDefault="009A67A2" w:rsidP="00ED2AE7">
      <w:pPr>
        <w:tabs>
          <w:tab w:val="left" w:pos="-1440"/>
        </w:tabs>
        <w:ind w:right="140"/>
        <w:rPr>
          <w:b/>
          <w:sz w:val="22"/>
          <w:szCs w:val="22"/>
        </w:rPr>
      </w:pPr>
    </w:p>
    <w:p w:rsidR="009A67A2" w:rsidRDefault="009A67A2" w:rsidP="00ED2AE7">
      <w:pPr>
        <w:tabs>
          <w:tab w:val="left" w:pos="-1440"/>
        </w:tabs>
        <w:ind w:right="140"/>
        <w:rPr>
          <w:b/>
          <w:sz w:val="22"/>
          <w:szCs w:val="22"/>
        </w:rPr>
      </w:pPr>
      <w:r>
        <w:rPr>
          <w:b/>
          <w:sz w:val="22"/>
          <w:szCs w:val="22"/>
        </w:rPr>
        <w:t>Update from the SC</w:t>
      </w:r>
    </w:p>
    <w:p w:rsidR="000A54CF" w:rsidRPr="000A54CF" w:rsidRDefault="00980FDA" w:rsidP="00980FDA">
      <w:pPr>
        <w:pStyle w:val="ListParagraph"/>
        <w:tabs>
          <w:tab w:val="left" w:pos="-1440"/>
        </w:tabs>
        <w:ind w:left="0" w:right="140"/>
        <w:jc w:val="both"/>
        <w:rPr>
          <w:b/>
          <w:sz w:val="22"/>
          <w:szCs w:val="22"/>
        </w:rPr>
      </w:pPr>
      <w:r>
        <w:rPr>
          <w:sz w:val="22"/>
          <w:szCs w:val="22"/>
        </w:rPr>
        <w:t xml:space="preserve">Mikkelsen updated the MCC that </w:t>
      </w:r>
      <w:r w:rsidR="000A54CF">
        <w:rPr>
          <w:sz w:val="22"/>
          <w:szCs w:val="22"/>
        </w:rPr>
        <w:t>data from 2007 and 2015 surveys will be explored to assess whether a minimum abundance estimate can be calculated. More information will be discussed at the AEWG meeting in spring 2018.</w:t>
      </w:r>
    </w:p>
    <w:p w:rsidR="00ED2AE7" w:rsidRDefault="00ED2AE7" w:rsidP="00ED2AE7">
      <w:pPr>
        <w:tabs>
          <w:tab w:val="left" w:pos="-1440"/>
        </w:tabs>
        <w:ind w:right="140"/>
        <w:rPr>
          <w:b/>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4732D0" w:rsidRDefault="00797557" w:rsidP="00ED2AE7">
      <w:pPr>
        <w:tabs>
          <w:tab w:val="left" w:pos="-1440"/>
        </w:tabs>
        <w:ind w:right="140"/>
        <w:rPr>
          <w:sz w:val="22"/>
          <w:szCs w:val="22"/>
        </w:rPr>
      </w:pPr>
      <w:r>
        <w:rPr>
          <w:sz w:val="22"/>
          <w:szCs w:val="22"/>
        </w:rPr>
        <w:t>There were n</w:t>
      </w:r>
      <w:r w:rsidR="004732D0" w:rsidRPr="004732D0">
        <w:rPr>
          <w:sz w:val="22"/>
          <w:szCs w:val="22"/>
        </w:rPr>
        <w:t>o updates</w:t>
      </w:r>
      <w:r>
        <w:rPr>
          <w:sz w:val="22"/>
          <w:szCs w:val="22"/>
        </w:rPr>
        <w:t>.</w:t>
      </w:r>
    </w:p>
    <w:p w:rsidR="00C24F5F" w:rsidRPr="004732D0" w:rsidRDefault="00C24F5F" w:rsidP="00ED2AE7">
      <w:pPr>
        <w:tabs>
          <w:tab w:val="left" w:pos="-1440"/>
        </w:tabs>
        <w:ind w:right="140"/>
        <w:rPr>
          <w:sz w:val="22"/>
          <w:szCs w:val="22"/>
        </w:rPr>
      </w:pPr>
    </w:p>
    <w:p w:rsidR="009A67A2" w:rsidRPr="00AC589C" w:rsidRDefault="009A67A2" w:rsidP="009A67A2">
      <w:pPr>
        <w:pStyle w:val="ListParagraph"/>
        <w:tabs>
          <w:tab w:val="left" w:pos="-1440"/>
        </w:tabs>
        <w:ind w:left="0" w:right="140"/>
        <w:rPr>
          <w:b/>
          <w:i/>
          <w:sz w:val="22"/>
          <w:szCs w:val="22"/>
        </w:rPr>
      </w:pPr>
      <w:r w:rsidRPr="00AC589C">
        <w:rPr>
          <w:b/>
          <w:i/>
          <w:sz w:val="22"/>
          <w:szCs w:val="22"/>
        </w:rPr>
        <w:t>Comments and discussion by the MCC</w:t>
      </w:r>
    </w:p>
    <w:p w:rsidR="00ED2AE7" w:rsidRPr="004732D0" w:rsidRDefault="00797557" w:rsidP="004732D0">
      <w:pPr>
        <w:pStyle w:val="ListParagraph"/>
        <w:tabs>
          <w:tab w:val="left" w:pos="-1440"/>
        </w:tabs>
        <w:ind w:left="0" w:right="140"/>
        <w:rPr>
          <w:sz w:val="22"/>
          <w:szCs w:val="22"/>
        </w:rPr>
      </w:pPr>
      <w:r>
        <w:rPr>
          <w:sz w:val="22"/>
          <w:szCs w:val="22"/>
        </w:rPr>
        <w:t xml:space="preserve">The </w:t>
      </w:r>
      <w:r w:rsidR="000A54CF" w:rsidRPr="004732D0">
        <w:rPr>
          <w:sz w:val="22"/>
          <w:szCs w:val="22"/>
        </w:rPr>
        <w:t>MCC note</w:t>
      </w:r>
      <w:r w:rsidR="004732D0" w:rsidRPr="004732D0">
        <w:rPr>
          <w:sz w:val="22"/>
          <w:szCs w:val="22"/>
        </w:rPr>
        <w:t>d the</w:t>
      </w:r>
      <w:r w:rsidR="000A54CF" w:rsidRPr="004732D0">
        <w:rPr>
          <w:sz w:val="22"/>
          <w:szCs w:val="22"/>
        </w:rPr>
        <w:t xml:space="preserve"> report</w:t>
      </w:r>
      <w:r w:rsidR="004732D0" w:rsidRPr="004732D0">
        <w:rPr>
          <w:sz w:val="22"/>
          <w:szCs w:val="22"/>
        </w:rPr>
        <w:t xml:space="preserve">. </w:t>
      </w:r>
    </w:p>
    <w:p w:rsidR="00ED2AE7" w:rsidRPr="009764A2" w:rsidRDefault="00ED2AE7" w:rsidP="00ED2AE7">
      <w:pPr>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Northern bottlenose whales</w:t>
      </w:r>
    </w:p>
    <w:p w:rsidR="000A54CF" w:rsidRDefault="000A54CF" w:rsidP="000A54CF">
      <w:pPr>
        <w:pStyle w:val="ListParagraph"/>
        <w:tabs>
          <w:tab w:val="left" w:pos="-1440"/>
        </w:tabs>
        <w:ind w:left="360" w:right="140"/>
        <w:rPr>
          <w:b/>
          <w:sz w:val="22"/>
          <w:szCs w:val="22"/>
        </w:rPr>
      </w:pPr>
    </w:p>
    <w:p w:rsidR="000A54CF" w:rsidRPr="000A54CF" w:rsidRDefault="000A54CF" w:rsidP="000A54CF">
      <w:pPr>
        <w:pStyle w:val="ListParagraph"/>
        <w:tabs>
          <w:tab w:val="left" w:pos="-1440"/>
        </w:tabs>
        <w:ind w:left="0" w:right="140"/>
        <w:rPr>
          <w:b/>
          <w:sz w:val="22"/>
          <w:szCs w:val="22"/>
        </w:rPr>
      </w:pPr>
      <w:r w:rsidRPr="000A54CF">
        <w:rPr>
          <w:b/>
          <w:sz w:val="22"/>
          <w:szCs w:val="22"/>
        </w:rPr>
        <w:t>Update from the SC</w:t>
      </w:r>
    </w:p>
    <w:p w:rsidR="000A54CF" w:rsidRDefault="000A54CF" w:rsidP="00ED2AE7">
      <w:pPr>
        <w:pStyle w:val="ListParagraph"/>
        <w:tabs>
          <w:tab w:val="left" w:pos="-1440"/>
          <w:tab w:val="left" w:pos="1985"/>
        </w:tabs>
        <w:ind w:left="360" w:right="140"/>
        <w:rPr>
          <w:b/>
          <w:i/>
          <w:iCs/>
          <w:sz w:val="22"/>
          <w:szCs w:val="22"/>
        </w:rPr>
      </w:pPr>
    </w:p>
    <w:p w:rsidR="00ED2AE7" w:rsidRPr="000A54CF" w:rsidRDefault="004732D0" w:rsidP="004732D0">
      <w:pPr>
        <w:pStyle w:val="ListParagraph"/>
        <w:tabs>
          <w:tab w:val="left" w:pos="-1440"/>
          <w:tab w:val="left" w:pos="1985"/>
        </w:tabs>
        <w:ind w:left="0" w:right="140"/>
        <w:jc w:val="both"/>
        <w:rPr>
          <w:b/>
          <w:sz w:val="22"/>
          <w:szCs w:val="22"/>
        </w:rPr>
      </w:pPr>
      <w:r>
        <w:rPr>
          <w:sz w:val="22"/>
          <w:szCs w:val="22"/>
        </w:rPr>
        <w:t xml:space="preserve">Mikkelsen updated the MCC that a </w:t>
      </w:r>
      <w:r w:rsidR="000A54CF" w:rsidRPr="000A54CF">
        <w:rPr>
          <w:sz w:val="22"/>
          <w:szCs w:val="22"/>
        </w:rPr>
        <w:t xml:space="preserve">new abundance </w:t>
      </w:r>
      <w:proofErr w:type="gramStart"/>
      <w:r w:rsidR="000A54CF" w:rsidRPr="000A54CF">
        <w:rPr>
          <w:sz w:val="22"/>
          <w:szCs w:val="22"/>
        </w:rPr>
        <w:t>estimate</w:t>
      </w:r>
      <w:proofErr w:type="gramEnd"/>
      <w:r w:rsidR="000A54CF" w:rsidRPr="000A54CF">
        <w:rPr>
          <w:sz w:val="22"/>
          <w:szCs w:val="22"/>
        </w:rPr>
        <w:t xml:space="preserve"> of bottlenose whales from the Faroese component of the 2007 T-NASS survey that was analysed together with data on deep diving species from the SCANS-II and CODA surveys: 19,539 (95% C.I. 9921-38,482; CV 0.36) animals. </w:t>
      </w:r>
    </w:p>
    <w:p w:rsidR="00ED2AE7" w:rsidRDefault="00ED2AE7" w:rsidP="004732D0">
      <w:pPr>
        <w:tabs>
          <w:tab w:val="left" w:pos="-1440"/>
        </w:tabs>
        <w:ind w:right="140"/>
        <w:rPr>
          <w:b/>
          <w:sz w:val="22"/>
          <w:szCs w:val="22"/>
        </w:rPr>
      </w:pPr>
    </w:p>
    <w:p w:rsidR="004732D0" w:rsidRPr="004732D0" w:rsidRDefault="004732D0" w:rsidP="00921EED">
      <w:pPr>
        <w:tabs>
          <w:tab w:val="left" w:pos="-1440"/>
        </w:tabs>
        <w:ind w:right="140"/>
        <w:jc w:val="both"/>
        <w:rPr>
          <w:sz w:val="22"/>
          <w:szCs w:val="22"/>
        </w:rPr>
      </w:pPr>
      <w:r w:rsidRPr="004732D0">
        <w:rPr>
          <w:sz w:val="22"/>
          <w:szCs w:val="22"/>
        </w:rPr>
        <w:t>In Norway there has been some satellite tagging in the North Atlantic, and the SC awaits the published paper.</w:t>
      </w:r>
    </w:p>
    <w:p w:rsidR="004732D0" w:rsidRPr="004732D0" w:rsidRDefault="004732D0" w:rsidP="004732D0">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4732D0" w:rsidRDefault="004732D0" w:rsidP="00815D77">
      <w:pPr>
        <w:pStyle w:val="ListParagraph"/>
        <w:tabs>
          <w:tab w:val="left" w:pos="-1440"/>
        </w:tabs>
        <w:ind w:left="0" w:right="140"/>
        <w:rPr>
          <w:sz w:val="22"/>
          <w:szCs w:val="22"/>
        </w:rPr>
      </w:pPr>
      <w:r w:rsidRPr="004732D0">
        <w:rPr>
          <w:sz w:val="22"/>
          <w:szCs w:val="22"/>
        </w:rPr>
        <w:lastRenderedPageBreak/>
        <w:t>No new information</w:t>
      </w:r>
      <w:r w:rsidR="00921EED">
        <w:rPr>
          <w:sz w:val="22"/>
          <w:szCs w:val="22"/>
        </w:rPr>
        <w:t xml:space="preserve"> was presented</w:t>
      </w:r>
      <w:r w:rsidRPr="004732D0">
        <w:rPr>
          <w:sz w:val="22"/>
          <w:szCs w:val="22"/>
        </w:rPr>
        <w:t>.</w:t>
      </w:r>
    </w:p>
    <w:p w:rsidR="004732D0" w:rsidRDefault="004732D0" w:rsidP="00815D77">
      <w:pPr>
        <w:pStyle w:val="ListParagraph"/>
        <w:tabs>
          <w:tab w:val="left" w:pos="-1440"/>
        </w:tabs>
        <w:ind w:left="0" w:right="140"/>
        <w:rPr>
          <w:b/>
          <w:i/>
          <w:sz w:val="22"/>
          <w:szCs w:val="22"/>
        </w:rPr>
      </w:pPr>
    </w:p>
    <w:p w:rsidR="00815D77" w:rsidRPr="00AC589C" w:rsidRDefault="00815D77" w:rsidP="00815D77">
      <w:pPr>
        <w:pStyle w:val="ListParagraph"/>
        <w:tabs>
          <w:tab w:val="left" w:pos="-1440"/>
        </w:tabs>
        <w:ind w:left="0" w:right="140"/>
        <w:rPr>
          <w:b/>
          <w:i/>
          <w:sz w:val="22"/>
          <w:szCs w:val="22"/>
        </w:rPr>
      </w:pPr>
      <w:r w:rsidRPr="00AC589C">
        <w:rPr>
          <w:b/>
          <w:i/>
          <w:sz w:val="22"/>
          <w:szCs w:val="22"/>
        </w:rPr>
        <w:t>Comments and discussion by the MCC</w:t>
      </w:r>
    </w:p>
    <w:p w:rsidR="00815D77" w:rsidRPr="00797557" w:rsidRDefault="004732D0" w:rsidP="004732D0">
      <w:pPr>
        <w:pStyle w:val="ListParagraph"/>
        <w:tabs>
          <w:tab w:val="left" w:pos="-1440"/>
        </w:tabs>
        <w:ind w:left="0" w:right="140"/>
        <w:rPr>
          <w:sz w:val="22"/>
          <w:szCs w:val="22"/>
        </w:rPr>
      </w:pPr>
      <w:r w:rsidRPr="00797557">
        <w:rPr>
          <w:sz w:val="22"/>
          <w:szCs w:val="22"/>
        </w:rPr>
        <w:t xml:space="preserve">The </w:t>
      </w:r>
      <w:r w:rsidR="00815D77" w:rsidRPr="00797557">
        <w:rPr>
          <w:sz w:val="22"/>
          <w:szCs w:val="22"/>
        </w:rPr>
        <w:t>MCC note</w:t>
      </w:r>
      <w:r w:rsidRPr="00797557">
        <w:rPr>
          <w:sz w:val="22"/>
          <w:szCs w:val="22"/>
        </w:rPr>
        <w:t>d</w:t>
      </w:r>
      <w:r w:rsidR="00815D77" w:rsidRPr="00797557">
        <w:rPr>
          <w:sz w:val="22"/>
          <w:szCs w:val="22"/>
        </w:rPr>
        <w:t xml:space="preserve"> </w:t>
      </w:r>
      <w:r w:rsidRPr="00797557">
        <w:rPr>
          <w:sz w:val="22"/>
          <w:szCs w:val="22"/>
        </w:rPr>
        <w:t xml:space="preserve">the </w:t>
      </w:r>
      <w:r w:rsidR="00815D77" w:rsidRPr="00797557">
        <w:rPr>
          <w:sz w:val="22"/>
          <w:szCs w:val="22"/>
        </w:rPr>
        <w:t>report</w:t>
      </w:r>
      <w:r w:rsidRPr="00797557">
        <w:rPr>
          <w:sz w:val="22"/>
          <w:szCs w:val="22"/>
        </w:rPr>
        <w:t>.</w:t>
      </w:r>
    </w:p>
    <w:p w:rsidR="00815D77" w:rsidRPr="009764A2" w:rsidRDefault="00815D77" w:rsidP="00815D77">
      <w:pPr>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Killer whales</w:t>
      </w:r>
    </w:p>
    <w:p w:rsidR="00ED2AE7" w:rsidRPr="009764A2" w:rsidRDefault="00ED2AE7" w:rsidP="00E32A07">
      <w:pPr>
        <w:tabs>
          <w:tab w:val="left" w:pos="-1440"/>
        </w:tabs>
        <w:ind w:left="567" w:right="140" w:hanging="567"/>
        <w:rPr>
          <w:b/>
          <w:smallCaps/>
          <w:sz w:val="22"/>
          <w:szCs w:val="22"/>
        </w:rPr>
      </w:pPr>
    </w:p>
    <w:p w:rsidR="00815D77" w:rsidRDefault="00815D77" w:rsidP="00815D77">
      <w:pPr>
        <w:tabs>
          <w:tab w:val="left" w:pos="-1440"/>
        </w:tabs>
        <w:ind w:right="140"/>
        <w:rPr>
          <w:b/>
          <w:sz w:val="22"/>
          <w:szCs w:val="22"/>
        </w:rPr>
      </w:pPr>
      <w:r w:rsidRPr="009764A2">
        <w:rPr>
          <w:b/>
          <w:sz w:val="22"/>
          <w:szCs w:val="22"/>
        </w:rPr>
        <w:t>Review of requests by Council for advice from the Scientific Committee</w:t>
      </w:r>
    </w:p>
    <w:p w:rsidR="00815D77" w:rsidRDefault="00815D77" w:rsidP="00815D77">
      <w:pPr>
        <w:pStyle w:val="ListParagraph"/>
        <w:tabs>
          <w:tab w:val="left" w:pos="-1440"/>
        </w:tabs>
        <w:ind w:left="0" w:right="140"/>
        <w:rPr>
          <w:b/>
          <w:sz w:val="22"/>
          <w:szCs w:val="22"/>
        </w:rPr>
      </w:pPr>
      <w:r>
        <w:rPr>
          <w:i/>
          <w:iCs/>
          <w:sz w:val="22"/>
          <w:szCs w:val="22"/>
        </w:rPr>
        <w:t>R-3.7.2 (ongoing):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rsidR="00815D77" w:rsidRDefault="00815D77" w:rsidP="00815D77">
      <w:pPr>
        <w:pStyle w:val="ListParagraph"/>
        <w:tabs>
          <w:tab w:val="left" w:pos="-1440"/>
        </w:tabs>
        <w:ind w:left="0" w:right="140"/>
        <w:rPr>
          <w:b/>
          <w:sz w:val="22"/>
          <w:szCs w:val="22"/>
        </w:rPr>
      </w:pPr>
    </w:p>
    <w:p w:rsidR="00815D77" w:rsidRPr="000A54CF" w:rsidRDefault="00815D77" w:rsidP="00815D77">
      <w:pPr>
        <w:pStyle w:val="ListParagraph"/>
        <w:tabs>
          <w:tab w:val="left" w:pos="-1440"/>
        </w:tabs>
        <w:ind w:left="0" w:right="140"/>
        <w:rPr>
          <w:b/>
          <w:sz w:val="22"/>
          <w:szCs w:val="22"/>
        </w:rPr>
      </w:pPr>
      <w:r w:rsidRPr="000A54CF">
        <w:rPr>
          <w:b/>
          <w:sz w:val="22"/>
          <w:szCs w:val="22"/>
        </w:rPr>
        <w:t>Update from the SC</w:t>
      </w:r>
    </w:p>
    <w:p w:rsidR="00ED2AE7" w:rsidRPr="009764A2" w:rsidRDefault="00ED2AE7" w:rsidP="00E32A07">
      <w:pPr>
        <w:tabs>
          <w:tab w:val="left" w:pos="-1440"/>
        </w:tabs>
        <w:ind w:left="567" w:right="140" w:hanging="567"/>
        <w:rPr>
          <w:b/>
          <w:smallCaps/>
          <w:sz w:val="22"/>
          <w:szCs w:val="22"/>
        </w:rPr>
      </w:pPr>
    </w:p>
    <w:p w:rsidR="00815D77" w:rsidRDefault="00815D77" w:rsidP="004732D0">
      <w:pPr>
        <w:pStyle w:val="ListParagraph"/>
        <w:autoSpaceDE w:val="0"/>
        <w:autoSpaceDN w:val="0"/>
        <w:adjustRightInd w:val="0"/>
        <w:ind w:left="0"/>
        <w:jc w:val="both"/>
        <w:rPr>
          <w:rFonts w:eastAsiaTheme="minorHAnsi"/>
          <w:color w:val="000000"/>
          <w:sz w:val="22"/>
          <w:szCs w:val="22"/>
        </w:rPr>
      </w:pPr>
      <w:r w:rsidRPr="00815D77">
        <w:rPr>
          <w:rFonts w:eastAsiaTheme="minorHAnsi"/>
          <w:color w:val="000000"/>
          <w:sz w:val="22"/>
          <w:szCs w:val="22"/>
        </w:rPr>
        <w:t xml:space="preserve">The SC </w:t>
      </w:r>
      <w:r w:rsidRPr="00815D77">
        <w:rPr>
          <w:rFonts w:eastAsiaTheme="minorHAnsi"/>
          <w:b/>
          <w:bCs/>
          <w:color w:val="000000"/>
          <w:sz w:val="22"/>
          <w:szCs w:val="22"/>
        </w:rPr>
        <w:t xml:space="preserve">reiterated </w:t>
      </w:r>
      <w:r w:rsidRPr="00815D77">
        <w:rPr>
          <w:rFonts w:eastAsiaTheme="minorHAnsi"/>
          <w:color w:val="000000"/>
          <w:sz w:val="22"/>
          <w:szCs w:val="22"/>
        </w:rPr>
        <w:t xml:space="preserve">its previous concerns regarding the hunt in east Greenland which is unregulated, and from a species with no abundance estimate from this area and unknown stock identity. There is little information available to be able to provide advice on a sustainable removal level. </w:t>
      </w:r>
    </w:p>
    <w:p w:rsidR="00797557" w:rsidRPr="00815D77" w:rsidRDefault="00797557" w:rsidP="004732D0">
      <w:pPr>
        <w:pStyle w:val="ListParagraph"/>
        <w:autoSpaceDE w:val="0"/>
        <w:autoSpaceDN w:val="0"/>
        <w:adjustRightInd w:val="0"/>
        <w:ind w:left="0"/>
        <w:jc w:val="both"/>
        <w:rPr>
          <w:rFonts w:eastAsiaTheme="minorHAnsi"/>
          <w:color w:val="000000"/>
          <w:sz w:val="22"/>
          <w:szCs w:val="22"/>
        </w:rPr>
      </w:pPr>
    </w:p>
    <w:p w:rsidR="00815D77" w:rsidRDefault="00815D77" w:rsidP="004732D0">
      <w:pPr>
        <w:pStyle w:val="ListParagraph"/>
        <w:autoSpaceDE w:val="0"/>
        <w:autoSpaceDN w:val="0"/>
        <w:adjustRightInd w:val="0"/>
        <w:ind w:left="0"/>
        <w:jc w:val="both"/>
        <w:rPr>
          <w:rFonts w:eastAsiaTheme="minorHAnsi"/>
          <w:color w:val="000000"/>
          <w:sz w:val="22"/>
          <w:szCs w:val="22"/>
        </w:rPr>
      </w:pPr>
      <w:r w:rsidRPr="00815D77">
        <w:rPr>
          <w:rFonts w:eastAsiaTheme="minorHAnsi"/>
          <w:color w:val="000000"/>
          <w:sz w:val="22"/>
          <w:szCs w:val="22"/>
        </w:rPr>
        <w:t xml:space="preserve">The SC discussed that it may be difficult to fully validate the catch statistics, however it may be possible to re-create the previous catch histories based on independent observations, for example by contacting scientists that were in </w:t>
      </w:r>
      <w:proofErr w:type="spellStart"/>
      <w:r w:rsidRPr="00815D77">
        <w:rPr>
          <w:rFonts w:eastAsiaTheme="minorHAnsi"/>
          <w:color w:val="000000"/>
          <w:sz w:val="22"/>
          <w:szCs w:val="22"/>
        </w:rPr>
        <w:t>Tasiilaq</w:t>
      </w:r>
      <w:proofErr w:type="spellEnd"/>
      <w:r w:rsidRPr="00815D77">
        <w:rPr>
          <w:rFonts w:eastAsiaTheme="minorHAnsi"/>
          <w:color w:val="000000"/>
          <w:sz w:val="22"/>
          <w:szCs w:val="22"/>
        </w:rPr>
        <w:t xml:space="preserve">, etc. when these catches occurred. </w:t>
      </w:r>
    </w:p>
    <w:p w:rsidR="00797557" w:rsidRDefault="00797557" w:rsidP="004732D0">
      <w:pPr>
        <w:pStyle w:val="ListParagraph"/>
        <w:tabs>
          <w:tab w:val="left" w:pos="-1440"/>
        </w:tabs>
        <w:ind w:left="0" w:right="140"/>
        <w:rPr>
          <w:rFonts w:eastAsiaTheme="minorHAnsi"/>
          <w:color w:val="000000"/>
          <w:sz w:val="22"/>
          <w:szCs w:val="22"/>
          <w:highlight w:val="lightGray"/>
        </w:rPr>
      </w:pPr>
    </w:p>
    <w:p w:rsidR="00815D77" w:rsidRDefault="00815D77" w:rsidP="004732D0">
      <w:pPr>
        <w:pStyle w:val="ListParagraph"/>
        <w:tabs>
          <w:tab w:val="left" w:pos="-1440"/>
        </w:tabs>
        <w:ind w:left="0" w:right="140"/>
        <w:rPr>
          <w:rFonts w:eastAsiaTheme="minorHAnsi"/>
          <w:color w:val="000000"/>
          <w:sz w:val="22"/>
          <w:szCs w:val="22"/>
        </w:rPr>
      </w:pPr>
      <w:r w:rsidRPr="00815D77">
        <w:rPr>
          <w:rFonts w:eastAsiaTheme="minorHAnsi"/>
          <w:color w:val="000000"/>
          <w:sz w:val="22"/>
          <w:szCs w:val="22"/>
        </w:rPr>
        <w:t xml:space="preserve">The last review of killer whales in the North Atlantic was in 1987. </w:t>
      </w:r>
    </w:p>
    <w:p w:rsidR="004732D0" w:rsidRDefault="004732D0" w:rsidP="004732D0">
      <w:pPr>
        <w:pStyle w:val="ListParagraph"/>
        <w:tabs>
          <w:tab w:val="left" w:pos="-1440"/>
        </w:tabs>
        <w:ind w:left="0" w:right="140"/>
        <w:rPr>
          <w:b/>
          <w:smallCaps/>
          <w:sz w:val="22"/>
          <w:szCs w:val="22"/>
        </w:rPr>
      </w:pPr>
    </w:p>
    <w:p w:rsidR="00815D77" w:rsidRPr="00797557" w:rsidRDefault="00815D77" w:rsidP="004732D0">
      <w:pPr>
        <w:pStyle w:val="ListParagraph"/>
        <w:tabs>
          <w:tab w:val="left" w:pos="-1440"/>
        </w:tabs>
        <w:ind w:left="0" w:right="140"/>
        <w:rPr>
          <w:rFonts w:ascii="Times New Roman Bold" w:hAnsi="Times New Roman Bold"/>
          <w:i/>
          <w:sz w:val="22"/>
          <w:szCs w:val="22"/>
        </w:rPr>
      </w:pPr>
      <w:r w:rsidRPr="00797557">
        <w:rPr>
          <w:rFonts w:ascii="Times New Roman Bold" w:hAnsi="Times New Roman Bold"/>
          <w:i/>
          <w:sz w:val="22"/>
          <w:szCs w:val="22"/>
        </w:rPr>
        <w:t>Recommendation from SC</w:t>
      </w:r>
    </w:p>
    <w:p w:rsidR="00ED2AE7" w:rsidRPr="00815D77" w:rsidRDefault="00815D77" w:rsidP="004732D0">
      <w:pPr>
        <w:pStyle w:val="ListParagraph"/>
        <w:tabs>
          <w:tab w:val="left" w:pos="-1440"/>
        </w:tabs>
        <w:ind w:left="0" w:right="140"/>
        <w:jc w:val="both"/>
        <w:rPr>
          <w:b/>
          <w:smallCaps/>
          <w:sz w:val="22"/>
          <w:szCs w:val="22"/>
        </w:rPr>
      </w:pPr>
      <w:r w:rsidRPr="00815D77">
        <w:rPr>
          <w:rFonts w:eastAsiaTheme="minorHAnsi"/>
          <w:color w:val="000000"/>
          <w:sz w:val="22"/>
          <w:szCs w:val="22"/>
        </w:rPr>
        <w:t>The SC recommends that NAMMCO contract a scientist to prepare a working document for the next SC meeting which reviews all available information and current research activities on abundance, stock structure, and movements of killer whales in the North Atlantic.</w:t>
      </w:r>
    </w:p>
    <w:p w:rsidR="00ED2AE7" w:rsidRDefault="00ED2AE7" w:rsidP="00E32A07">
      <w:pPr>
        <w:tabs>
          <w:tab w:val="left" w:pos="-1440"/>
        </w:tabs>
        <w:ind w:left="567" w:right="140" w:hanging="567"/>
        <w:rPr>
          <w:b/>
          <w:smallCaps/>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4732D0" w:rsidRDefault="00797557" w:rsidP="004732D0">
      <w:pPr>
        <w:pStyle w:val="ListParagraph"/>
        <w:tabs>
          <w:tab w:val="left" w:pos="-1440"/>
        </w:tabs>
        <w:ind w:left="0" w:right="140"/>
        <w:rPr>
          <w:sz w:val="22"/>
          <w:szCs w:val="22"/>
        </w:rPr>
      </w:pPr>
      <w:r>
        <w:rPr>
          <w:sz w:val="22"/>
          <w:szCs w:val="22"/>
        </w:rPr>
        <w:t xml:space="preserve">The </w:t>
      </w:r>
      <w:r w:rsidR="004732D0">
        <w:rPr>
          <w:sz w:val="22"/>
          <w:szCs w:val="22"/>
        </w:rPr>
        <w:t xml:space="preserve">Executive order </w:t>
      </w:r>
      <w:r>
        <w:rPr>
          <w:sz w:val="22"/>
          <w:szCs w:val="22"/>
        </w:rPr>
        <w:t xml:space="preserve">in Greenland </w:t>
      </w:r>
      <w:r w:rsidR="004732D0">
        <w:rPr>
          <w:sz w:val="22"/>
          <w:szCs w:val="22"/>
        </w:rPr>
        <w:t>on small cetaceans is still pending.</w:t>
      </w:r>
    </w:p>
    <w:p w:rsidR="00C24F5F" w:rsidRDefault="00C24F5F" w:rsidP="00E32A07">
      <w:pPr>
        <w:tabs>
          <w:tab w:val="left" w:pos="-1440"/>
        </w:tabs>
        <w:ind w:left="567" w:right="140" w:hanging="567"/>
        <w:rPr>
          <w:b/>
          <w:smallCaps/>
          <w:sz w:val="22"/>
          <w:szCs w:val="22"/>
        </w:rPr>
      </w:pPr>
    </w:p>
    <w:p w:rsidR="00697AD3" w:rsidRDefault="00697AD3" w:rsidP="00697AD3">
      <w:pPr>
        <w:pStyle w:val="ListParagraph"/>
        <w:tabs>
          <w:tab w:val="left" w:pos="-1440"/>
        </w:tabs>
        <w:ind w:left="0" w:right="140"/>
        <w:rPr>
          <w:b/>
          <w:i/>
          <w:sz w:val="22"/>
          <w:szCs w:val="22"/>
        </w:rPr>
      </w:pPr>
      <w:r w:rsidRPr="00AC589C">
        <w:rPr>
          <w:b/>
          <w:i/>
          <w:sz w:val="22"/>
          <w:szCs w:val="22"/>
        </w:rPr>
        <w:t>Comments and discussion by the MCC</w:t>
      </w:r>
    </w:p>
    <w:p w:rsidR="00790F13" w:rsidRPr="004732D0" w:rsidRDefault="004732D0" w:rsidP="00E821FC">
      <w:pPr>
        <w:pStyle w:val="ListParagraph"/>
        <w:tabs>
          <w:tab w:val="left" w:pos="-1440"/>
        </w:tabs>
        <w:ind w:left="0" w:right="140"/>
        <w:jc w:val="both"/>
        <w:rPr>
          <w:sz w:val="22"/>
          <w:szCs w:val="22"/>
        </w:rPr>
      </w:pPr>
      <w:r>
        <w:rPr>
          <w:sz w:val="22"/>
          <w:szCs w:val="22"/>
        </w:rPr>
        <w:t xml:space="preserve">The </w:t>
      </w:r>
      <w:r w:rsidR="00697AD3" w:rsidRPr="004732D0">
        <w:rPr>
          <w:sz w:val="22"/>
          <w:szCs w:val="22"/>
        </w:rPr>
        <w:t>MCC note</w:t>
      </w:r>
      <w:r w:rsidRPr="004732D0">
        <w:rPr>
          <w:sz w:val="22"/>
          <w:szCs w:val="22"/>
        </w:rPr>
        <w:t>d</w:t>
      </w:r>
      <w:r w:rsidR="00697AD3" w:rsidRPr="004732D0">
        <w:rPr>
          <w:sz w:val="22"/>
          <w:szCs w:val="22"/>
        </w:rPr>
        <w:t xml:space="preserve"> </w:t>
      </w:r>
      <w:r>
        <w:rPr>
          <w:sz w:val="22"/>
          <w:szCs w:val="22"/>
        </w:rPr>
        <w:t xml:space="preserve">the </w:t>
      </w:r>
      <w:r w:rsidR="00697AD3" w:rsidRPr="004732D0">
        <w:rPr>
          <w:sz w:val="22"/>
          <w:szCs w:val="22"/>
        </w:rPr>
        <w:t>report</w:t>
      </w:r>
      <w:r>
        <w:rPr>
          <w:sz w:val="22"/>
          <w:szCs w:val="22"/>
        </w:rPr>
        <w:t xml:space="preserve"> and </w:t>
      </w:r>
      <w:r w:rsidRPr="004732D0">
        <w:rPr>
          <w:b/>
          <w:sz w:val="22"/>
          <w:szCs w:val="22"/>
        </w:rPr>
        <w:t>e</w:t>
      </w:r>
      <w:r w:rsidR="00790F13" w:rsidRPr="004732D0">
        <w:rPr>
          <w:b/>
          <w:sz w:val="22"/>
          <w:szCs w:val="22"/>
        </w:rPr>
        <w:t>ndorse</w:t>
      </w:r>
      <w:r w:rsidRPr="004732D0">
        <w:rPr>
          <w:b/>
          <w:sz w:val="22"/>
          <w:szCs w:val="22"/>
        </w:rPr>
        <w:t>d</w:t>
      </w:r>
      <w:r>
        <w:rPr>
          <w:sz w:val="22"/>
          <w:szCs w:val="22"/>
        </w:rPr>
        <w:t xml:space="preserve"> the</w:t>
      </w:r>
      <w:r w:rsidR="00790F13" w:rsidRPr="004732D0">
        <w:rPr>
          <w:sz w:val="22"/>
          <w:szCs w:val="22"/>
        </w:rPr>
        <w:t xml:space="preserve"> </w:t>
      </w:r>
      <w:r w:rsidR="00790F13" w:rsidRPr="00FA5F3F">
        <w:rPr>
          <w:b/>
          <w:sz w:val="22"/>
          <w:szCs w:val="22"/>
        </w:rPr>
        <w:t>recommendation</w:t>
      </w:r>
      <w:r w:rsidR="00790F13" w:rsidRPr="004732D0">
        <w:rPr>
          <w:sz w:val="22"/>
          <w:szCs w:val="22"/>
        </w:rPr>
        <w:t xml:space="preserve"> for </w:t>
      </w:r>
      <w:r>
        <w:rPr>
          <w:sz w:val="22"/>
          <w:szCs w:val="22"/>
        </w:rPr>
        <w:t xml:space="preserve">a </w:t>
      </w:r>
      <w:r w:rsidR="00790F13" w:rsidRPr="004732D0">
        <w:rPr>
          <w:sz w:val="22"/>
          <w:szCs w:val="22"/>
        </w:rPr>
        <w:t>review paper</w:t>
      </w:r>
      <w:r w:rsidR="00E821FC">
        <w:rPr>
          <w:sz w:val="22"/>
          <w:szCs w:val="22"/>
        </w:rPr>
        <w:t xml:space="preserve"> covering all available information and current research on killer whales in the North Atlantic.</w:t>
      </w:r>
    </w:p>
    <w:p w:rsidR="00697AD3" w:rsidRPr="009764A2" w:rsidRDefault="00697AD3" w:rsidP="00E32A07">
      <w:pPr>
        <w:tabs>
          <w:tab w:val="left" w:pos="-1440"/>
        </w:tabs>
        <w:ind w:left="567" w:right="140" w:hanging="567"/>
        <w:rPr>
          <w:b/>
          <w:smallCaps/>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 xml:space="preserve">Long-finned pilot whales </w:t>
      </w:r>
    </w:p>
    <w:p w:rsidR="00ED2AE7" w:rsidRPr="009764A2" w:rsidRDefault="00ED2AE7" w:rsidP="00E32A07">
      <w:pPr>
        <w:tabs>
          <w:tab w:val="left" w:pos="-1440"/>
        </w:tabs>
        <w:ind w:left="567" w:right="140" w:hanging="567"/>
        <w:rPr>
          <w:b/>
          <w:bCs/>
          <w:sz w:val="22"/>
          <w:szCs w:val="22"/>
        </w:rPr>
      </w:pPr>
    </w:p>
    <w:p w:rsidR="00A207A3" w:rsidRDefault="00A207A3" w:rsidP="00A207A3">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A207A3" w:rsidRPr="00A207A3" w:rsidRDefault="00A207A3" w:rsidP="00A207A3">
      <w:pPr>
        <w:autoSpaceDE w:val="0"/>
        <w:autoSpaceDN w:val="0"/>
        <w:adjustRightInd w:val="0"/>
        <w:rPr>
          <w:rFonts w:eastAsiaTheme="minorHAnsi"/>
          <w:color w:val="000000"/>
          <w:sz w:val="22"/>
          <w:szCs w:val="22"/>
        </w:rPr>
      </w:pPr>
      <w:r w:rsidRPr="00A207A3">
        <w:rPr>
          <w:rFonts w:eastAsiaTheme="minorHAnsi"/>
          <w:i/>
          <w:iCs/>
          <w:color w:val="000000"/>
          <w:sz w:val="22"/>
          <w:szCs w:val="22"/>
        </w:rPr>
        <w:t xml:space="preserve">R-1.7.11 (ongoing): develop estimates of abundance and trends as soon as possible </w:t>
      </w:r>
    </w:p>
    <w:p w:rsidR="00A207A3" w:rsidRDefault="00A207A3" w:rsidP="00A207A3">
      <w:pPr>
        <w:autoSpaceDE w:val="0"/>
        <w:autoSpaceDN w:val="0"/>
        <w:adjustRightInd w:val="0"/>
        <w:rPr>
          <w:rFonts w:eastAsiaTheme="minorHAnsi"/>
          <w:i/>
          <w:iCs/>
          <w:color w:val="000000"/>
          <w:sz w:val="22"/>
          <w:szCs w:val="22"/>
        </w:rPr>
      </w:pPr>
    </w:p>
    <w:p w:rsidR="00A207A3" w:rsidRPr="00A207A3" w:rsidRDefault="00A207A3" w:rsidP="00A207A3">
      <w:pPr>
        <w:autoSpaceDE w:val="0"/>
        <w:autoSpaceDN w:val="0"/>
        <w:adjustRightInd w:val="0"/>
        <w:rPr>
          <w:rFonts w:eastAsiaTheme="minorHAnsi"/>
          <w:color w:val="000000"/>
          <w:sz w:val="22"/>
          <w:szCs w:val="22"/>
        </w:rPr>
      </w:pPr>
      <w:r w:rsidRPr="00A207A3">
        <w:rPr>
          <w:rFonts w:eastAsiaTheme="minorHAnsi"/>
          <w:i/>
          <w:iCs/>
          <w:color w:val="000000"/>
          <w:sz w:val="22"/>
          <w:szCs w:val="22"/>
        </w:rPr>
        <w:t xml:space="preserve">R-3.8.6 (ongoing): complete a full assessment of pilot whales in the North Atlantic and provide advice on the sustainability of catches...with </w:t>
      </w:r>
      <w:proofErr w:type="gramStart"/>
      <w:r w:rsidRPr="00A207A3">
        <w:rPr>
          <w:rFonts w:eastAsiaTheme="minorHAnsi"/>
          <w:i/>
          <w:iCs/>
          <w:color w:val="000000"/>
          <w:sz w:val="22"/>
          <w:szCs w:val="22"/>
        </w:rPr>
        <w:t>particular emphasis</w:t>
      </w:r>
      <w:proofErr w:type="gramEnd"/>
      <w:r w:rsidRPr="00A207A3">
        <w:rPr>
          <w:rFonts w:eastAsiaTheme="minorHAnsi"/>
          <w:i/>
          <w:iCs/>
          <w:color w:val="000000"/>
          <w:sz w:val="22"/>
          <w:szCs w:val="22"/>
        </w:rPr>
        <w:t xml:space="preserve"> on the Faroese area and East and West Greenland. In the short term...provide a general indication of the level of abundance of pilot whales required to sustain an annual catch equivalent to the annual average of the Faroese catch in the years since 1997 </w:t>
      </w:r>
    </w:p>
    <w:p w:rsidR="00A207A3" w:rsidRDefault="00A207A3" w:rsidP="00A207A3">
      <w:pPr>
        <w:tabs>
          <w:tab w:val="left" w:pos="-1440"/>
        </w:tabs>
        <w:ind w:left="567" w:right="140" w:hanging="567"/>
        <w:rPr>
          <w:rFonts w:eastAsiaTheme="minorHAnsi"/>
          <w:color w:val="000000"/>
          <w:sz w:val="22"/>
          <w:szCs w:val="22"/>
        </w:rPr>
      </w:pPr>
    </w:p>
    <w:p w:rsidR="00ED2AE7" w:rsidRPr="00A207A3" w:rsidRDefault="00A207A3" w:rsidP="00797557">
      <w:pPr>
        <w:pStyle w:val="ListParagraph"/>
        <w:tabs>
          <w:tab w:val="left" w:pos="-1440"/>
        </w:tabs>
        <w:ind w:left="0" w:right="140"/>
        <w:rPr>
          <w:b/>
          <w:bCs/>
          <w:sz w:val="22"/>
          <w:szCs w:val="22"/>
        </w:rPr>
      </w:pPr>
      <w:r w:rsidRPr="00A207A3">
        <w:rPr>
          <w:rFonts w:eastAsiaTheme="minorHAnsi"/>
          <w:color w:val="000000"/>
          <w:sz w:val="22"/>
          <w:szCs w:val="22"/>
        </w:rPr>
        <w:t>The SC noted that the second part</w:t>
      </w:r>
      <w:r w:rsidR="00C24F5F">
        <w:rPr>
          <w:rFonts w:eastAsiaTheme="minorHAnsi"/>
          <w:color w:val="000000"/>
          <w:sz w:val="22"/>
          <w:szCs w:val="22"/>
        </w:rPr>
        <w:t xml:space="preserve"> (provide a general indication….)</w:t>
      </w:r>
      <w:r w:rsidRPr="00A207A3">
        <w:rPr>
          <w:rFonts w:eastAsiaTheme="minorHAnsi"/>
          <w:color w:val="000000"/>
          <w:sz w:val="22"/>
          <w:szCs w:val="22"/>
        </w:rPr>
        <w:t xml:space="preserve"> of R-3.8.6 has been completed.</w:t>
      </w:r>
    </w:p>
    <w:p w:rsidR="00A207A3" w:rsidRDefault="00A207A3" w:rsidP="00A207A3">
      <w:pPr>
        <w:tabs>
          <w:tab w:val="left" w:pos="-1440"/>
        </w:tabs>
        <w:ind w:right="140"/>
        <w:rPr>
          <w:b/>
          <w:bCs/>
          <w:sz w:val="22"/>
          <w:szCs w:val="22"/>
        </w:rPr>
      </w:pPr>
    </w:p>
    <w:p w:rsidR="00A207A3" w:rsidRPr="000A54CF" w:rsidRDefault="00A207A3" w:rsidP="00A207A3">
      <w:pPr>
        <w:pStyle w:val="ListParagraph"/>
        <w:tabs>
          <w:tab w:val="left" w:pos="-1440"/>
        </w:tabs>
        <w:ind w:left="0" w:right="140"/>
        <w:rPr>
          <w:b/>
          <w:sz w:val="22"/>
          <w:szCs w:val="22"/>
        </w:rPr>
      </w:pPr>
      <w:r w:rsidRPr="000A54CF">
        <w:rPr>
          <w:b/>
          <w:sz w:val="22"/>
          <w:szCs w:val="22"/>
        </w:rPr>
        <w:t>Update from the SC</w:t>
      </w:r>
    </w:p>
    <w:p w:rsidR="00A207A3" w:rsidRDefault="00A207A3" w:rsidP="00814CCB">
      <w:pPr>
        <w:pStyle w:val="ListParagraph"/>
        <w:tabs>
          <w:tab w:val="left" w:pos="-1440"/>
        </w:tabs>
        <w:ind w:left="567" w:right="140" w:hanging="567"/>
        <w:rPr>
          <w:i/>
          <w:sz w:val="22"/>
          <w:szCs w:val="22"/>
        </w:rPr>
      </w:pPr>
      <w:r w:rsidRPr="00A207A3">
        <w:rPr>
          <w:i/>
          <w:sz w:val="22"/>
          <w:szCs w:val="22"/>
        </w:rPr>
        <w:t>Faroe Islands</w:t>
      </w:r>
    </w:p>
    <w:p w:rsidR="00A207A3" w:rsidRDefault="00797557" w:rsidP="00797557">
      <w:pPr>
        <w:pStyle w:val="ListParagraph"/>
        <w:tabs>
          <w:tab w:val="left" w:pos="-1440"/>
        </w:tabs>
        <w:ind w:left="0" w:right="140"/>
        <w:jc w:val="both"/>
        <w:rPr>
          <w:bCs/>
          <w:sz w:val="22"/>
          <w:szCs w:val="22"/>
        </w:rPr>
      </w:pPr>
      <w:r>
        <w:rPr>
          <w:sz w:val="22"/>
          <w:szCs w:val="22"/>
        </w:rPr>
        <w:t>A</w:t>
      </w:r>
      <w:r w:rsidR="00A207A3" w:rsidRPr="00A207A3">
        <w:rPr>
          <w:sz w:val="22"/>
          <w:szCs w:val="22"/>
        </w:rPr>
        <w:t xml:space="preserve"> new abundance estimate of pilot whales from the NASS 2015 survey has been completed, and that has been integrated in a trend analysis of pilot whales in North Atlantic, including all sightings surveys since 1987 and partly also the CODA/SCANS surveys. The new estimate is on level with the largest </w:t>
      </w:r>
      <w:r w:rsidR="00A207A3" w:rsidRPr="00A207A3">
        <w:rPr>
          <w:sz w:val="22"/>
          <w:szCs w:val="22"/>
        </w:rPr>
        <w:lastRenderedPageBreak/>
        <w:t>estimate from previous surveys, and no trend was detectable in the estimated abundance of the pilot whale stock over the 28-year period. A manuscript has been submitted for the NAMMCO scientific publication series.</w:t>
      </w:r>
      <w:r>
        <w:rPr>
          <w:sz w:val="22"/>
          <w:szCs w:val="22"/>
        </w:rPr>
        <w:t xml:space="preserve"> The e</w:t>
      </w:r>
      <w:r w:rsidR="00A207A3" w:rsidRPr="00A207A3">
        <w:rPr>
          <w:bCs/>
          <w:sz w:val="22"/>
          <w:szCs w:val="22"/>
        </w:rPr>
        <w:t>stimate will be presented to the Abundance Estimates WG in May</w:t>
      </w:r>
      <w:r>
        <w:rPr>
          <w:bCs/>
          <w:sz w:val="22"/>
          <w:szCs w:val="22"/>
        </w:rPr>
        <w:t>.</w:t>
      </w:r>
    </w:p>
    <w:p w:rsidR="00797557" w:rsidRDefault="00797557" w:rsidP="00797557">
      <w:pPr>
        <w:pStyle w:val="ListParagraph"/>
        <w:tabs>
          <w:tab w:val="left" w:pos="-1440"/>
        </w:tabs>
        <w:ind w:left="0" w:right="140"/>
        <w:jc w:val="both"/>
        <w:rPr>
          <w:bCs/>
          <w:sz w:val="22"/>
          <w:szCs w:val="22"/>
        </w:rPr>
      </w:pPr>
    </w:p>
    <w:p w:rsidR="00A207A3" w:rsidRDefault="00A207A3" w:rsidP="00797557">
      <w:pPr>
        <w:pStyle w:val="ListParagraph"/>
        <w:tabs>
          <w:tab w:val="left" w:pos="-1440"/>
        </w:tabs>
        <w:ind w:left="0" w:right="140"/>
        <w:jc w:val="both"/>
        <w:rPr>
          <w:sz w:val="22"/>
          <w:szCs w:val="22"/>
        </w:rPr>
      </w:pPr>
      <w:r>
        <w:rPr>
          <w:sz w:val="22"/>
          <w:szCs w:val="22"/>
        </w:rPr>
        <w:t xml:space="preserve">Samples are being collected to investigate age, diet and life history parameters, and analysis is ongoing. The results will be presented at the planned PWWG. </w:t>
      </w:r>
    </w:p>
    <w:p w:rsidR="00797557" w:rsidRPr="00A207A3" w:rsidRDefault="00797557" w:rsidP="00797557">
      <w:pPr>
        <w:pStyle w:val="ListParagraph"/>
        <w:tabs>
          <w:tab w:val="left" w:pos="-1440"/>
        </w:tabs>
        <w:ind w:left="0" w:right="140"/>
        <w:jc w:val="both"/>
        <w:rPr>
          <w:bCs/>
          <w:sz w:val="22"/>
          <w:szCs w:val="22"/>
        </w:rPr>
      </w:pPr>
    </w:p>
    <w:p w:rsidR="00A207A3" w:rsidRPr="00A207A3" w:rsidRDefault="00A207A3" w:rsidP="00797557">
      <w:pPr>
        <w:pStyle w:val="ListParagraph"/>
        <w:tabs>
          <w:tab w:val="left" w:pos="-1440"/>
        </w:tabs>
        <w:ind w:left="0" w:right="140"/>
        <w:jc w:val="both"/>
        <w:rPr>
          <w:bCs/>
          <w:sz w:val="22"/>
          <w:szCs w:val="22"/>
        </w:rPr>
      </w:pPr>
      <w:r>
        <w:rPr>
          <w:sz w:val="22"/>
          <w:szCs w:val="22"/>
        </w:rPr>
        <w:t xml:space="preserve">Satellite tagging is </w:t>
      </w:r>
      <w:proofErr w:type="gramStart"/>
      <w:r>
        <w:rPr>
          <w:sz w:val="22"/>
          <w:szCs w:val="22"/>
        </w:rPr>
        <w:t>planned, but</w:t>
      </w:r>
      <w:proofErr w:type="gramEnd"/>
      <w:r>
        <w:rPr>
          <w:sz w:val="22"/>
          <w:szCs w:val="22"/>
        </w:rPr>
        <w:t xml:space="preserve"> has not been possible yet. The local sheriff in each of 6 whaling districts oversees the drives and makes the decision on whether a pod should be taken by the hunters or made available for tagging. The SC </w:t>
      </w:r>
      <w:r w:rsidRPr="00D529C8">
        <w:rPr>
          <w:b/>
          <w:sz w:val="22"/>
          <w:szCs w:val="22"/>
        </w:rPr>
        <w:t xml:space="preserve">recommended </w:t>
      </w:r>
      <w:r>
        <w:rPr>
          <w:sz w:val="22"/>
          <w:szCs w:val="22"/>
        </w:rPr>
        <w:t xml:space="preserve">that the satellite tagging be given a higher priority. The SC further suggested that the Ministry could set up a rotation </w:t>
      </w:r>
      <w:proofErr w:type="gramStart"/>
      <w:r>
        <w:rPr>
          <w:sz w:val="22"/>
          <w:szCs w:val="22"/>
        </w:rPr>
        <w:t>system</w:t>
      </w:r>
      <w:proofErr w:type="gramEnd"/>
      <w:r>
        <w:rPr>
          <w:sz w:val="22"/>
          <w:szCs w:val="22"/>
        </w:rPr>
        <w:t xml:space="preserve"> so any individual community is not affected by “losing” their whales multiple times.</w:t>
      </w:r>
    </w:p>
    <w:p w:rsidR="00A207A3" w:rsidRDefault="00A207A3" w:rsidP="00814CCB">
      <w:pPr>
        <w:tabs>
          <w:tab w:val="left" w:pos="-1440"/>
        </w:tabs>
        <w:ind w:left="567" w:right="140" w:hanging="567"/>
        <w:rPr>
          <w:bCs/>
          <w:sz w:val="22"/>
          <w:szCs w:val="22"/>
        </w:rPr>
      </w:pPr>
    </w:p>
    <w:p w:rsidR="00A207A3" w:rsidRPr="00A207A3" w:rsidRDefault="00A207A3" w:rsidP="00814CCB">
      <w:pPr>
        <w:autoSpaceDE w:val="0"/>
        <w:autoSpaceDN w:val="0"/>
        <w:adjustRightInd w:val="0"/>
        <w:ind w:left="567" w:hanging="567"/>
        <w:rPr>
          <w:rFonts w:eastAsiaTheme="minorHAnsi"/>
          <w:i/>
          <w:color w:val="000000"/>
          <w:sz w:val="22"/>
          <w:szCs w:val="22"/>
        </w:rPr>
      </w:pPr>
      <w:r w:rsidRPr="00A207A3">
        <w:rPr>
          <w:rFonts w:eastAsiaTheme="minorHAnsi"/>
          <w:i/>
          <w:color w:val="000000"/>
          <w:sz w:val="22"/>
          <w:szCs w:val="22"/>
        </w:rPr>
        <w:t xml:space="preserve">Greenland </w:t>
      </w:r>
    </w:p>
    <w:p w:rsidR="00A207A3" w:rsidRPr="00A207A3" w:rsidRDefault="00A207A3" w:rsidP="00797557">
      <w:pPr>
        <w:pStyle w:val="ListParagraph"/>
        <w:tabs>
          <w:tab w:val="left" w:pos="-1440"/>
        </w:tabs>
        <w:ind w:left="0" w:right="140"/>
        <w:jc w:val="both"/>
        <w:rPr>
          <w:bCs/>
          <w:sz w:val="22"/>
          <w:szCs w:val="22"/>
        </w:rPr>
      </w:pPr>
      <w:r w:rsidRPr="00A207A3">
        <w:rPr>
          <w:rFonts w:eastAsiaTheme="minorHAnsi"/>
          <w:color w:val="000000"/>
          <w:sz w:val="22"/>
          <w:szCs w:val="22"/>
        </w:rPr>
        <w:t>Increasing catches of pilot whales have been reported since 2009 in southeast Greenland, probably due to a reduction of summer sea ice making the animals more accessible to hunters.</w:t>
      </w:r>
    </w:p>
    <w:p w:rsidR="00A207A3" w:rsidRDefault="00A207A3" w:rsidP="00814CCB">
      <w:pPr>
        <w:tabs>
          <w:tab w:val="left" w:pos="-1440"/>
        </w:tabs>
        <w:ind w:left="567" w:right="140" w:hanging="567"/>
        <w:rPr>
          <w:bCs/>
          <w:sz w:val="22"/>
          <w:szCs w:val="22"/>
        </w:rPr>
      </w:pPr>
    </w:p>
    <w:p w:rsidR="00A207A3" w:rsidRPr="00A207A3" w:rsidRDefault="00A207A3" w:rsidP="00814CCB">
      <w:pPr>
        <w:tabs>
          <w:tab w:val="left" w:pos="-1440"/>
        </w:tabs>
        <w:ind w:left="567" w:right="140" w:hanging="567"/>
        <w:rPr>
          <w:bCs/>
          <w:i/>
          <w:sz w:val="22"/>
          <w:szCs w:val="22"/>
        </w:rPr>
      </w:pPr>
      <w:r>
        <w:rPr>
          <w:bCs/>
          <w:i/>
          <w:sz w:val="22"/>
          <w:szCs w:val="22"/>
        </w:rPr>
        <w:t>Pilot Whale Working Group</w:t>
      </w:r>
    </w:p>
    <w:p w:rsidR="00A207A3" w:rsidRDefault="00A207A3" w:rsidP="00E821FC">
      <w:pPr>
        <w:pStyle w:val="ListParagraph"/>
        <w:autoSpaceDE w:val="0"/>
        <w:autoSpaceDN w:val="0"/>
        <w:adjustRightInd w:val="0"/>
        <w:ind w:left="0"/>
        <w:rPr>
          <w:rFonts w:eastAsiaTheme="minorHAnsi"/>
          <w:color w:val="000000"/>
          <w:sz w:val="22"/>
          <w:szCs w:val="22"/>
        </w:rPr>
      </w:pPr>
      <w:r w:rsidRPr="00A207A3">
        <w:rPr>
          <w:rFonts w:eastAsiaTheme="minorHAnsi"/>
          <w:color w:val="000000"/>
          <w:sz w:val="22"/>
          <w:szCs w:val="22"/>
        </w:rPr>
        <w:t xml:space="preserve">The SC </w:t>
      </w:r>
      <w:r w:rsidRPr="00A207A3">
        <w:rPr>
          <w:rFonts w:eastAsiaTheme="minorHAnsi"/>
          <w:b/>
          <w:bCs/>
          <w:color w:val="000000"/>
          <w:sz w:val="22"/>
          <w:szCs w:val="22"/>
        </w:rPr>
        <w:t xml:space="preserve">recommended </w:t>
      </w:r>
      <w:r w:rsidRPr="00A207A3">
        <w:rPr>
          <w:rFonts w:eastAsiaTheme="minorHAnsi"/>
          <w:color w:val="000000"/>
          <w:sz w:val="22"/>
          <w:szCs w:val="22"/>
        </w:rPr>
        <w:t xml:space="preserve">that a Pilot Whale working group meeting be held in 2019. The TORs for this meeting would be: </w:t>
      </w:r>
    </w:p>
    <w:p w:rsidR="00E821FC" w:rsidRPr="00A207A3" w:rsidRDefault="00E821FC" w:rsidP="00E821FC">
      <w:pPr>
        <w:pStyle w:val="ListParagraph"/>
        <w:autoSpaceDE w:val="0"/>
        <w:autoSpaceDN w:val="0"/>
        <w:adjustRightInd w:val="0"/>
        <w:ind w:left="0"/>
        <w:rPr>
          <w:rFonts w:eastAsiaTheme="minorHAnsi"/>
          <w:color w:val="000000"/>
          <w:sz w:val="22"/>
          <w:szCs w:val="22"/>
        </w:rPr>
      </w:pPr>
    </w:p>
    <w:p w:rsidR="00A207A3" w:rsidRPr="00A207A3" w:rsidRDefault="00A207A3" w:rsidP="00814CCB">
      <w:pPr>
        <w:autoSpaceDE w:val="0"/>
        <w:autoSpaceDN w:val="0"/>
        <w:adjustRightInd w:val="0"/>
        <w:spacing w:after="38"/>
        <w:ind w:left="567" w:hanging="567"/>
        <w:rPr>
          <w:rFonts w:eastAsiaTheme="minorHAnsi"/>
          <w:color w:val="000000"/>
          <w:sz w:val="22"/>
          <w:szCs w:val="22"/>
        </w:rPr>
      </w:pPr>
      <w:r w:rsidRPr="00A207A3">
        <w:rPr>
          <w:rFonts w:eastAsiaTheme="minorHAnsi"/>
          <w:color w:val="000000"/>
          <w:sz w:val="22"/>
          <w:szCs w:val="22"/>
        </w:rPr>
        <w:t xml:space="preserve">• </w:t>
      </w:r>
      <w:r w:rsidRPr="00A207A3">
        <w:rPr>
          <w:rFonts w:eastAsiaTheme="minorHAnsi"/>
          <w:i/>
          <w:color w:val="000000"/>
          <w:sz w:val="22"/>
          <w:szCs w:val="22"/>
        </w:rPr>
        <w:t>full assessment of pilot whales in the North Atlantic</w:t>
      </w:r>
      <w:r w:rsidRPr="00A207A3">
        <w:rPr>
          <w:rFonts w:eastAsiaTheme="minorHAnsi"/>
          <w:color w:val="000000"/>
          <w:sz w:val="22"/>
          <w:szCs w:val="22"/>
        </w:rPr>
        <w:t xml:space="preserve"> </w:t>
      </w:r>
    </w:p>
    <w:p w:rsidR="00A207A3" w:rsidRPr="00A207A3" w:rsidRDefault="00A207A3" w:rsidP="00814CCB">
      <w:pPr>
        <w:autoSpaceDE w:val="0"/>
        <w:autoSpaceDN w:val="0"/>
        <w:adjustRightInd w:val="0"/>
        <w:ind w:left="567" w:hanging="567"/>
        <w:rPr>
          <w:rFonts w:eastAsiaTheme="minorHAnsi"/>
          <w:color w:val="000000"/>
          <w:sz w:val="22"/>
          <w:szCs w:val="22"/>
        </w:rPr>
      </w:pPr>
      <w:r w:rsidRPr="00A207A3">
        <w:rPr>
          <w:rFonts w:eastAsiaTheme="minorHAnsi"/>
          <w:color w:val="000000"/>
          <w:sz w:val="22"/>
          <w:szCs w:val="22"/>
        </w:rPr>
        <w:t xml:space="preserve">• </w:t>
      </w:r>
      <w:r w:rsidRPr="00A207A3">
        <w:rPr>
          <w:rFonts w:eastAsiaTheme="minorHAnsi"/>
          <w:i/>
          <w:iCs/>
          <w:color w:val="000000"/>
          <w:sz w:val="22"/>
          <w:szCs w:val="22"/>
        </w:rPr>
        <w:t xml:space="preserve">provide advice on the sustainability of catches...with </w:t>
      </w:r>
      <w:proofErr w:type="gramStart"/>
      <w:r w:rsidRPr="00A207A3">
        <w:rPr>
          <w:rFonts w:eastAsiaTheme="minorHAnsi"/>
          <w:i/>
          <w:iCs/>
          <w:color w:val="000000"/>
          <w:sz w:val="22"/>
          <w:szCs w:val="22"/>
        </w:rPr>
        <w:t>particular emphasis</w:t>
      </w:r>
      <w:proofErr w:type="gramEnd"/>
      <w:r w:rsidRPr="00A207A3">
        <w:rPr>
          <w:rFonts w:eastAsiaTheme="minorHAnsi"/>
          <w:i/>
          <w:iCs/>
          <w:color w:val="000000"/>
          <w:sz w:val="22"/>
          <w:szCs w:val="22"/>
        </w:rPr>
        <w:t xml:space="preserve"> on the Faroese area and East and West Greenland. </w:t>
      </w:r>
    </w:p>
    <w:p w:rsidR="00A207A3" w:rsidRDefault="00A207A3" w:rsidP="00A207A3">
      <w:pPr>
        <w:tabs>
          <w:tab w:val="left" w:pos="-1440"/>
        </w:tabs>
        <w:ind w:right="140"/>
        <w:rPr>
          <w:bCs/>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637961" w:rsidRDefault="00637961" w:rsidP="00A207A3">
      <w:pPr>
        <w:pStyle w:val="ListParagraph"/>
        <w:tabs>
          <w:tab w:val="left" w:pos="-1440"/>
        </w:tabs>
        <w:ind w:left="0" w:right="140"/>
        <w:rPr>
          <w:sz w:val="22"/>
          <w:szCs w:val="22"/>
        </w:rPr>
      </w:pPr>
      <w:r>
        <w:rPr>
          <w:sz w:val="22"/>
          <w:szCs w:val="22"/>
        </w:rPr>
        <w:t xml:space="preserve">The Faroe Islands </w:t>
      </w:r>
      <w:r w:rsidR="00797557">
        <w:rPr>
          <w:sz w:val="22"/>
          <w:szCs w:val="22"/>
        </w:rPr>
        <w:t>informed the MCC that</w:t>
      </w:r>
      <w:r>
        <w:rPr>
          <w:sz w:val="22"/>
          <w:szCs w:val="22"/>
        </w:rPr>
        <w:t xml:space="preserve"> </w:t>
      </w:r>
      <w:r w:rsidR="00797557">
        <w:rPr>
          <w:sz w:val="22"/>
          <w:szCs w:val="22"/>
        </w:rPr>
        <w:t>in</w:t>
      </w:r>
      <w:r>
        <w:rPr>
          <w:sz w:val="22"/>
          <w:szCs w:val="22"/>
        </w:rPr>
        <w:t xml:space="preserve"> 2017</w:t>
      </w:r>
      <w:r w:rsidR="00797557">
        <w:rPr>
          <w:sz w:val="22"/>
          <w:szCs w:val="22"/>
        </w:rPr>
        <w:t xml:space="preserve"> the catch was</w:t>
      </w:r>
      <w:r>
        <w:rPr>
          <w:sz w:val="22"/>
          <w:szCs w:val="22"/>
        </w:rPr>
        <w:t xml:space="preserve"> 1,203 pilot whales.</w:t>
      </w:r>
    </w:p>
    <w:p w:rsidR="00C24F5F" w:rsidRDefault="00C24F5F" w:rsidP="00A207A3">
      <w:pPr>
        <w:pStyle w:val="ListParagraph"/>
        <w:tabs>
          <w:tab w:val="left" w:pos="-1440"/>
        </w:tabs>
        <w:ind w:left="0" w:right="140"/>
        <w:rPr>
          <w:b/>
          <w:i/>
          <w:sz w:val="22"/>
          <w:szCs w:val="22"/>
        </w:rPr>
      </w:pPr>
    </w:p>
    <w:p w:rsidR="00A207A3" w:rsidRPr="00AC589C" w:rsidRDefault="00A207A3" w:rsidP="00A207A3">
      <w:pPr>
        <w:pStyle w:val="ListParagraph"/>
        <w:tabs>
          <w:tab w:val="left" w:pos="-1440"/>
        </w:tabs>
        <w:ind w:left="0" w:right="140"/>
        <w:rPr>
          <w:b/>
          <w:i/>
          <w:sz w:val="22"/>
          <w:szCs w:val="22"/>
        </w:rPr>
      </w:pPr>
      <w:r w:rsidRPr="00AC589C">
        <w:rPr>
          <w:b/>
          <w:i/>
          <w:sz w:val="22"/>
          <w:szCs w:val="22"/>
        </w:rPr>
        <w:t>Comments and discussion by the MCC</w:t>
      </w:r>
    </w:p>
    <w:p w:rsidR="00A207A3" w:rsidRPr="00637961" w:rsidRDefault="00637961" w:rsidP="00637961">
      <w:pPr>
        <w:pStyle w:val="ListParagraph"/>
        <w:tabs>
          <w:tab w:val="left" w:pos="-1440"/>
        </w:tabs>
        <w:ind w:left="0" w:right="140"/>
        <w:jc w:val="both"/>
        <w:rPr>
          <w:bCs/>
          <w:sz w:val="22"/>
          <w:szCs w:val="22"/>
        </w:rPr>
      </w:pPr>
      <w:r w:rsidRPr="00637961">
        <w:rPr>
          <w:bCs/>
          <w:sz w:val="22"/>
          <w:szCs w:val="22"/>
        </w:rPr>
        <w:t xml:space="preserve">The </w:t>
      </w:r>
      <w:r w:rsidR="00A207A3" w:rsidRPr="00637961">
        <w:rPr>
          <w:bCs/>
          <w:sz w:val="22"/>
          <w:szCs w:val="22"/>
        </w:rPr>
        <w:t>MCC note</w:t>
      </w:r>
      <w:r w:rsidRPr="00637961">
        <w:rPr>
          <w:bCs/>
          <w:sz w:val="22"/>
          <w:szCs w:val="22"/>
        </w:rPr>
        <w:t>d the</w:t>
      </w:r>
      <w:r w:rsidR="00A207A3" w:rsidRPr="00637961">
        <w:rPr>
          <w:bCs/>
          <w:sz w:val="22"/>
          <w:szCs w:val="22"/>
        </w:rPr>
        <w:t xml:space="preserve"> report from SC</w:t>
      </w:r>
      <w:r w:rsidR="00921EED">
        <w:rPr>
          <w:bCs/>
          <w:sz w:val="22"/>
          <w:szCs w:val="22"/>
        </w:rPr>
        <w:t xml:space="preserve"> and </w:t>
      </w:r>
      <w:r w:rsidR="00D529C8" w:rsidRPr="00637961">
        <w:rPr>
          <w:b/>
          <w:bCs/>
          <w:sz w:val="22"/>
          <w:szCs w:val="22"/>
        </w:rPr>
        <w:t>endorse</w:t>
      </w:r>
      <w:r w:rsidRPr="00637961">
        <w:rPr>
          <w:b/>
          <w:bCs/>
          <w:sz w:val="22"/>
          <w:szCs w:val="22"/>
        </w:rPr>
        <w:t>d</w:t>
      </w:r>
      <w:r w:rsidRPr="00637961">
        <w:rPr>
          <w:bCs/>
          <w:sz w:val="22"/>
          <w:szCs w:val="22"/>
        </w:rPr>
        <w:t xml:space="preserve"> the</w:t>
      </w:r>
      <w:r w:rsidR="00D529C8" w:rsidRPr="00637961">
        <w:rPr>
          <w:bCs/>
          <w:sz w:val="22"/>
          <w:szCs w:val="22"/>
        </w:rPr>
        <w:t xml:space="preserve"> </w:t>
      </w:r>
      <w:r w:rsidR="00D529C8" w:rsidRPr="00FA5F3F">
        <w:rPr>
          <w:b/>
          <w:bCs/>
          <w:sz w:val="22"/>
          <w:szCs w:val="22"/>
        </w:rPr>
        <w:t>recommendation</w:t>
      </w:r>
      <w:r w:rsidR="00D529C8" w:rsidRPr="00637961">
        <w:rPr>
          <w:bCs/>
          <w:sz w:val="22"/>
          <w:szCs w:val="22"/>
        </w:rPr>
        <w:t xml:space="preserve"> to give satellite tagging a higher priority in the Faroe Islands</w:t>
      </w:r>
      <w:r w:rsidRPr="00637961">
        <w:rPr>
          <w:bCs/>
          <w:sz w:val="22"/>
          <w:szCs w:val="22"/>
        </w:rPr>
        <w:t>.</w:t>
      </w:r>
    </w:p>
    <w:p w:rsidR="00637961" w:rsidRPr="00D529C8" w:rsidRDefault="00637961" w:rsidP="00637961">
      <w:pPr>
        <w:pStyle w:val="ListParagraph"/>
        <w:tabs>
          <w:tab w:val="left" w:pos="-1440"/>
        </w:tabs>
        <w:ind w:right="140"/>
        <w:jc w:val="both"/>
        <w:rPr>
          <w:bCs/>
          <w:sz w:val="22"/>
          <w:szCs w:val="22"/>
          <w:highlight w:val="cyan"/>
        </w:rPr>
      </w:pPr>
    </w:p>
    <w:p w:rsidR="00D529C8" w:rsidRDefault="00637961" w:rsidP="00637961">
      <w:pPr>
        <w:pStyle w:val="ListParagraph"/>
        <w:tabs>
          <w:tab w:val="left" w:pos="-1440"/>
        </w:tabs>
        <w:ind w:left="0" w:right="140"/>
        <w:jc w:val="both"/>
        <w:rPr>
          <w:bCs/>
          <w:sz w:val="22"/>
          <w:szCs w:val="22"/>
        </w:rPr>
      </w:pPr>
      <w:r>
        <w:rPr>
          <w:bCs/>
          <w:sz w:val="22"/>
          <w:szCs w:val="22"/>
        </w:rPr>
        <w:t xml:space="preserve">At NAMMCO-25, the </w:t>
      </w:r>
      <w:r w:rsidR="00D529C8" w:rsidRPr="00637961">
        <w:rPr>
          <w:bCs/>
          <w:sz w:val="22"/>
          <w:szCs w:val="22"/>
        </w:rPr>
        <w:t xml:space="preserve">MCC endorsed </w:t>
      </w:r>
      <w:r>
        <w:rPr>
          <w:bCs/>
          <w:sz w:val="22"/>
          <w:szCs w:val="22"/>
        </w:rPr>
        <w:t xml:space="preserve">the </w:t>
      </w:r>
      <w:r w:rsidR="00D529C8" w:rsidRPr="00FA5F3F">
        <w:rPr>
          <w:b/>
          <w:bCs/>
          <w:sz w:val="22"/>
          <w:szCs w:val="22"/>
        </w:rPr>
        <w:t>recommendation</w:t>
      </w:r>
      <w:r w:rsidR="00D529C8" w:rsidRPr="00637961">
        <w:rPr>
          <w:bCs/>
          <w:sz w:val="22"/>
          <w:szCs w:val="22"/>
        </w:rPr>
        <w:t xml:space="preserve"> for </w:t>
      </w:r>
      <w:r>
        <w:rPr>
          <w:bCs/>
          <w:sz w:val="22"/>
          <w:szCs w:val="22"/>
        </w:rPr>
        <w:t xml:space="preserve">a </w:t>
      </w:r>
      <w:r w:rsidR="00D529C8" w:rsidRPr="00637961">
        <w:rPr>
          <w:bCs/>
          <w:sz w:val="22"/>
          <w:szCs w:val="22"/>
        </w:rPr>
        <w:t>P</w:t>
      </w:r>
      <w:r>
        <w:rPr>
          <w:bCs/>
          <w:sz w:val="22"/>
          <w:szCs w:val="22"/>
        </w:rPr>
        <w:t xml:space="preserve">WWG in 2019, however at this meeting it was decided to postpone the PWWG meeting until </w:t>
      </w:r>
      <w:r w:rsidRPr="00637961">
        <w:rPr>
          <w:bCs/>
          <w:sz w:val="22"/>
          <w:szCs w:val="22"/>
        </w:rPr>
        <w:t>2020</w:t>
      </w:r>
      <w:r>
        <w:rPr>
          <w:bCs/>
          <w:sz w:val="22"/>
          <w:szCs w:val="22"/>
        </w:rPr>
        <w:t>.</w:t>
      </w:r>
    </w:p>
    <w:p w:rsidR="00ED2AE7" w:rsidRPr="009764A2" w:rsidRDefault="00ED2AE7" w:rsidP="00E32A07">
      <w:pPr>
        <w:tabs>
          <w:tab w:val="left" w:pos="-1440"/>
        </w:tabs>
        <w:ind w:left="567" w:right="140" w:hanging="567"/>
        <w:rPr>
          <w:b/>
          <w:bCs/>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White-beaked, white-sided and bottlenose dolphins</w:t>
      </w:r>
    </w:p>
    <w:p w:rsidR="00D529C8" w:rsidRDefault="00D529C8" w:rsidP="00D529C8">
      <w:pPr>
        <w:pStyle w:val="ListParagraph"/>
        <w:tabs>
          <w:tab w:val="left" w:pos="-1440"/>
        </w:tabs>
        <w:ind w:left="0" w:right="140"/>
        <w:rPr>
          <w:b/>
          <w:i/>
          <w:iCs/>
          <w:sz w:val="22"/>
          <w:szCs w:val="22"/>
        </w:rPr>
      </w:pPr>
    </w:p>
    <w:p w:rsidR="00D529C8" w:rsidRDefault="00D529C8" w:rsidP="00D529C8">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D529C8" w:rsidRDefault="00D529C8" w:rsidP="00D529C8">
      <w:pPr>
        <w:pStyle w:val="ListParagraph"/>
        <w:tabs>
          <w:tab w:val="left" w:pos="-1440"/>
        </w:tabs>
        <w:ind w:left="0" w:right="140"/>
        <w:rPr>
          <w:i/>
          <w:iCs/>
          <w:sz w:val="22"/>
          <w:szCs w:val="22"/>
        </w:rPr>
      </w:pPr>
    </w:p>
    <w:p w:rsidR="00ED2AE7" w:rsidRDefault="00D529C8" w:rsidP="00D529C8">
      <w:pPr>
        <w:pStyle w:val="ListParagraph"/>
        <w:tabs>
          <w:tab w:val="left" w:pos="-1440"/>
        </w:tabs>
        <w:ind w:left="0" w:right="140"/>
        <w:rPr>
          <w:i/>
          <w:iCs/>
          <w:sz w:val="22"/>
          <w:szCs w:val="22"/>
        </w:rPr>
      </w:pPr>
      <w:r>
        <w:rPr>
          <w:i/>
          <w:iCs/>
          <w:sz w:val="22"/>
          <w:szCs w:val="22"/>
        </w:rPr>
        <w:t>R-3.9.6 (ongoing): assessments of dolphin species</w:t>
      </w:r>
    </w:p>
    <w:p w:rsidR="00D529C8" w:rsidRDefault="00D529C8" w:rsidP="00D529C8">
      <w:pPr>
        <w:pStyle w:val="ListParagraph"/>
        <w:tabs>
          <w:tab w:val="left" w:pos="-1440"/>
        </w:tabs>
        <w:ind w:left="0" w:right="140"/>
        <w:rPr>
          <w:b/>
          <w:sz w:val="22"/>
          <w:szCs w:val="22"/>
        </w:rPr>
      </w:pPr>
    </w:p>
    <w:p w:rsidR="00D529C8" w:rsidRPr="000A54CF" w:rsidRDefault="00D529C8" w:rsidP="00D529C8">
      <w:pPr>
        <w:pStyle w:val="ListParagraph"/>
        <w:tabs>
          <w:tab w:val="left" w:pos="-1440"/>
        </w:tabs>
        <w:ind w:left="0" w:right="140"/>
        <w:rPr>
          <w:b/>
          <w:sz w:val="22"/>
          <w:szCs w:val="22"/>
        </w:rPr>
      </w:pPr>
      <w:r w:rsidRPr="000A54CF">
        <w:rPr>
          <w:b/>
          <w:sz w:val="22"/>
          <w:szCs w:val="22"/>
        </w:rPr>
        <w:t>Update from the SC</w:t>
      </w:r>
    </w:p>
    <w:p w:rsidR="00D529C8" w:rsidRPr="00D529C8" w:rsidRDefault="00D529C8" w:rsidP="00797557">
      <w:pPr>
        <w:pStyle w:val="ListParagraph"/>
        <w:tabs>
          <w:tab w:val="left" w:pos="-1440"/>
        </w:tabs>
        <w:ind w:left="0" w:right="140"/>
        <w:rPr>
          <w:i/>
          <w:sz w:val="22"/>
          <w:szCs w:val="22"/>
        </w:rPr>
      </w:pPr>
      <w:r w:rsidRPr="00D529C8">
        <w:rPr>
          <w:i/>
          <w:sz w:val="22"/>
          <w:szCs w:val="22"/>
        </w:rPr>
        <w:t>Faroe Islands</w:t>
      </w:r>
    </w:p>
    <w:p w:rsidR="00D529C8" w:rsidRPr="009764A2" w:rsidRDefault="00D529C8" w:rsidP="00797557">
      <w:pPr>
        <w:pStyle w:val="ListParagraph"/>
        <w:tabs>
          <w:tab w:val="left" w:pos="-1440"/>
        </w:tabs>
        <w:ind w:left="0" w:right="140"/>
        <w:jc w:val="both"/>
        <w:rPr>
          <w:b/>
          <w:sz w:val="22"/>
          <w:szCs w:val="22"/>
        </w:rPr>
      </w:pPr>
      <w:r>
        <w:rPr>
          <w:sz w:val="22"/>
          <w:szCs w:val="22"/>
        </w:rPr>
        <w:t xml:space="preserve">After 2006 </w:t>
      </w:r>
      <w:proofErr w:type="gramStart"/>
      <w:r>
        <w:rPr>
          <w:sz w:val="22"/>
          <w:szCs w:val="22"/>
        </w:rPr>
        <w:t>only</w:t>
      </w:r>
      <w:proofErr w:type="gramEnd"/>
      <w:r>
        <w:rPr>
          <w:sz w:val="22"/>
          <w:szCs w:val="22"/>
        </w:rPr>
        <w:t xml:space="preserve"> a few catches of white-sided dolphins have been taken, but in 2017 catches have been higher again. Not much is known about the abundance of white-sided dolphins in North Atlantic, and therefore there is some concern over taking species where little information is known.</w:t>
      </w:r>
      <w:r w:rsidR="00797557">
        <w:rPr>
          <w:sz w:val="22"/>
          <w:szCs w:val="22"/>
        </w:rPr>
        <w:t xml:space="preserve"> </w:t>
      </w:r>
      <w:r>
        <w:rPr>
          <w:sz w:val="22"/>
          <w:szCs w:val="22"/>
        </w:rPr>
        <w:t>The plan is to generate an abundance estimate from the NASS2015 survey.</w:t>
      </w:r>
    </w:p>
    <w:p w:rsidR="00ED2AE7" w:rsidRDefault="00ED2AE7" w:rsidP="00797557">
      <w:pPr>
        <w:tabs>
          <w:tab w:val="left" w:pos="-1440"/>
        </w:tabs>
        <w:ind w:right="140" w:hanging="567"/>
        <w:rPr>
          <w:b/>
          <w:sz w:val="22"/>
          <w:szCs w:val="22"/>
        </w:rPr>
      </w:pPr>
    </w:p>
    <w:p w:rsidR="00D529C8" w:rsidRPr="00D529C8" w:rsidRDefault="00D529C8" w:rsidP="00797557">
      <w:pPr>
        <w:autoSpaceDE w:val="0"/>
        <w:autoSpaceDN w:val="0"/>
        <w:adjustRightInd w:val="0"/>
        <w:rPr>
          <w:rFonts w:eastAsiaTheme="minorHAnsi"/>
          <w:i/>
          <w:color w:val="000000"/>
          <w:sz w:val="22"/>
          <w:szCs w:val="22"/>
        </w:rPr>
      </w:pPr>
      <w:r w:rsidRPr="00D529C8">
        <w:rPr>
          <w:rFonts w:eastAsiaTheme="minorHAnsi"/>
          <w:i/>
          <w:color w:val="000000"/>
          <w:sz w:val="22"/>
          <w:szCs w:val="22"/>
        </w:rPr>
        <w:t xml:space="preserve">Greenland </w:t>
      </w:r>
    </w:p>
    <w:p w:rsidR="00D529C8" w:rsidRPr="00D529C8" w:rsidRDefault="00D529C8" w:rsidP="00475021">
      <w:pPr>
        <w:pStyle w:val="ListParagraph"/>
        <w:tabs>
          <w:tab w:val="left" w:pos="-1440"/>
        </w:tabs>
        <w:ind w:left="0" w:right="140"/>
        <w:jc w:val="both"/>
        <w:rPr>
          <w:b/>
          <w:sz w:val="22"/>
          <w:szCs w:val="22"/>
        </w:rPr>
      </w:pPr>
      <w:r w:rsidRPr="00D529C8">
        <w:rPr>
          <w:rFonts w:eastAsiaTheme="minorHAnsi"/>
          <w:color w:val="000000"/>
          <w:sz w:val="22"/>
          <w:szCs w:val="22"/>
        </w:rPr>
        <w:t>Increasing catches of white-beaked dolphins have been reported since 2009 in southeast Greenland, probably due to a reduction of summer sea ice making the animals more accessible to hunters. GINR has collected stomach contents samples to investigate feeding ecology.</w:t>
      </w:r>
    </w:p>
    <w:p w:rsidR="00D529C8" w:rsidRDefault="00D529C8" w:rsidP="00D529C8">
      <w:pPr>
        <w:tabs>
          <w:tab w:val="left" w:pos="-1440"/>
        </w:tabs>
        <w:ind w:right="140"/>
        <w:rPr>
          <w:b/>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637961" w:rsidRDefault="00637961" w:rsidP="00270C0C">
      <w:pPr>
        <w:pStyle w:val="ListParagraph"/>
        <w:tabs>
          <w:tab w:val="left" w:pos="-1440"/>
        </w:tabs>
        <w:ind w:left="0" w:right="140"/>
        <w:rPr>
          <w:sz w:val="22"/>
          <w:szCs w:val="22"/>
        </w:rPr>
      </w:pPr>
      <w:r w:rsidRPr="00637961">
        <w:rPr>
          <w:sz w:val="22"/>
          <w:szCs w:val="22"/>
        </w:rPr>
        <w:t>No updates were provided to the meeting.</w:t>
      </w:r>
    </w:p>
    <w:p w:rsidR="00C24F5F" w:rsidRDefault="00C24F5F" w:rsidP="00270C0C">
      <w:pPr>
        <w:pStyle w:val="ListParagraph"/>
        <w:tabs>
          <w:tab w:val="left" w:pos="-1440"/>
        </w:tabs>
        <w:ind w:left="0" w:right="140"/>
        <w:rPr>
          <w:b/>
          <w:i/>
          <w:sz w:val="22"/>
          <w:szCs w:val="22"/>
        </w:rPr>
      </w:pPr>
    </w:p>
    <w:p w:rsidR="00270C0C" w:rsidRPr="00AC589C" w:rsidRDefault="00270C0C" w:rsidP="00270C0C">
      <w:pPr>
        <w:pStyle w:val="ListParagraph"/>
        <w:tabs>
          <w:tab w:val="left" w:pos="-1440"/>
        </w:tabs>
        <w:ind w:left="0" w:right="140"/>
        <w:rPr>
          <w:b/>
          <w:i/>
          <w:sz w:val="22"/>
          <w:szCs w:val="22"/>
        </w:rPr>
      </w:pPr>
      <w:r w:rsidRPr="00AC589C">
        <w:rPr>
          <w:b/>
          <w:i/>
          <w:sz w:val="22"/>
          <w:szCs w:val="22"/>
        </w:rPr>
        <w:t>Comments and discussion by the MCC</w:t>
      </w:r>
    </w:p>
    <w:p w:rsidR="00D529C8" w:rsidRPr="00637961" w:rsidRDefault="00637961" w:rsidP="00637961">
      <w:pPr>
        <w:pStyle w:val="ListParagraph"/>
        <w:tabs>
          <w:tab w:val="left" w:pos="-1440"/>
        </w:tabs>
        <w:ind w:left="0" w:right="140"/>
        <w:rPr>
          <w:sz w:val="22"/>
          <w:szCs w:val="22"/>
        </w:rPr>
      </w:pPr>
      <w:r>
        <w:rPr>
          <w:sz w:val="22"/>
          <w:szCs w:val="22"/>
        </w:rPr>
        <w:t xml:space="preserve">The </w:t>
      </w:r>
      <w:r w:rsidR="00E2531D" w:rsidRPr="00637961">
        <w:rPr>
          <w:sz w:val="22"/>
          <w:szCs w:val="22"/>
        </w:rPr>
        <w:t>MCC note</w:t>
      </w:r>
      <w:r w:rsidRPr="00637961">
        <w:rPr>
          <w:sz w:val="22"/>
          <w:szCs w:val="22"/>
        </w:rPr>
        <w:t>d</w:t>
      </w:r>
      <w:r w:rsidR="00E2531D" w:rsidRPr="00637961">
        <w:rPr>
          <w:sz w:val="22"/>
          <w:szCs w:val="22"/>
        </w:rPr>
        <w:t xml:space="preserve"> the report of the SC</w:t>
      </w:r>
      <w:r>
        <w:rPr>
          <w:sz w:val="22"/>
          <w:szCs w:val="22"/>
        </w:rPr>
        <w:t>.</w:t>
      </w:r>
    </w:p>
    <w:p w:rsidR="00E2531D" w:rsidRPr="00E2531D" w:rsidRDefault="00E2531D" w:rsidP="00E2531D">
      <w:pPr>
        <w:pStyle w:val="ListParagraph"/>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Harbour porpoise</w:t>
      </w:r>
    </w:p>
    <w:p w:rsidR="00ED2AE7" w:rsidRPr="009764A2" w:rsidRDefault="00ED2AE7" w:rsidP="00E32A07">
      <w:pPr>
        <w:tabs>
          <w:tab w:val="left" w:pos="-1440"/>
        </w:tabs>
        <w:ind w:left="567" w:right="140" w:hanging="567"/>
        <w:rPr>
          <w:b/>
          <w:sz w:val="22"/>
          <w:szCs w:val="22"/>
        </w:rPr>
      </w:pPr>
    </w:p>
    <w:p w:rsidR="00E2531D" w:rsidRDefault="00E2531D" w:rsidP="00E2531D">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E2531D" w:rsidRDefault="00E2531D" w:rsidP="00E32A07">
      <w:pPr>
        <w:tabs>
          <w:tab w:val="left" w:pos="-1440"/>
        </w:tabs>
        <w:ind w:left="567" w:right="140" w:hanging="567"/>
        <w:rPr>
          <w:i/>
          <w:iCs/>
          <w:sz w:val="22"/>
          <w:szCs w:val="22"/>
        </w:rPr>
      </w:pPr>
    </w:p>
    <w:p w:rsidR="00ED2AE7" w:rsidRPr="009764A2" w:rsidRDefault="00E2531D" w:rsidP="00E32A07">
      <w:pPr>
        <w:tabs>
          <w:tab w:val="left" w:pos="-1440"/>
        </w:tabs>
        <w:ind w:left="567" w:right="140" w:hanging="567"/>
        <w:rPr>
          <w:b/>
          <w:sz w:val="22"/>
          <w:szCs w:val="22"/>
        </w:rPr>
      </w:pPr>
      <w:r>
        <w:rPr>
          <w:i/>
          <w:iCs/>
          <w:sz w:val="22"/>
          <w:szCs w:val="22"/>
        </w:rPr>
        <w:t>R-3.10.1 (ongoing): comprehensive assessment of the species throughout its range</w:t>
      </w:r>
    </w:p>
    <w:p w:rsidR="00ED2AE7" w:rsidRDefault="00ED2AE7" w:rsidP="00E32A07">
      <w:pPr>
        <w:tabs>
          <w:tab w:val="left" w:pos="-1440"/>
        </w:tabs>
        <w:ind w:left="567" w:right="140" w:hanging="567"/>
        <w:rPr>
          <w:b/>
          <w:sz w:val="22"/>
          <w:szCs w:val="22"/>
        </w:rPr>
      </w:pPr>
    </w:p>
    <w:p w:rsidR="00E2531D" w:rsidRPr="000A54CF" w:rsidRDefault="00E2531D" w:rsidP="00E2531D">
      <w:pPr>
        <w:pStyle w:val="ListParagraph"/>
        <w:tabs>
          <w:tab w:val="left" w:pos="-1440"/>
        </w:tabs>
        <w:ind w:left="0" w:right="140"/>
        <w:rPr>
          <w:b/>
          <w:sz w:val="22"/>
          <w:szCs w:val="22"/>
        </w:rPr>
      </w:pPr>
      <w:r w:rsidRPr="000A54CF">
        <w:rPr>
          <w:b/>
          <w:sz w:val="22"/>
          <w:szCs w:val="22"/>
        </w:rPr>
        <w:t>Update from the SC</w:t>
      </w:r>
    </w:p>
    <w:p w:rsidR="00E2531D" w:rsidRDefault="00E2531D" w:rsidP="00814CCB">
      <w:pPr>
        <w:autoSpaceDE w:val="0"/>
        <w:autoSpaceDN w:val="0"/>
        <w:adjustRightInd w:val="0"/>
        <w:rPr>
          <w:rFonts w:eastAsiaTheme="minorHAnsi"/>
          <w:i/>
          <w:color w:val="000000"/>
          <w:sz w:val="22"/>
          <w:szCs w:val="22"/>
        </w:rPr>
      </w:pPr>
      <w:r w:rsidRPr="00E2531D">
        <w:rPr>
          <w:rFonts w:eastAsiaTheme="minorHAnsi"/>
          <w:i/>
          <w:color w:val="000000"/>
          <w:sz w:val="22"/>
          <w:szCs w:val="22"/>
        </w:rPr>
        <w:t xml:space="preserve">Norway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During 2016 and 2017, 133 by-caught harbour porpoises were collected by IMR for biological sampling. The overall goal of the study is to investigate the role of HP in the coastal ecosystem. The samples so far have been analysed for stomach contents, stable isotopes, fatty acids, and life-history parameters (including age at maturity and reproductive rates). Additional analyses will include genetics to investigate stock identity, pollutants, and health assessments. Finally, a food-web model is being developed for the </w:t>
      </w:r>
      <w:proofErr w:type="spellStart"/>
      <w:r w:rsidRPr="00E2531D">
        <w:rPr>
          <w:rFonts w:eastAsiaTheme="minorHAnsi"/>
          <w:color w:val="000000"/>
          <w:sz w:val="22"/>
          <w:szCs w:val="22"/>
        </w:rPr>
        <w:t>Vestfjord</w:t>
      </w:r>
      <w:proofErr w:type="spellEnd"/>
      <w:r w:rsidRPr="00E2531D">
        <w:rPr>
          <w:rFonts w:eastAsiaTheme="minorHAnsi"/>
          <w:color w:val="000000"/>
          <w:sz w:val="22"/>
          <w:szCs w:val="22"/>
        </w:rPr>
        <w:t xml:space="preserve"> area close to </w:t>
      </w:r>
      <w:proofErr w:type="spellStart"/>
      <w:r w:rsidRPr="00E2531D">
        <w:rPr>
          <w:rFonts w:eastAsiaTheme="minorHAnsi"/>
          <w:color w:val="000000"/>
          <w:sz w:val="22"/>
          <w:szCs w:val="22"/>
        </w:rPr>
        <w:t>Lofoten</w:t>
      </w:r>
      <w:proofErr w:type="spellEnd"/>
      <w:r w:rsidRPr="00E2531D">
        <w:rPr>
          <w:rFonts w:eastAsiaTheme="minorHAnsi"/>
          <w:color w:val="000000"/>
          <w:sz w:val="22"/>
          <w:szCs w:val="22"/>
        </w:rPr>
        <w:t xml:space="preserve"> to study the role of HP in this area. </w:t>
      </w:r>
    </w:p>
    <w:p w:rsidR="00A14E63" w:rsidRDefault="00A14E63" w:rsidP="00A14E63">
      <w:pPr>
        <w:pStyle w:val="ListParagraph"/>
        <w:autoSpaceDE w:val="0"/>
        <w:autoSpaceDN w:val="0"/>
        <w:adjustRightInd w:val="0"/>
        <w:ind w:left="0"/>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An abundance estimate is now available from the SCANS-III survey which was extended from 62 to include </w:t>
      </w:r>
      <w:proofErr w:type="spellStart"/>
      <w:r w:rsidRPr="00E2531D">
        <w:rPr>
          <w:rFonts w:eastAsiaTheme="minorHAnsi"/>
          <w:color w:val="000000"/>
          <w:sz w:val="22"/>
          <w:szCs w:val="22"/>
        </w:rPr>
        <w:t>Vestfjorden</w:t>
      </w:r>
      <w:proofErr w:type="spellEnd"/>
      <w:r w:rsidRPr="00E2531D">
        <w:rPr>
          <w:rFonts w:eastAsiaTheme="minorHAnsi"/>
          <w:color w:val="000000"/>
          <w:sz w:val="22"/>
          <w:szCs w:val="22"/>
        </w:rPr>
        <w:t xml:space="preserve">, an area of large by-catches. The estimate was 25,000 between Stadt and </w:t>
      </w:r>
      <w:proofErr w:type="spellStart"/>
      <w:r w:rsidRPr="00E2531D">
        <w:rPr>
          <w:rFonts w:eastAsiaTheme="minorHAnsi"/>
          <w:color w:val="000000"/>
          <w:sz w:val="22"/>
          <w:szCs w:val="22"/>
        </w:rPr>
        <w:t>Vestfjorden</w:t>
      </w:r>
      <w:proofErr w:type="spellEnd"/>
      <w:r w:rsidRPr="00E2531D">
        <w:rPr>
          <w:rFonts w:eastAsiaTheme="minorHAnsi"/>
          <w:color w:val="000000"/>
          <w:sz w:val="22"/>
          <w:szCs w:val="22"/>
        </w:rPr>
        <w:t xml:space="preserve">. Preliminary investigations using this new abundance estimate suggest that by-catches are within PBR. </w:t>
      </w:r>
    </w:p>
    <w:p w:rsidR="00A14E63" w:rsidRDefault="00A14E63" w:rsidP="00A14E63">
      <w:pPr>
        <w:pStyle w:val="ListParagraph"/>
        <w:autoSpaceDE w:val="0"/>
        <w:autoSpaceDN w:val="0"/>
        <w:adjustRightInd w:val="0"/>
        <w:ind w:left="0"/>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The sightings of harbour porpoises in the southern parts of the survey area were more offshore than in the previous survey conducted in 2013. </w:t>
      </w:r>
    </w:p>
    <w:p w:rsidR="00A14E63" w:rsidRPr="00E2531D" w:rsidRDefault="00A14E63" w:rsidP="00A14E63">
      <w:pPr>
        <w:pStyle w:val="ListParagraph"/>
        <w:autoSpaceDE w:val="0"/>
        <w:autoSpaceDN w:val="0"/>
        <w:adjustRightInd w:val="0"/>
        <w:ind w:left="0"/>
        <w:jc w:val="both"/>
        <w:rPr>
          <w:rFonts w:eastAsiaTheme="minorHAnsi"/>
          <w:color w:val="000000"/>
          <w:sz w:val="22"/>
          <w:szCs w:val="22"/>
        </w:rPr>
      </w:pP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In addition to the SCANS-III survey, experimental surveys were conducted in the fjords in northern Norway. In </w:t>
      </w:r>
      <w:proofErr w:type="spellStart"/>
      <w:r w:rsidRPr="00E2531D">
        <w:rPr>
          <w:rFonts w:eastAsiaTheme="minorHAnsi"/>
          <w:color w:val="000000"/>
          <w:sz w:val="22"/>
          <w:szCs w:val="22"/>
        </w:rPr>
        <w:t>Verangerfjord</w:t>
      </w:r>
      <w:proofErr w:type="spellEnd"/>
      <w:r w:rsidRPr="00E2531D">
        <w:rPr>
          <w:rFonts w:eastAsiaTheme="minorHAnsi"/>
          <w:color w:val="000000"/>
          <w:sz w:val="22"/>
          <w:szCs w:val="22"/>
        </w:rPr>
        <w:t xml:space="preserve"> there were many sightings of harbour porpoises, whereas in </w:t>
      </w:r>
      <w:proofErr w:type="spellStart"/>
      <w:r w:rsidRPr="00E2531D">
        <w:rPr>
          <w:rFonts w:eastAsiaTheme="minorHAnsi"/>
          <w:color w:val="000000"/>
          <w:sz w:val="22"/>
          <w:szCs w:val="22"/>
        </w:rPr>
        <w:t>Porsangerfjord</w:t>
      </w:r>
      <w:proofErr w:type="spellEnd"/>
      <w:r w:rsidRPr="00E2531D">
        <w:rPr>
          <w:rFonts w:eastAsiaTheme="minorHAnsi"/>
          <w:color w:val="000000"/>
          <w:sz w:val="22"/>
          <w:szCs w:val="22"/>
        </w:rPr>
        <w:t xml:space="preserve"> there were lower densities, suggesting that harbour porpoise numbers are quite variable between fjords. </w:t>
      </w:r>
    </w:p>
    <w:p w:rsidR="00A14E63" w:rsidRDefault="00A14E63" w:rsidP="00A14E63">
      <w:pPr>
        <w:pStyle w:val="ListParagraph"/>
        <w:autoSpaceDE w:val="0"/>
        <w:autoSpaceDN w:val="0"/>
        <w:adjustRightInd w:val="0"/>
        <w:ind w:left="567"/>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The aerial survey north of Stadt did not cover some of the largest fjords, however when some large fjords, such as </w:t>
      </w:r>
      <w:proofErr w:type="spellStart"/>
      <w:r w:rsidRPr="00E2531D">
        <w:rPr>
          <w:rFonts w:eastAsiaTheme="minorHAnsi"/>
          <w:color w:val="000000"/>
          <w:sz w:val="22"/>
          <w:szCs w:val="22"/>
        </w:rPr>
        <w:t>Trondheimsfjord</w:t>
      </w:r>
      <w:proofErr w:type="spellEnd"/>
      <w:r w:rsidRPr="00E2531D">
        <w:rPr>
          <w:rFonts w:eastAsiaTheme="minorHAnsi"/>
          <w:color w:val="000000"/>
          <w:sz w:val="22"/>
          <w:szCs w:val="22"/>
        </w:rPr>
        <w:t xml:space="preserve"> was covered, there were not many harbour porpoises. This suggests that large fjords may not be as important to harbour porpoises as the general coastal regions. </w:t>
      </w:r>
    </w:p>
    <w:p w:rsidR="00E2531D" w:rsidRP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Pr="00E2531D" w:rsidRDefault="00E2531D" w:rsidP="00A14E63">
      <w:pPr>
        <w:autoSpaceDE w:val="0"/>
        <w:autoSpaceDN w:val="0"/>
        <w:adjustRightInd w:val="0"/>
        <w:jc w:val="both"/>
        <w:rPr>
          <w:rFonts w:eastAsiaTheme="minorHAnsi"/>
          <w:i/>
          <w:color w:val="000000"/>
          <w:sz w:val="22"/>
          <w:szCs w:val="22"/>
        </w:rPr>
      </w:pPr>
      <w:r w:rsidRPr="00E2531D">
        <w:rPr>
          <w:rFonts w:eastAsiaTheme="minorHAnsi"/>
          <w:i/>
          <w:color w:val="000000"/>
          <w:sz w:val="22"/>
          <w:szCs w:val="22"/>
        </w:rPr>
        <w:t xml:space="preserve">Iceland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Samples are being collected from by-caught animals by fishermen. 150 samples were collected in 2017, and 20 in 2016. This is an ongoing study for a genetics mark-recapture analysis. </w:t>
      </w:r>
    </w:p>
    <w:p w:rsidR="00E2531D" w:rsidRPr="00E2531D" w:rsidRDefault="00E2531D" w:rsidP="00A14E63">
      <w:pPr>
        <w:pStyle w:val="ListParagraph"/>
        <w:autoSpaceDE w:val="0"/>
        <w:autoSpaceDN w:val="0"/>
        <w:adjustRightInd w:val="0"/>
        <w:ind w:left="567" w:hanging="283"/>
        <w:jc w:val="both"/>
        <w:rPr>
          <w:rFonts w:eastAsiaTheme="minorHAnsi"/>
          <w:color w:val="000000"/>
          <w:sz w:val="22"/>
          <w:szCs w:val="22"/>
        </w:rPr>
      </w:pPr>
    </w:p>
    <w:p w:rsidR="00E2531D" w:rsidRPr="00E2531D" w:rsidRDefault="00E2531D" w:rsidP="00A14E63">
      <w:pPr>
        <w:autoSpaceDE w:val="0"/>
        <w:autoSpaceDN w:val="0"/>
        <w:adjustRightInd w:val="0"/>
        <w:ind w:left="567" w:hanging="567"/>
        <w:jc w:val="both"/>
        <w:rPr>
          <w:rFonts w:eastAsiaTheme="minorHAnsi"/>
          <w:i/>
          <w:color w:val="000000"/>
          <w:sz w:val="22"/>
          <w:szCs w:val="22"/>
        </w:rPr>
      </w:pPr>
      <w:r w:rsidRPr="00E2531D">
        <w:rPr>
          <w:rFonts w:eastAsiaTheme="minorHAnsi"/>
          <w:i/>
          <w:color w:val="000000"/>
          <w:sz w:val="22"/>
          <w:szCs w:val="22"/>
        </w:rPr>
        <w:t xml:space="preserve">Faroe Islands </w:t>
      </w: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It is legal to harvest harbour porpoises, but the numbers appear to be very low. Catch reporting is required to the sheriff, and the sheriff should thereafter report to the Ministry. The SC </w:t>
      </w:r>
      <w:r w:rsidRPr="00E2531D">
        <w:rPr>
          <w:rFonts w:eastAsiaTheme="minorHAnsi"/>
          <w:b/>
          <w:color w:val="000000"/>
          <w:sz w:val="22"/>
          <w:szCs w:val="22"/>
        </w:rPr>
        <w:t>recommended</w:t>
      </w:r>
      <w:r w:rsidRPr="00E2531D">
        <w:rPr>
          <w:rFonts w:eastAsiaTheme="minorHAnsi"/>
          <w:color w:val="000000"/>
          <w:sz w:val="22"/>
          <w:szCs w:val="22"/>
        </w:rPr>
        <w:t xml:space="preserve"> that if harbour porpoises are taken, scientific samples should be collected. </w:t>
      </w:r>
    </w:p>
    <w:p w:rsidR="00E2531D" w:rsidRDefault="00E2531D" w:rsidP="00814CCB">
      <w:pPr>
        <w:autoSpaceDE w:val="0"/>
        <w:autoSpaceDN w:val="0"/>
        <w:adjustRightInd w:val="0"/>
        <w:ind w:left="567" w:hanging="283"/>
        <w:rPr>
          <w:rFonts w:eastAsiaTheme="minorHAnsi"/>
          <w:color w:val="000000"/>
          <w:sz w:val="22"/>
          <w:szCs w:val="22"/>
        </w:rPr>
      </w:pPr>
    </w:p>
    <w:p w:rsidR="00E2531D" w:rsidRPr="00E2531D" w:rsidRDefault="00E2531D" w:rsidP="00814CCB">
      <w:pPr>
        <w:autoSpaceDE w:val="0"/>
        <w:autoSpaceDN w:val="0"/>
        <w:adjustRightInd w:val="0"/>
        <w:ind w:left="567" w:hanging="567"/>
        <w:rPr>
          <w:rFonts w:eastAsiaTheme="minorHAnsi"/>
          <w:i/>
          <w:color w:val="000000"/>
          <w:sz w:val="22"/>
          <w:szCs w:val="22"/>
        </w:rPr>
      </w:pPr>
      <w:r w:rsidRPr="00E2531D">
        <w:rPr>
          <w:rFonts w:eastAsiaTheme="minorHAnsi"/>
          <w:i/>
          <w:color w:val="000000"/>
          <w:sz w:val="22"/>
          <w:szCs w:val="22"/>
        </w:rPr>
        <w:t xml:space="preserve">Greenland </w:t>
      </w:r>
    </w:p>
    <w:p w:rsidR="00E2531D" w:rsidRDefault="00E2531D" w:rsidP="007D0CFD">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Previous satellite tagging has been presented to the SC. Results from an ongoing genetics study looking into stock structure may be available next year. The SC encouraged these results to be included in larger analysis, and Greenland reported that they can collect more samples each year. </w:t>
      </w:r>
    </w:p>
    <w:p w:rsidR="00A14E63" w:rsidRDefault="00A14E63" w:rsidP="007D0CFD">
      <w:pPr>
        <w:pStyle w:val="ListParagraph"/>
        <w:autoSpaceDE w:val="0"/>
        <w:autoSpaceDN w:val="0"/>
        <w:adjustRightInd w:val="0"/>
        <w:ind w:left="0"/>
        <w:jc w:val="both"/>
        <w:rPr>
          <w:rFonts w:eastAsiaTheme="minorHAnsi"/>
          <w:color w:val="000000"/>
          <w:sz w:val="22"/>
          <w:szCs w:val="22"/>
        </w:rPr>
      </w:pPr>
    </w:p>
    <w:p w:rsidR="00E2531D" w:rsidRDefault="00A14E63" w:rsidP="00A14E63">
      <w:pPr>
        <w:pStyle w:val="ListParagraph"/>
        <w:autoSpaceDE w:val="0"/>
        <w:autoSpaceDN w:val="0"/>
        <w:adjustRightInd w:val="0"/>
        <w:ind w:left="0"/>
        <w:rPr>
          <w:rFonts w:eastAsiaTheme="minorHAnsi"/>
          <w:color w:val="000000"/>
          <w:sz w:val="22"/>
          <w:szCs w:val="22"/>
        </w:rPr>
      </w:pPr>
      <w:r>
        <w:rPr>
          <w:rFonts w:eastAsiaTheme="minorHAnsi"/>
          <w:color w:val="000000"/>
          <w:sz w:val="22"/>
          <w:szCs w:val="22"/>
        </w:rPr>
        <w:t>A</w:t>
      </w:r>
      <w:r w:rsidR="00E2531D" w:rsidRPr="00E2531D">
        <w:rPr>
          <w:rFonts w:eastAsiaTheme="minorHAnsi"/>
          <w:color w:val="000000"/>
          <w:sz w:val="22"/>
          <w:szCs w:val="22"/>
        </w:rPr>
        <w:t xml:space="preserve"> PhD study on distribution and dive patterns, primarily based on the tagging, is expected in 2018.</w:t>
      </w:r>
    </w:p>
    <w:p w:rsid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Pr="00E2531D" w:rsidRDefault="00E2531D" w:rsidP="00814CCB">
      <w:pPr>
        <w:autoSpaceDE w:val="0"/>
        <w:autoSpaceDN w:val="0"/>
        <w:adjustRightInd w:val="0"/>
        <w:ind w:left="567" w:hanging="567"/>
        <w:rPr>
          <w:rFonts w:eastAsiaTheme="minorHAnsi"/>
          <w:i/>
          <w:color w:val="000000"/>
          <w:sz w:val="22"/>
          <w:szCs w:val="22"/>
        </w:rPr>
      </w:pPr>
      <w:r w:rsidRPr="00E2531D">
        <w:rPr>
          <w:rFonts w:eastAsiaTheme="minorHAnsi"/>
          <w:i/>
          <w:color w:val="000000"/>
          <w:sz w:val="22"/>
          <w:szCs w:val="22"/>
        </w:rPr>
        <w:t xml:space="preserve">General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As stock structure is an important question in the North Atlantic, the SC encouraged a combined analysis genetics, and encouraged NAMMCO countries to provide samples.</w:t>
      </w:r>
    </w:p>
    <w:p w:rsid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Default="00E2531D" w:rsidP="00814CCB">
      <w:pPr>
        <w:pStyle w:val="ListParagraph"/>
        <w:autoSpaceDE w:val="0"/>
        <w:autoSpaceDN w:val="0"/>
        <w:adjustRightInd w:val="0"/>
        <w:ind w:left="567" w:hanging="567"/>
        <w:rPr>
          <w:rFonts w:eastAsiaTheme="minorHAnsi"/>
          <w:color w:val="000000"/>
          <w:sz w:val="22"/>
          <w:szCs w:val="22"/>
        </w:rPr>
      </w:pPr>
      <w:r w:rsidRPr="00E2531D">
        <w:rPr>
          <w:rFonts w:eastAsiaTheme="minorHAnsi"/>
          <w:i/>
          <w:color w:val="000000"/>
          <w:sz w:val="22"/>
          <w:szCs w:val="22"/>
        </w:rPr>
        <w:lastRenderedPageBreak/>
        <w:t>Harbour Porpoise Working Group</w:t>
      </w: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Pr>
          <w:sz w:val="22"/>
          <w:szCs w:val="22"/>
        </w:rPr>
        <w:t xml:space="preserve">At NAMMCO-25, Council endorsed a </w:t>
      </w:r>
      <w:r w:rsidRPr="00FA5F3F">
        <w:rPr>
          <w:b/>
          <w:sz w:val="22"/>
          <w:szCs w:val="22"/>
        </w:rPr>
        <w:t>recommendation</w:t>
      </w:r>
      <w:r>
        <w:rPr>
          <w:sz w:val="22"/>
          <w:szCs w:val="22"/>
        </w:rPr>
        <w:t xml:space="preserve"> for a HPWG meeting in 2018. </w:t>
      </w:r>
      <w:r w:rsidRPr="00E2531D">
        <w:rPr>
          <w:sz w:val="22"/>
          <w:szCs w:val="22"/>
        </w:rPr>
        <w:t xml:space="preserve">The SC </w:t>
      </w:r>
      <w:r w:rsidRPr="00E2531D">
        <w:rPr>
          <w:b/>
          <w:sz w:val="22"/>
          <w:szCs w:val="22"/>
        </w:rPr>
        <w:t>recommended</w:t>
      </w:r>
      <w:r w:rsidRPr="00E2531D">
        <w:rPr>
          <w:sz w:val="22"/>
          <w:szCs w:val="22"/>
        </w:rPr>
        <w:t xml:space="preserve"> that the HPWG be postponed until 2019 </w:t>
      </w:r>
      <w:proofErr w:type="gramStart"/>
      <w:r w:rsidRPr="00E2531D">
        <w:rPr>
          <w:sz w:val="22"/>
          <w:szCs w:val="22"/>
        </w:rPr>
        <w:t>in order to</w:t>
      </w:r>
      <w:proofErr w:type="gramEnd"/>
      <w:r w:rsidRPr="00E2531D">
        <w:rPr>
          <w:sz w:val="22"/>
          <w:szCs w:val="22"/>
        </w:rPr>
        <w:t xml:space="preserve"> ensure that the results from ongoing analyses are completed in time to be presented to the WG.</w:t>
      </w:r>
    </w:p>
    <w:p w:rsidR="00E2531D" w:rsidRDefault="00E2531D" w:rsidP="00E32A07">
      <w:pPr>
        <w:tabs>
          <w:tab w:val="left" w:pos="-1440"/>
        </w:tabs>
        <w:ind w:left="567" w:right="140" w:hanging="567"/>
        <w:rPr>
          <w:b/>
          <w:sz w:val="22"/>
          <w:szCs w:val="22"/>
        </w:rPr>
      </w:pPr>
    </w:p>
    <w:p w:rsidR="00E2531D" w:rsidRDefault="00E2531D" w:rsidP="00E2531D">
      <w:pPr>
        <w:pStyle w:val="ListParagraph"/>
        <w:tabs>
          <w:tab w:val="left" w:pos="-1440"/>
        </w:tabs>
        <w:ind w:left="0" w:right="140"/>
        <w:rPr>
          <w:b/>
          <w:i/>
          <w:sz w:val="22"/>
          <w:szCs w:val="22"/>
        </w:rPr>
      </w:pPr>
      <w:r w:rsidRPr="00AC589C">
        <w:rPr>
          <w:b/>
          <w:i/>
          <w:sz w:val="22"/>
          <w:szCs w:val="22"/>
        </w:rPr>
        <w:t>Comments and discussion by the MCC</w:t>
      </w:r>
    </w:p>
    <w:p w:rsidR="00A14E63" w:rsidRPr="00A14E63" w:rsidRDefault="00A14E63" w:rsidP="00A14E63">
      <w:pPr>
        <w:pStyle w:val="ListParagraph"/>
        <w:tabs>
          <w:tab w:val="left" w:pos="-1440"/>
        </w:tabs>
        <w:ind w:left="0" w:right="140"/>
        <w:rPr>
          <w:sz w:val="22"/>
          <w:szCs w:val="22"/>
        </w:rPr>
      </w:pPr>
      <w:r w:rsidRPr="00A14E63">
        <w:rPr>
          <w:sz w:val="22"/>
          <w:szCs w:val="22"/>
        </w:rPr>
        <w:t>The MCC noted the report of the SC.</w:t>
      </w:r>
    </w:p>
    <w:p w:rsidR="00A14E63" w:rsidRPr="00A14E63" w:rsidRDefault="00A14E63" w:rsidP="00E2531D">
      <w:pPr>
        <w:pStyle w:val="ListParagraph"/>
        <w:tabs>
          <w:tab w:val="left" w:pos="-1440"/>
        </w:tabs>
        <w:ind w:left="0" w:right="140"/>
        <w:rPr>
          <w:b/>
          <w:i/>
          <w:sz w:val="22"/>
          <w:szCs w:val="22"/>
        </w:rPr>
      </w:pPr>
    </w:p>
    <w:p w:rsidR="001D6167" w:rsidRDefault="00A14E63" w:rsidP="00A14E63">
      <w:pPr>
        <w:pStyle w:val="ListParagraph"/>
        <w:tabs>
          <w:tab w:val="left" w:pos="-1440"/>
        </w:tabs>
        <w:ind w:left="0" w:right="140"/>
        <w:jc w:val="both"/>
        <w:rPr>
          <w:sz w:val="22"/>
          <w:szCs w:val="22"/>
        </w:rPr>
      </w:pPr>
      <w:r w:rsidRPr="00A14E63">
        <w:rPr>
          <w:sz w:val="22"/>
          <w:szCs w:val="22"/>
        </w:rPr>
        <w:t xml:space="preserve">The MCC </w:t>
      </w:r>
      <w:r w:rsidRPr="00A14E63">
        <w:rPr>
          <w:b/>
          <w:sz w:val="22"/>
          <w:szCs w:val="22"/>
        </w:rPr>
        <w:t>e</w:t>
      </w:r>
      <w:r w:rsidR="00E2531D" w:rsidRPr="00A14E63">
        <w:rPr>
          <w:b/>
          <w:sz w:val="22"/>
          <w:szCs w:val="22"/>
        </w:rPr>
        <w:t>ndorse</w:t>
      </w:r>
      <w:r w:rsidRPr="00A14E63">
        <w:rPr>
          <w:b/>
          <w:sz w:val="22"/>
          <w:szCs w:val="22"/>
        </w:rPr>
        <w:t>d</w:t>
      </w:r>
      <w:r w:rsidRPr="00A14E63">
        <w:rPr>
          <w:sz w:val="22"/>
          <w:szCs w:val="22"/>
        </w:rPr>
        <w:t xml:space="preserve"> </w:t>
      </w:r>
      <w:r w:rsidR="001D6167">
        <w:rPr>
          <w:sz w:val="22"/>
          <w:szCs w:val="22"/>
        </w:rPr>
        <w:t xml:space="preserve">the </w:t>
      </w:r>
      <w:r w:rsidR="001D6167" w:rsidRPr="00FA5F3F">
        <w:rPr>
          <w:b/>
          <w:sz w:val="22"/>
          <w:szCs w:val="22"/>
        </w:rPr>
        <w:t>recommendations</w:t>
      </w:r>
      <w:r w:rsidR="00A249CC">
        <w:rPr>
          <w:sz w:val="22"/>
          <w:szCs w:val="22"/>
        </w:rPr>
        <w:t xml:space="preserve"> for</w:t>
      </w:r>
    </w:p>
    <w:p w:rsidR="001D6167" w:rsidRDefault="001D6167" w:rsidP="001D6167">
      <w:pPr>
        <w:pStyle w:val="ListParagraph"/>
        <w:numPr>
          <w:ilvl w:val="0"/>
          <w:numId w:val="14"/>
        </w:numPr>
        <w:tabs>
          <w:tab w:val="left" w:pos="-1440"/>
        </w:tabs>
        <w:ind w:right="140"/>
        <w:jc w:val="both"/>
        <w:rPr>
          <w:sz w:val="22"/>
          <w:szCs w:val="22"/>
        </w:rPr>
      </w:pPr>
      <w:r>
        <w:rPr>
          <w:sz w:val="22"/>
          <w:szCs w:val="22"/>
        </w:rPr>
        <w:t xml:space="preserve">catches </w:t>
      </w:r>
      <w:r w:rsidR="00A249CC">
        <w:rPr>
          <w:sz w:val="22"/>
          <w:szCs w:val="22"/>
        </w:rPr>
        <w:t>to</w:t>
      </w:r>
      <w:r>
        <w:rPr>
          <w:sz w:val="22"/>
          <w:szCs w:val="22"/>
        </w:rPr>
        <w:t xml:space="preserve"> be validated, if possible, including assessing whether by-catches are included in the catch statistics</w:t>
      </w:r>
    </w:p>
    <w:p w:rsidR="00E2531D" w:rsidRDefault="00E2531D" w:rsidP="001D6167">
      <w:pPr>
        <w:pStyle w:val="ListParagraph"/>
        <w:numPr>
          <w:ilvl w:val="0"/>
          <w:numId w:val="14"/>
        </w:numPr>
        <w:tabs>
          <w:tab w:val="left" w:pos="-1440"/>
        </w:tabs>
        <w:ind w:right="140"/>
        <w:jc w:val="both"/>
        <w:rPr>
          <w:sz w:val="22"/>
          <w:szCs w:val="22"/>
        </w:rPr>
      </w:pPr>
      <w:r w:rsidRPr="00A14E63">
        <w:rPr>
          <w:sz w:val="22"/>
          <w:szCs w:val="22"/>
        </w:rPr>
        <w:t>scientific samples should be taken from harbour porpoises caught in the Faroe Islands</w:t>
      </w:r>
      <w:r w:rsidR="00A14E63">
        <w:rPr>
          <w:sz w:val="22"/>
          <w:szCs w:val="22"/>
        </w:rPr>
        <w:t>.</w:t>
      </w:r>
    </w:p>
    <w:p w:rsidR="001D6167" w:rsidRPr="00A14E63" w:rsidRDefault="00A249CC" w:rsidP="001D6167">
      <w:pPr>
        <w:pStyle w:val="ListParagraph"/>
        <w:numPr>
          <w:ilvl w:val="0"/>
          <w:numId w:val="14"/>
        </w:numPr>
        <w:tabs>
          <w:tab w:val="left" w:pos="-1440"/>
        </w:tabs>
        <w:ind w:right="140"/>
        <w:jc w:val="both"/>
        <w:rPr>
          <w:sz w:val="22"/>
          <w:szCs w:val="22"/>
        </w:rPr>
      </w:pPr>
      <w:r>
        <w:rPr>
          <w:sz w:val="22"/>
          <w:szCs w:val="22"/>
        </w:rPr>
        <w:t>a combined genetics analysis, with samples from all NAMMCO countries</w:t>
      </w:r>
    </w:p>
    <w:p w:rsidR="00A14E63" w:rsidRPr="00A14E63" w:rsidRDefault="00A14E63" w:rsidP="00A14E63">
      <w:pPr>
        <w:pStyle w:val="ListParagraph"/>
        <w:tabs>
          <w:tab w:val="left" w:pos="-1440"/>
        </w:tabs>
        <w:ind w:left="0" w:right="140"/>
        <w:jc w:val="both"/>
        <w:rPr>
          <w:sz w:val="22"/>
          <w:szCs w:val="22"/>
        </w:rPr>
      </w:pPr>
    </w:p>
    <w:p w:rsidR="00E2531D" w:rsidRDefault="00A14E63" w:rsidP="00FA5F3F">
      <w:pPr>
        <w:pStyle w:val="ListParagraph"/>
        <w:tabs>
          <w:tab w:val="left" w:pos="-1440"/>
        </w:tabs>
        <w:ind w:left="0" w:right="140"/>
        <w:jc w:val="both"/>
        <w:rPr>
          <w:sz w:val="22"/>
          <w:szCs w:val="22"/>
        </w:rPr>
      </w:pPr>
      <w:r>
        <w:rPr>
          <w:sz w:val="22"/>
          <w:szCs w:val="22"/>
        </w:rPr>
        <w:t>It was also d</w:t>
      </w:r>
      <w:r w:rsidRPr="00A14E63">
        <w:rPr>
          <w:sz w:val="22"/>
          <w:szCs w:val="22"/>
        </w:rPr>
        <w:t>ecided to further postpone</w:t>
      </w:r>
      <w:r>
        <w:rPr>
          <w:sz w:val="22"/>
          <w:szCs w:val="22"/>
        </w:rPr>
        <w:t xml:space="preserve"> the</w:t>
      </w:r>
      <w:r w:rsidRPr="00A14E63">
        <w:rPr>
          <w:sz w:val="22"/>
          <w:szCs w:val="22"/>
        </w:rPr>
        <w:t xml:space="preserve"> HPWG to </w:t>
      </w:r>
      <w:r w:rsidR="00E2531D" w:rsidRPr="00A14E63">
        <w:rPr>
          <w:sz w:val="22"/>
          <w:szCs w:val="22"/>
        </w:rPr>
        <w:t>20</w:t>
      </w:r>
      <w:r w:rsidRPr="00A14E63">
        <w:rPr>
          <w:sz w:val="22"/>
          <w:szCs w:val="22"/>
        </w:rPr>
        <w:t>20</w:t>
      </w:r>
      <w:r w:rsidR="00E2531D" w:rsidRPr="00A14E63">
        <w:rPr>
          <w:sz w:val="22"/>
          <w:szCs w:val="22"/>
        </w:rPr>
        <w:t>.</w:t>
      </w:r>
    </w:p>
    <w:p w:rsidR="00B44A13" w:rsidRDefault="00B44A13" w:rsidP="00A14E63">
      <w:pPr>
        <w:pStyle w:val="ListParagraph"/>
        <w:tabs>
          <w:tab w:val="left" w:pos="-1440"/>
        </w:tabs>
        <w:ind w:left="0" w:right="140"/>
        <w:rPr>
          <w:sz w:val="22"/>
          <w:szCs w:val="22"/>
        </w:rPr>
      </w:pPr>
    </w:p>
    <w:p w:rsidR="00B44A13" w:rsidRPr="00F34F19" w:rsidRDefault="00B44A13" w:rsidP="00A14E63">
      <w:pPr>
        <w:pStyle w:val="ListParagraph"/>
        <w:tabs>
          <w:tab w:val="left" w:pos="-1440"/>
        </w:tabs>
        <w:ind w:left="0" w:right="140"/>
        <w:rPr>
          <w:b/>
          <w:sz w:val="22"/>
          <w:szCs w:val="22"/>
        </w:rPr>
      </w:pPr>
      <w:r w:rsidRPr="00F34F19">
        <w:rPr>
          <w:b/>
          <w:sz w:val="22"/>
          <w:szCs w:val="22"/>
        </w:rPr>
        <w:t>Updates from Mem</w:t>
      </w:r>
      <w:r w:rsidR="00F34F19" w:rsidRPr="00F34F19">
        <w:rPr>
          <w:b/>
          <w:sz w:val="22"/>
          <w:szCs w:val="22"/>
        </w:rPr>
        <w:t>ber Countries</w:t>
      </w:r>
    </w:p>
    <w:p w:rsidR="00F34F19" w:rsidRPr="00F34F19" w:rsidRDefault="00F34F19" w:rsidP="00F34F19">
      <w:pPr>
        <w:pStyle w:val="ListParagraph"/>
        <w:tabs>
          <w:tab w:val="left" w:pos="-1440"/>
        </w:tabs>
        <w:ind w:left="0" w:right="140"/>
        <w:jc w:val="both"/>
        <w:rPr>
          <w:b/>
          <w:sz w:val="22"/>
          <w:szCs w:val="22"/>
        </w:rPr>
      </w:pPr>
      <w:r w:rsidRPr="00F34F19">
        <w:rPr>
          <w:sz w:val="22"/>
          <w:szCs w:val="22"/>
        </w:rPr>
        <w:t xml:space="preserve">Greenland informed the MCC that there are no quota regulations on small cetaceans in Greenland. A draft on executive order still pending. </w:t>
      </w:r>
    </w:p>
    <w:p w:rsidR="00E2531D" w:rsidRDefault="00E2531D" w:rsidP="00E32A07">
      <w:pPr>
        <w:tabs>
          <w:tab w:val="left" w:pos="-1440"/>
        </w:tabs>
        <w:ind w:left="567" w:right="140" w:hanging="567"/>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Sperm whale</w:t>
      </w:r>
    </w:p>
    <w:p w:rsidR="00ED2AE7" w:rsidRDefault="00ED2AE7" w:rsidP="00E32A07">
      <w:pPr>
        <w:tabs>
          <w:tab w:val="left" w:pos="-1440"/>
        </w:tabs>
        <w:ind w:left="567" w:right="140" w:hanging="567"/>
        <w:rPr>
          <w:b/>
          <w:sz w:val="22"/>
          <w:szCs w:val="22"/>
        </w:rPr>
      </w:pPr>
    </w:p>
    <w:p w:rsidR="007A4B08" w:rsidRPr="000A54CF" w:rsidRDefault="007A4B08" w:rsidP="007A4B08">
      <w:pPr>
        <w:pStyle w:val="ListParagraph"/>
        <w:tabs>
          <w:tab w:val="left" w:pos="-1440"/>
        </w:tabs>
        <w:ind w:left="0" w:right="140"/>
        <w:rPr>
          <w:b/>
          <w:sz w:val="22"/>
          <w:szCs w:val="22"/>
        </w:rPr>
      </w:pPr>
      <w:r w:rsidRPr="000A54CF">
        <w:rPr>
          <w:b/>
          <w:sz w:val="22"/>
          <w:szCs w:val="22"/>
        </w:rPr>
        <w:t>Update from the SC</w:t>
      </w:r>
    </w:p>
    <w:p w:rsidR="00A14E63" w:rsidRDefault="00A14E63" w:rsidP="00814CCB">
      <w:pPr>
        <w:pStyle w:val="Default"/>
        <w:rPr>
          <w:i/>
          <w:sz w:val="22"/>
          <w:szCs w:val="22"/>
        </w:rPr>
      </w:pPr>
    </w:p>
    <w:p w:rsidR="00E2531D" w:rsidRPr="00E2531D" w:rsidRDefault="00E2531D" w:rsidP="00814CCB">
      <w:pPr>
        <w:pStyle w:val="Default"/>
        <w:rPr>
          <w:i/>
          <w:sz w:val="22"/>
          <w:szCs w:val="22"/>
        </w:rPr>
      </w:pPr>
      <w:r w:rsidRPr="00E2531D">
        <w:rPr>
          <w:i/>
          <w:sz w:val="22"/>
          <w:szCs w:val="22"/>
        </w:rPr>
        <w:t xml:space="preserve">Norway </w:t>
      </w:r>
    </w:p>
    <w:p w:rsidR="00E2531D" w:rsidRDefault="00E2531D" w:rsidP="00797557">
      <w:pPr>
        <w:pStyle w:val="Default"/>
        <w:rPr>
          <w:sz w:val="22"/>
          <w:szCs w:val="22"/>
        </w:rPr>
      </w:pPr>
      <w:r>
        <w:rPr>
          <w:sz w:val="22"/>
          <w:szCs w:val="22"/>
        </w:rPr>
        <w:t>There were no sightings in the survey in the Barents Sea.</w:t>
      </w:r>
      <w:r w:rsidR="00A14E63">
        <w:rPr>
          <w:sz w:val="22"/>
          <w:szCs w:val="22"/>
        </w:rPr>
        <w:t xml:space="preserve"> Satellite tagging</w:t>
      </w:r>
      <w:r w:rsidR="00D664DA">
        <w:rPr>
          <w:sz w:val="22"/>
          <w:szCs w:val="22"/>
        </w:rPr>
        <w:t xml:space="preserve"> continues</w:t>
      </w:r>
      <w:r w:rsidR="00A14E63">
        <w:rPr>
          <w:sz w:val="22"/>
          <w:szCs w:val="22"/>
        </w:rPr>
        <w:t xml:space="preserve"> off Svalbard.</w:t>
      </w:r>
      <w:r>
        <w:rPr>
          <w:sz w:val="22"/>
          <w:szCs w:val="22"/>
        </w:rPr>
        <w:t xml:space="preserve"> </w:t>
      </w:r>
    </w:p>
    <w:p w:rsidR="007A4B08" w:rsidRDefault="007A4B08" w:rsidP="007A4B08">
      <w:pPr>
        <w:pStyle w:val="Default"/>
        <w:rPr>
          <w:sz w:val="22"/>
          <w:szCs w:val="22"/>
        </w:rPr>
      </w:pPr>
    </w:p>
    <w:p w:rsidR="00E2531D" w:rsidRPr="007A4B08" w:rsidRDefault="00E2531D" w:rsidP="00814CCB">
      <w:pPr>
        <w:pStyle w:val="Default"/>
        <w:rPr>
          <w:i/>
          <w:sz w:val="22"/>
          <w:szCs w:val="22"/>
        </w:rPr>
      </w:pPr>
      <w:r w:rsidRPr="007A4B08">
        <w:rPr>
          <w:i/>
          <w:sz w:val="22"/>
          <w:szCs w:val="22"/>
        </w:rPr>
        <w:t xml:space="preserve">Faroe Islands/Iceland </w:t>
      </w:r>
    </w:p>
    <w:p w:rsidR="00ED2AE7" w:rsidRPr="00A14E63" w:rsidRDefault="00E2531D" w:rsidP="00797557">
      <w:pPr>
        <w:pStyle w:val="ListParagraph"/>
        <w:tabs>
          <w:tab w:val="left" w:pos="-1440"/>
        </w:tabs>
        <w:ind w:left="0" w:right="140"/>
        <w:jc w:val="both"/>
        <w:rPr>
          <w:b/>
          <w:sz w:val="22"/>
          <w:szCs w:val="22"/>
        </w:rPr>
      </w:pPr>
      <w:r w:rsidRPr="007A4B08">
        <w:rPr>
          <w:sz w:val="22"/>
          <w:szCs w:val="22"/>
        </w:rPr>
        <w:t xml:space="preserve">There were multiple sightings during NASS2015, and it will be investigated whether it is possible to calculate an abundance estimate, in cooperation with Iceland. Sperm whales are a large component of the ecosystem in terms of biomass, </w:t>
      </w:r>
      <w:r w:rsidR="00D664DA">
        <w:rPr>
          <w:sz w:val="22"/>
          <w:szCs w:val="22"/>
        </w:rPr>
        <w:t xml:space="preserve">and the </w:t>
      </w:r>
      <w:r w:rsidRPr="007A4B08">
        <w:rPr>
          <w:sz w:val="22"/>
          <w:szCs w:val="22"/>
        </w:rPr>
        <w:t xml:space="preserve">SC </w:t>
      </w:r>
      <w:r w:rsidRPr="007A4B08">
        <w:rPr>
          <w:b/>
          <w:sz w:val="22"/>
          <w:szCs w:val="22"/>
        </w:rPr>
        <w:t>recommends</w:t>
      </w:r>
      <w:r w:rsidRPr="007A4B08">
        <w:rPr>
          <w:sz w:val="22"/>
          <w:szCs w:val="22"/>
        </w:rPr>
        <w:t xml:space="preserve"> that an abundance estimate is calculated.</w:t>
      </w:r>
    </w:p>
    <w:p w:rsidR="00A14E63" w:rsidRDefault="00A14E63" w:rsidP="00A14E63">
      <w:pPr>
        <w:tabs>
          <w:tab w:val="left" w:pos="-1440"/>
        </w:tabs>
        <w:ind w:right="140"/>
        <w:jc w:val="both"/>
        <w:rPr>
          <w:b/>
          <w:sz w:val="22"/>
          <w:szCs w:val="22"/>
        </w:rPr>
      </w:pPr>
    </w:p>
    <w:p w:rsidR="007A4B08" w:rsidRPr="00AC589C" w:rsidRDefault="007A4B08" w:rsidP="007A4B08">
      <w:pPr>
        <w:pStyle w:val="ListParagraph"/>
        <w:tabs>
          <w:tab w:val="left" w:pos="-1440"/>
        </w:tabs>
        <w:ind w:left="0" w:right="140"/>
        <w:rPr>
          <w:b/>
          <w:i/>
          <w:sz w:val="22"/>
          <w:szCs w:val="22"/>
        </w:rPr>
      </w:pPr>
      <w:r w:rsidRPr="00AC589C">
        <w:rPr>
          <w:b/>
          <w:i/>
          <w:sz w:val="22"/>
          <w:szCs w:val="22"/>
        </w:rPr>
        <w:t>Comments and discussion by the MCC</w:t>
      </w:r>
    </w:p>
    <w:p w:rsidR="007A4B08" w:rsidRPr="00A132AF" w:rsidRDefault="00797557" w:rsidP="00A132AF">
      <w:pPr>
        <w:pStyle w:val="ListParagraph"/>
        <w:tabs>
          <w:tab w:val="left" w:pos="-1440"/>
        </w:tabs>
        <w:ind w:left="0" w:right="140"/>
        <w:rPr>
          <w:sz w:val="22"/>
          <w:szCs w:val="22"/>
        </w:rPr>
      </w:pPr>
      <w:r w:rsidRPr="00A132AF">
        <w:rPr>
          <w:sz w:val="22"/>
          <w:szCs w:val="22"/>
        </w:rPr>
        <w:t xml:space="preserve">The </w:t>
      </w:r>
      <w:r w:rsidR="007A4B08" w:rsidRPr="00A132AF">
        <w:rPr>
          <w:sz w:val="22"/>
          <w:szCs w:val="22"/>
        </w:rPr>
        <w:t>MCC note</w:t>
      </w:r>
      <w:r w:rsidRPr="00A132AF">
        <w:rPr>
          <w:sz w:val="22"/>
          <w:szCs w:val="22"/>
        </w:rPr>
        <w:t>d the</w:t>
      </w:r>
      <w:r w:rsidR="007A4B08" w:rsidRPr="00A132AF">
        <w:rPr>
          <w:sz w:val="22"/>
          <w:szCs w:val="22"/>
        </w:rPr>
        <w:t xml:space="preserve"> report of the SC</w:t>
      </w:r>
      <w:r w:rsidRPr="00A132AF">
        <w:rPr>
          <w:sz w:val="22"/>
          <w:szCs w:val="22"/>
        </w:rPr>
        <w:t xml:space="preserve"> and e</w:t>
      </w:r>
      <w:r w:rsidR="007A4B08" w:rsidRPr="00A132AF">
        <w:rPr>
          <w:sz w:val="22"/>
          <w:szCs w:val="22"/>
        </w:rPr>
        <w:t>ndorse</w:t>
      </w:r>
      <w:r w:rsidR="00A132AF" w:rsidRPr="00A132AF">
        <w:rPr>
          <w:sz w:val="22"/>
          <w:szCs w:val="22"/>
        </w:rPr>
        <w:t xml:space="preserve">d the </w:t>
      </w:r>
      <w:r w:rsidR="007A4B08" w:rsidRPr="0091621B">
        <w:rPr>
          <w:b/>
          <w:sz w:val="22"/>
          <w:szCs w:val="22"/>
        </w:rPr>
        <w:t>recommendation</w:t>
      </w:r>
      <w:r w:rsidR="007A4B08" w:rsidRPr="00A132AF">
        <w:rPr>
          <w:sz w:val="22"/>
          <w:szCs w:val="22"/>
        </w:rPr>
        <w:t xml:space="preserve"> that an abundance estimate is calculated (if possible)</w:t>
      </w:r>
      <w:r w:rsidR="00A132AF" w:rsidRPr="00A132AF">
        <w:rPr>
          <w:sz w:val="22"/>
          <w:szCs w:val="22"/>
        </w:rPr>
        <w:t xml:space="preserve">. </w:t>
      </w:r>
    </w:p>
    <w:p w:rsidR="00ED2AE7" w:rsidRPr="009764A2" w:rsidRDefault="00ED2AE7" w:rsidP="00E32A07">
      <w:pPr>
        <w:tabs>
          <w:tab w:val="left" w:pos="-1440"/>
        </w:tabs>
        <w:ind w:left="567" w:right="140" w:hanging="567"/>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Bowhead whale</w:t>
      </w:r>
    </w:p>
    <w:p w:rsidR="00ED2AE7" w:rsidRPr="009764A2" w:rsidRDefault="00ED2AE7" w:rsidP="00ED2AE7">
      <w:pPr>
        <w:tabs>
          <w:tab w:val="left" w:pos="-1440"/>
        </w:tabs>
        <w:ind w:left="1437" w:right="140"/>
        <w:rPr>
          <w:b/>
          <w:sz w:val="22"/>
          <w:szCs w:val="22"/>
        </w:rPr>
      </w:pPr>
    </w:p>
    <w:p w:rsidR="007A4B08" w:rsidRDefault="007A4B08" w:rsidP="007A4B08">
      <w:pPr>
        <w:pStyle w:val="Default"/>
        <w:rPr>
          <w:sz w:val="22"/>
          <w:szCs w:val="22"/>
        </w:rPr>
      </w:pPr>
      <w:r>
        <w:rPr>
          <w:i/>
          <w:iCs/>
          <w:sz w:val="22"/>
          <w:szCs w:val="22"/>
        </w:rPr>
        <w:t xml:space="preserve">R-1.7.12 (ongoing): Greenland requests the SC to give information on sustainable yield based on new abundance estimates expected from TNASS2015 for all large baleen whales in West Greenland waters </w:t>
      </w:r>
    </w:p>
    <w:p w:rsidR="00183024" w:rsidRDefault="00183024" w:rsidP="00183024">
      <w:pPr>
        <w:pStyle w:val="ListParagraph"/>
        <w:tabs>
          <w:tab w:val="left" w:pos="-1440"/>
        </w:tabs>
        <w:ind w:left="0" w:right="140"/>
        <w:rPr>
          <w:sz w:val="22"/>
          <w:szCs w:val="22"/>
        </w:rPr>
      </w:pPr>
    </w:p>
    <w:p w:rsidR="00A132AF" w:rsidRDefault="007A4B08" w:rsidP="00A132AF">
      <w:pPr>
        <w:tabs>
          <w:tab w:val="left" w:pos="-1440"/>
        </w:tabs>
        <w:ind w:right="140"/>
        <w:jc w:val="both"/>
        <w:rPr>
          <w:sz w:val="22"/>
          <w:szCs w:val="22"/>
        </w:rPr>
      </w:pPr>
      <w:r w:rsidRPr="007A4B08">
        <w:rPr>
          <w:sz w:val="22"/>
          <w:szCs w:val="22"/>
        </w:rPr>
        <w:t>The SC recommended that R-1.7.12 be removed for bowhead whales because this does not apply to this species.</w:t>
      </w:r>
      <w:r w:rsidR="00A132AF">
        <w:rPr>
          <w:sz w:val="22"/>
          <w:szCs w:val="22"/>
        </w:rPr>
        <w:t xml:space="preserve"> Greenland had questions regarding this suggestion and will consult with the scientists at the GINR. Until then, this request should remain applicable for bowhead whales.</w:t>
      </w:r>
    </w:p>
    <w:p w:rsidR="007A4B08" w:rsidRDefault="007A4B08" w:rsidP="007A4B08">
      <w:pPr>
        <w:tabs>
          <w:tab w:val="left" w:pos="-1440"/>
        </w:tabs>
        <w:ind w:right="140"/>
        <w:rPr>
          <w:sz w:val="22"/>
          <w:szCs w:val="22"/>
        </w:rPr>
      </w:pPr>
    </w:p>
    <w:p w:rsidR="007A4B08" w:rsidRPr="000A54CF" w:rsidRDefault="007A4B08" w:rsidP="007A4B08">
      <w:pPr>
        <w:pStyle w:val="ListParagraph"/>
        <w:tabs>
          <w:tab w:val="left" w:pos="-1440"/>
        </w:tabs>
        <w:ind w:left="0" w:right="140"/>
        <w:rPr>
          <w:b/>
          <w:sz w:val="22"/>
          <w:szCs w:val="22"/>
        </w:rPr>
      </w:pPr>
      <w:r w:rsidRPr="000A54CF">
        <w:rPr>
          <w:b/>
          <w:sz w:val="22"/>
          <w:szCs w:val="22"/>
        </w:rPr>
        <w:t>Update from the SC</w:t>
      </w:r>
    </w:p>
    <w:p w:rsidR="007A4B08" w:rsidRDefault="007A4B08" w:rsidP="007A4B08">
      <w:pPr>
        <w:tabs>
          <w:tab w:val="left" w:pos="-1440"/>
        </w:tabs>
        <w:ind w:right="140"/>
        <w:rPr>
          <w:sz w:val="22"/>
          <w:szCs w:val="22"/>
        </w:rPr>
      </w:pPr>
    </w:p>
    <w:p w:rsidR="007A4B08" w:rsidRPr="007A4B08" w:rsidRDefault="007A4B08" w:rsidP="007A4B08">
      <w:pPr>
        <w:pStyle w:val="Default"/>
        <w:rPr>
          <w:i/>
          <w:sz w:val="22"/>
          <w:szCs w:val="22"/>
        </w:rPr>
      </w:pPr>
      <w:r w:rsidRPr="007A4B08">
        <w:rPr>
          <w:i/>
          <w:sz w:val="22"/>
          <w:szCs w:val="22"/>
        </w:rPr>
        <w:t xml:space="preserve">Norway </w:t>
      </w:r>
    </w:p>
    <w:p w:rsidR="007A4B08" w:rsidRDefault="007A4B08" w:rsidP="00183024">
      <w:pPr>
        <w:pStyle w:val="Default"/>
        <w:jc w:val="both"/>
        <w:rPr>
          <w:sz w:val="22"/>
          <w:szCs w:val="22"/>
        </w:rPr>
      </w:pPr>
      <w:r>
        <w:rPr>
          <w:sz w:val="22"/>
          <w:szCs w:val="22"/>
        </w:rPr>
        <w:t xml:space="preserve">Collaborative fieldwork with NPI, GINR and Russian colleagues on </w:t>
      </w:r>
      <w:r w:rsidR="005213CD">
        <w:rPr>
          <w:sz w:val="22"/>
          <w:szCs w:val="22"/>
        </w:rPr>
        <w:t xml:space="preserve">satellite tagging and </w:t>
      </w:r>
      <w:proofErr w:type="spellStart"/>
      <w:r w:rsidR="005213CD">
        <w:rPr>
          <w:sz w:val="22"/>
          <w:szCs w:val="22"/>
        </w:rPr>
        <w:t>biopsying</w:t>
      </w:r>
      <w:proofErr w:type="spellEnd"/>
      <w:r w:rsidR="005213CD">
        <w:rPr>
          <w:sz w:val="22"/>
          <w:szCs w:val="22"/>
        </w:rPr>
        <w:t xml:space="preserve"> </w:t>
      </w:r>
      <w:r>
        <w:rPr>
          <w:sz w:val="22"/>
          <w:szCs w:val="22"/>
        </w:rPr>
        <w:t xml:space="preserve">bowhead whales in the </w:t>
      </w:r>
      <w:proofErr w:type="spellStart"/>
      <w:r>
        <w:rPr>
          <w:sz w:val="22"/>
          <w:szCs w:val="22"/>
        </w:rPr>
        <w:t>Fram</w:t>
      </w:r>
      <w:proofErr w:type="spellEnd"/>
      <w:r>
        <w:rPr>
          <w:sz w:val="22"/>
          <w:szCs w:val="22"/>
        </w:rPr>
        <w:t xml:space="preserve"> Strait May-June 2017</w:t>
      </w:r>
      <w:r w:rsidR="00D664DA">
        <w:rPr>
          <w:sz w:val="22"/>
          <w:szCs w:val="22"/>
        </w:rPr>
        <w:t>.</w:t>
      </w:r>
      <w:r>
        <w:rPr>
          <w:sz w:val="22"/>
          <w:szCs w:val="22"/>
        </w:rPr>
        <w:t xml:space="preserve"> Tracking results so far show that the animals have spread out in the whole distributional area for this stock from south along the east coast of Greenland and into Franz Josef Land, Russia. </w:t>
      </w:r>
    </w:p>
    <w:p w:rsidR="00183024" w:rsidRDefault="00183024" w:rsidP="00183024">
      <w:pPr>
        <w:pStyle w:val="Default"/>
        <w:jc w:val="both"/>
        <w:rPr>
          <w:sz w:val="22"/>
          <w:szCs w:val="22"/>
        </w:rPr>
      </w:pPr>
    </w:p>
    <w:p w:rsidR="007A4B08" w:rsidRDefault="007A4B08" w:rsidP="00183024">
      <w:pPr>
        <w:pStyle w:val="Default"/>
        <w:jc w:val="both"/>
        <w:rPr>
          <w:sz w:val="22"/>
          <w:szCs w:val="22"/>
        </w:rPr>
      </w:pPr>
      <w:r>
        <w:rPr>
          <w:sz w:val="22"/>
          <w:szCs w:val="22"/>
        </w:rPr>
        <w:lastRenderedPageBreak/>
        <w:t xml:space="preserve">There were many open water sightings in the Barents Sea around 79°N 56°E including several groups of bowhead whales. </w:t>
      </w:r>
    </w:p>
    <w:p w:rsidR="007A4B08" w:rsidRDefault="007A4B08" w:rsidP="007A4B08">
      <w:pPr>
        <w:pStyle w:val="Default"/>
        <w:ind w:left="720"/>
        <w:rPr>
          <w:sz w:val="22"/>
          <w:szCs w:val="22"/>
        </w:rPr>
      </w:pPr>
    </w:p>
    <w:p w:rsidR="007A4B08" w:rsidRPr="007A4B08" w:rsidRDefault="007A4B08" w:rsidP="007A4B08">
      <w:pPr>
        <w:pStyle w:val="Default"/>
        <w:rPr>
          <w:i/>
          <w:sz w:val="22"/>
          <w:szCs w:val="22"/>
        </w:rPr>
      </w:pPr>
      <w:r w:rsidRPr="007A4B08">
        <w:rPr>
          <w:i/>
          <w:sz w:val="22"/>
          <w:szCs w:val="22"/>
        </w:rPr>
        <w:t xml:space="preserve">Greenland </w:t>
      </w:r>
    </w:p>
    <w:p w:rsidR="007A4B08" w:rsidRDefault="007A4B08" w:rsidP="00183024">
      <w:pPr>
        <w:pStyle w:val="Default"/>
        <w:jc w:val="both"/>
        <w:rPr>
          <w:sz w:val="22"/>
          <w:szCs w:val="22"/>
        </w:rPr>
      </w:pPr>
      <w:r>
        <w:rPr>
          <w:sz w:val="22"/>
          <w:szCs w:val="22"/>
        </w:rPr>
        <w:t xml:space="preserve">During the winter and August survey of the NEW polynya there were many sightings of bowhead whales. No estimate is available yet, but these may be presented next year. Tagging efforts in </w:t>
      </w:r>
      <w:proofErr w:type="spellStart"/>
      <w:r>
        <w:rPr>
          <w:sz w:val="22"/>
          <w:szCs w:val="22"/>
        </w:rPr>
        <w:t>Disko</w:t>
      </w:r>
      <w:proofErr w:type="spellEnd"/>
      <w:r>
        <w:rPr>
          <w:sz w:val="22"/>
          <w:szCs w:val="22"/>
        </w:rPr>
        <w:t xml:space="preserve"> Bay are ongoing. </w:t>
      </w:r>
    </w:p>
    <w:p w:rsidR="007A4B08" w:rsidRDefault="007A4B08" w:rsidP="007A4B08">
      <w:pPr>
        <w:pStyle w:val="Default"/>
        <w:ind w:left="720"/>
        <w:rPr>
          <w:sz w:val="22"/>
          <w:szCs w:val="22"/>
        </w:rPr>
      </w:pPr>
    </w:p>
    <w:p w:rsidR="007A4B08" w:rsidRPr="007A4B08" w:rsidRDefault="007A4B08" w:rsidP="007A4B08">
      <w:pPr>
        <w:pStyle w:val="Default"/>
        <w:rPr>
          <w:i/>
          <w:sz w:val="22"/>
          <w:szCs w:val="22"/>
        </w:rPr>
      </w:pPr>
      <w:r w:rsidRPr="007A4B08">
        <w:rPr>
          <w:i/>
          <w:sz w:val="22"/>
          <w:szCs w:val="22"/>
        </w:rPr>
        <w:t xml:space="preserve">Canada </w:t>
      </w:r>
    </w:p>
    <w:p w:rsidR="007A4B08" w:rsidRDefault="005213CD" w:rsidP="00183024">
      <w:pPr>
        <w:pStyle w:val="ListParagraph"/>
        <w:tabs>
          <w:tab w:val="left" w:pos="-1440"/>
        </w:tabs>
        <w:ind w:left="0" w:right="140"/>
        <w:jc w:val="both"/>
        <w:rPr>
          <w:sz w:val="22"/>
          <w:szCs w:val="22"/>
        </w:rPr>
      </w:pPr>
      <w:r>
        <w:rPr>
          <w:sz w:val="22"/>
          <w:szCs w:val="22"/>
        </w:rPr>
        <w:t>B</w:t>
      </w:r>
      <w:r w:rsidR="007A4B08" w:rsidRPr="007A4B08">
        <w:rPr>
          <w:sz w:val="22"/>
          <w:szCs w:val="22"/>
        </w:rPr>
        <w:t>iopsy samples and photographs using drones were collected from bowhead whales in Cumberland Sound as part of developing genetic mark-recapture and photo-id catalogues to study abundance and life history characteristics.</w:t>
      </w:r>
    </w:p>
    <w:p w:rsidR="007A4B08" w:rsidRDefault="007A4B08" w:rsidP="007A4B08">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r w:rsidR="00096CE4">
        <w:rPr>
          <w:b/>
          <w:sz w:val="22"/>
          <w:szCs w:val="22"/>
        </w:rPr>
        <w:t xml:space="preserve"> and Observers</w:t>
      </w:r>
    </w:p>
    <w:p w:rsidR="0091621B" w:rsidRDefault="00096CE4" w:rsidP="0091621B">
      <w:pPr>
        <w:jc w:val="both"/>
        <w:rPr>
          <w:sz w:val="22"/>
          <w:szCs w:val="22"/>
        </w:rPr>
      </w:pPr>
      <w:r w:rsidRPr="00685B49">
        <w:rPr>
          <w:sz w:val="22"/>
          <w:szCs w:val="22"/>
        </w:rPr>
        <w:t xml:space="preserve">Greenland </w:t>
      </w:r>
      <w:r>
        <w:rPr>
          <w:sz w:val="22"/>
          <w:szCs w:val="22"/>
        </w:rPr>
        <w:t xml:space="preserve">informed the MCC that in both 2017 and 2018 the is quota 2/year, however there were no catches in 2017. The hunting period 1 April to 31 December. Two dead bowhead whales were found floating in East Greenland. </w:t>
      </w:r>
      <w:r w:rsidR="0091621B">
        <w:rPr>
          <w:sz w:val="22"/>
          <w:szCs w:val="22"/>
        </w:rPr>
        <w:t xml:space="preserve">Canada asked if the cause of death for the dead floating was determined, an investigation was conducted, however Greenland informed that the exact cause could not be fully determined. </w:t>
      </w:r>
    </w:p>
    <w:p w:rsidR="00096CE4" w:rsidRDefault="00096CE4" w:rsidP="0091621B">
      <w:pPr>
        <w:jc w:val="both"/>
        <w:rPr>
          <w:sz w:val="22"/>
          <w:szCs w:val="22"/>
        </w:rPr>
      </w:pPr>
    </w:p>
    <w:p w:rsidR="00096CE4" w:rsidRDefault="00096CE4" w:rsidP="00096CE4">
      <w:pPr>
        <w:tabs>
          <w:tab w:val="left" w:pos="-1440"/>
        </w:tabs>
        <w:ind w:right="140"/>
        <w:jc w:val="both"/>
        <w:rPr>
          <w:sz w:val="22"/>
          <w:szCs w:val="22"/>
        </w:rPr>
      </w:pPr>
      <w:r>
        <w:rPr>
          <w:sz w:val="22"/>
          <w:szCs w:val="22"/>
        </w:rPr>
        <w:t xml:space="preserve">Canada informed the MCC that there is a small Inuit subsistence harvest of EC-WG bowhead whales in Canada.  This fishery is subject to the provisions of the Nunavut Agreement (NA), the Nunavik Inuit Land Claims Agreement (NILCA), the </w:t>
      </w:r>
      <w:r w:rsidRPr="00192421">
        <w:rPr>
          <w:i/>
          <w:sz w:val="22"/>
          <w:szCs w:val="22"/>
        </w:rPr>
        <w:t>Fisheries Act</w:t>
      </w:r>
      <w:r>
        <w:rPr>
          <w:sz w:val="22"/>
          <w:szCs w:val="22"/>
        </w:rPr>
        <w:t xml:space="preserve"> and its supporting regulations. </w:t>
      </w:r>
    </w:p>
    <w:p w:rsidR="00096CE4" w:rsidRDefault="00096CE4" w:rsidP="00096CE4">
      <w:pPr>
        <w:tabs>
          <w:tab w:val="left" w:pos="-1440"/>
        </w:tabs>
        <w:ind w:right="140"/>
        <w:jc w:val="both"/>
        <w:rPr>
          <w:sz w:val="22"/>
          <w:szCs w:val="22"/>
        </w:rPr>
      </w:pPr>
    </w:p>
    <w:p w:rsidR="00096CE4" w:rsidRPr="00192421" w:rsidRDefault="00096CE4" w:rsidP="00096CE4">
      <w:pPr>
        <w:jc w:val="both"/>
        <w:rPr>
          <w:sz w:val="22"/>
        </w:rPr>
      </w:pPr>
      <w:r w:rsidRPr="00192421">
        <w:rPr>
          <w:sz w:val="22"/>
        </w:rPr>
        <w:t xml:space="preserve">In the eastern Canadian </w:t>
      </w:r>
      <w:r>
        <w:rPr>
          <w:sz w:val="22"/>
        </w:rPr>
        <w:t>A</w:t>
      </w:r>
      <w:r w:rsidRPr="00192421">
        <w:rPr>
          <w:sz w:val="22"/>
        </w:rPr>
        <w:t xml:space="preserve">rctic, the combined maximum take is seven (7) EC-WG bowhead whales per year.  Of these, five (5) are allocated within Nunavut and two (2) in northern Québec (Nunavik).  </w:t>
      </w:r>
    </w:p>
    <w:p w:rsidR="00096CE4" w:rsidRDefault="00096CE4" w:rsidP="00096CE4">
      <w:pPr>
        <w:tabs>
          <w:tab w:val="left" w:pos="-1440"/>
        </w:tabs>
        <w:ind w:right="140"/>
        <w:jc w:val="both"/>
        <w:rPr>
          <w:sz w:val="22"/>
          <w:szCs w:val="22"/>
        </w:rPr>
      </w:pPr>
    </w:p>
    <w:p w:rsidR="00096CE4" w:rsidRPr="00192421" w:rsidRDefault="00096CE4" w:rsidP="00096CE4">
      <w:pPr>
        <w:jc w:val="both"/>
        <w:rPr>
          <w:sz w:val="22"/>
          <w:szCs w:val="22"/>
        </w:rPr>
      </w:pPr>
      <w:r w:rsidRPr="00192421">
        <w:rPr>
          <w:sz w:val="22"/>
          <w:szCs w:val="22"/>
        </w:rPr>
        <w:t xml:space="preserve">Fisheries and Oceans Canada (DFO) issues a Marine Mammal Fishing License for each subsistence harvest that has been approved by the appropriate Regional Wildlife Organization. The DFO Marine Mammal Fishing Licence authorizes individual Hunt Captains “…to hunt and land </w:t>
      </w:r>
      <w:proofErr w:type="gramStart"/>
      <w:r w:rsidRPr="00192421">
        <w:rPr>
          <w:sz w:val="22"/>
          <w:szCs w:val="22"/>
        </w:rPr>
        <w:t>one, or</w:t>
      </w:r>
      <w:proofErr w:type="gramEnd"/>
      <w:r w:rsidRPr="00192421">
        <w:rPr>
          <w:sz w:val="22"/>
          <w:szCs w:val="22"/>
        </w:rPr>
        <w:t xml:space="preserve"> strike two bowhead whales whichever occurs first.” The primary killing device is the penthrite grenade. Unused strikes cannot be carried over between years.</w:t>
      </w:r>
    </w:p>
    <w:p w:rsidR="00096CE4" w:rsidRPr="00192421" w:rsidRDefault="00096CE4" w:rsidP="00096CE4">
      <w:pPr>
        <w:jc w:val="both"/>
        <w:rPr>
          <w:sz w:val="22"/>
          <w:szCs w:val="22"/>
        </w:rPr>
      </w:pPr>
    </w:p>
    <w:p w:rsidR="00096CE4" w:rsidRPr="00192421" w:rsidRDefault="00096CE4" w:rsidP="00096CE4">
      <w:pPr>
        <w:jc w:val="both"/>
        <w:rPr>
          <w:sz w:val="22"/>
          <w:szCs w:val="22"/>
        </w:rPr>
      </w:pPr>
      <w:r w:rsidRPr="00192421">
        <w:rPr>
          <w:sz w:val="22"/>
          <w:szCs w:val="22"/>
        </w:rPr>
        <w:t>DFO also provides annual summaries to the Scientific Sub-Committee of the International Whaling Commission (IWC).</w:t>
      </w:r>
    </w:p>
    <w:p w:rsidR="00096CE4" w:rsidRPr="00192421" w:rsidRDefault="00096CE4" w:rsidP="00096CE4">
      <w:pPr>
        <w:jc w:val="both"/>
        <w:rPr>
          <w:sz w:val="22"/>
          <w:szCs w:val="22"/>
        </w:rPr>
      </w:pPr>
    </w:p>
    <w:p w:rsidR="00096CE4" w:rsidRPr="00E675F9" w:rsidRDefault="00096CE4" w:rsidP="00096CE4">
      <w:pPr>
        <w:tabs>
          <w:tab w:val="left" w:pos="-1440"/>
        </w:tabs>
        <w:ind w:right="140"/>
        <w:jc w:val="both"/>
        <w:rPr>
          <w:sz w:val="22"/>
          <w:szCs w:val="22"/>
        </w:rPr>
      </w:pPr>
      <w:r w:rsidRPr="00192421">
        <w:rPr>
          <w:sz w:val="22"/>
          <w:szCs w:val="22"/>
        </w:rPr>
        <w:t xml:space="preserve">For the most recent 3 years (2015-2017), a combined total of </w:t>
      </w:r>
      <w:r>
        <w:rPr>
          <w:sz w:val="22"/>
          <w:szCs w:val="22"/>
        </w:rPr>
        <w:t>seventeen (</w:t>
      </w:r>
      <w:r w:rsidRPr="00192421">
        <w:rPr>
          <w:sz w:val="22"/>
          <w:szCs w:val="22"/>
        </w:rPr>
        <w:t>17</w:t>
      </w:r>
      <w:r>
        <w:rPr>
          <w:sz w:val="22"/>
          <w:szCs w:val="22"/>
        </w:rPr>
        <w:t>)</w:t>
      </w:r>
      <w:r w:rsidRPr="00192421">
        <w:rPr>
          <w:sz w:val="22"/>
          <w:szCs w:val="22"/>
        </w:rPr>
        <w:t xml:space="preserve"> bowhead hunts were approved. Of these, only five (5) hunts were conducted and </w:t>
      </w:r>
      <w:r>
        <w:rPr>
          <w:sz w:val="22"/>
          <w:szCs w:val="22"/>
        </w:rPr>
        <w:t>four (</w:t>
      </w:r>
      <w:r w:rsidRPr="00192421">
        <w:rPr>
          <w:sz w:val="22"/>
          <w:szCs w:val="22"/>
        </w:rPr>
        <w:t>4</w:t>
      </w:r>
      <w:r>
        <w:rPr>
          <w:sz w:val="22"/>
          <w:szCs w:val="22"/>
        </w:rPr>
        <w:t>)</w:t>
      </w:r>
      <w:r w:rsidRPr="00192421">
        <w:rPr>
          <w:sz w:val="22"/>
          <w:szCs w:val="22"/>
        </w:rPr>
        <w:t xml:space="preserve"> bowheads were successfully landed.</w:t>
      </w:r>
    </w:p>
    <w:p w:rsidR="00096CE4" w:rsidRDefault="00096CE4" w:rsidP="00096CE4">
      <w:pPr>
        <w:tabs>
          <w:tab w:val="left" w:pos="-1440"/>
        </w:tabs>
        <w:ind w:right="140"/>
        <w:jc w:val="both"/>
        <w:rPr>
          <w:sz w:val="22"/>
          <w:szCs w:val="22"/>
        </w:rPr>
      </w:pPr>
    </w:p>
    <w:p w:rsidR="00183024" w:rsidRDefault="00183024" w:rsidP="00096CE4">
      <w:pPr>
        <w:tabs>
          <w:tab w:val="left" w:pos="-1440"/>
        </w:tabs>
        <w:ind w:right="140"/>
        <w:jc w:val="both"/>
        <w:rPr>
          <w:sz w:val="22"/>
          <w:szCs w:val="22"/>
        </w:rPr>
      </w:pPr>
      <w:r>
        <w:rPr>
          <w:sz w:val="22"/>
          <w:szCs w:val="22"/>
        </w:rPr>
        <w:t xml:space="preserve">NTI </w:t>
      </w:r>
      <w:r w:rsidR="00A132AF">
        <w:rPr>
          <w:sz w:val="22"/>
          <w:szCs w:val="22"/>
        </w:rPr>
        <w:t>informed the MCC that the high</w:t>
      </w:r>
      <w:r>
        <w:rPr>
          <w:sz w:val="22"/>
          <w:szCs w:val="22"/>
        </w:rPr>
        <w:t xml:space="preserve"> cost</w:t>
      </w:r>
      <w:r w:rsidR="00A132AF">
        <w:rPr>
          <w:sz w:val="22"/>
          <w:szCs w:val="22"/>
        </w:rPr>
        <w:t>s associated with conducting the bowhead hunts</w:t>
      </w:r>
      <w:r>
        <w:rPr>
          <w:sz w:val="22"/>
          <w:szCs w:val="22"/>
        </w:rPr>
        <w:t xml:space="preserve"> are one of the main reasons why there have not been many hunts</w:t>
      </w:r>
      <w:r w:rsidR="00685B49">
        <w:rPr>
          <w:sz w:val="22"/>
          <w:szCs w:val="22"/>
        </w:rPr>
        <w:t>.</w:t>
      </w:r>
    </w:p>
    <w:p w:rsidR="00183024" w:rsidRDefault="00183024" w:rsidP="007A4B08">
      <w:pPr>
        <w:tabs>
          <w:tab w:val="left" w:pos="-1440"/>
        </w:tabs>
        <w:ind w:right="140"/>
        <w:rPr>
          <w:sz w:val="22"/>
          <w:szCs w:val="22"/>
        </w:rPr>
      </w:pPr>
    </w:p>
    <w:p w:rsidR="007A4B08" w:rsidRPr="00AC589C" w:rsidRDefault="007A4B08" w:rsidP="007A4B08">
      <w:pPr>
        <w:pStyle w:val="ListParagraph"/>
        <w:tabs>
          <w:tab w:val="left" w:pos="-1440"/>
        </w:tabs>
        <w:ind w:left="0" w:right="140"/>
        <w:rPr>
          <w:b/>
          <w:i/>
          <w:sz w:val="22"/>
          <w:szCs w:val="22"/>
        </w:rPr>
      </w:pPr>
      <w:r w:rsidRPr="00AC589C">
        <w:rPr>
          <w:b/>
          <w:i/>
          <w:sz w:val="22"/>
          <w:szCs w:val="22"/>
        </w:rPr>
        <w:t>Comments and discussion by the MCC</w:t>
      </w:r>
    </w:p>
    <w:p w:rsidR="007A4B08" w:rsidRDefault="00183024" w:rsidP="00183024">
      <w:pPr>
        <w:pStyle w:val="ListParagraph"/>
        <w:tabs>
          <w:tab w:val="left" w:pos="-1440"/>
        </w:tabs>
        <w:ind w:left="0" w:right="140"/>
        <w:jc w:val="both"/>
        <w:rPr>
          <w:sz w:val="22"/>
          <w:szCs w:val="22"/>
        </w:rPr>
      </w:pPr>
      <w:r w:rsidRPr="00183024">
        <w:rPr>
          <w:sz w:val="22"/>
          <w:szCs w:val="22"/>
        </w:rPr>
        <w:t xml:space="preserve">The </w:t>
      </w:r>
      <w:r w:rsidR="007A4B08" w:rsidRPr="00183024">
        <w:rPr>
          <w:sz w:val="22"/>
          <w:szCs w:val="22"/>
        </w:rPr>
        <w:t>MCC note</w:t>
      </w:r>
      <w:r w:rsidRPr="00183024">
        <w:rPr>
          <w:sz w:val="22"/>
          <w:szCs w:val="22"/>
        </w:rPr>
        <w:t>d</w:t>
      </w:r>
      <w:r w:rsidR="007A4B08" w:rsidRPr="00183024">
        <w:rPr>
          <w:sz w:val="22"/>
          <w:szCs w:val="22"/>
        </w:rPr>
        <w:t xml:space="preserve"> </w:t>
      </w:r>
      <w:r w:rsidRPr="00183024">
        <w:rPr>
          <w:sz w:val="22"/>
          <w:szCs w:val="22"/>
        </w:rPr>
        <w:t xml:space="preserve">the </w:t>
      </w:r>
      <w:r w:rsidR="007A4B08" w:rsidRPr="00183024">
        <w:rPr>
          <w:sz w:val="22"/>
          <w:szCs w:val="22"/>
        </w:rPr>
        <w:t>report of the SC</w:t>
      </w:r>
      <w:r w:rsidRPr="00183024">
        <w:rPr>
          <w:sz w:val="22"/>
          <w:szCs w:val="22"/>
        </w:rPr>
        <w:t>.</w:t>
      </w:r>
    </w:p>
    <w:p w:rsidR="00183024" w:rsidRPr="007A4B08" w:rsidRDefault="00183024" w:rsidP="00183024">
      <w:pPr>
        <w:pStyle w:val="ListParagraph"/>
        <w:tabs>
          <w:tab w:val="left" w:pos="-1440"/>
        </w:tabs>
        <w:ind w:left="0" w:right="140"/>
        <w:rPr>
          <w:sz w:val="22"/>
          <w:szCs w:val="22"/>
        </w:rPr>
      </w:pPr>
    </w:p>
    <w:p w:rsidR="00ED2AE7" w:rsidRPr="009764A2" w:rsidRDefault="00ED2AE7" w:rsidP="00E32A07">
      <w:pPr>
        <w:pStyle w:val="ListParagraph"/>
        <w:numPr>
          <w:ilvl w:val="1"/>
          <w:numId w:val="1"/>
        </w:numPr>
        <w:tabs>
          <w:tab w:val="left" w:pos="-1440"/>
        </w:tabs>
        <w:ind w:left="0" w:right="140" w:firstLine="0"/>
        <w:rPr>
          <w:b/>
          <w:sz w:val="22"/>
          <w:szCs w:val="22"/>
        </w:rPr>
      </w:pPr>
      <w:r w:rsidRPr="009764A2">
        <w:rPr>
          <w:b/>
          <w:sz w:val="22"/>
          <w:szCs w:val="22"/>
        </w:rPr>
        <w:t>Blue Whale</w:t>
      </w:r>
    </w:p>
    <w:p w:rsidR="005213CD" w:rsidRDefault="005213CD" w:rsidP="00E32A07">
      <w:pPr>
        <w:tabs>
          <w:tab w:val="left" w:pos="-1440"/>
        </w:tabs>
        <w:ind w:right="140"/>
        <w:rPr>
          <w:sz w:val="22"/>
          <w:szCs w:val="22"/>
        </w:rPr>
      </w:pPr>
    </w:p>
    <w:p w:rsidR="005213CD" w:rsidRDefault="005213CD" w:rsidP="005213CD">
      <w:pPr>
        <w:pStyle w:val="ListParagraph"/>
        <w:tabs>
          <w:tab w:val="left" w:pos="-1440"/>
        </w:tabs>
        <w:ind w:left="0" w:right="140"/>
        <w:rPr>
          <w:b/>
          <w:sz w:val="22"/>
          <w:szCs w:val="22"/>
        </w:rPr>
      </w:pPr>
      <w:r w:rsidRPr="000A54CF">
        <w:rPr>
          <w:b/>
          <w:sz w:val="22"/>
          <w:szCs w:val="22"/>
        </w:rPr>
        <w:t>Update from the SC</w:t>
      </w:r>
    </w:p>
    <w:p w:rsidR="005213CD" w:rsidRPr="005213CD" w:rsidRDefault="005213CD" w:rsidP="005213CD">
      <w:pPr>
        <w:pStyle w:val="Default"/>
        <w:rPr>
          <w:i/>
          <w:sz w:val="22"/>
          <w:szCs w:val="22"/>
        </w:rPr>
      </w:pPr>
      <w:r w:rsidRPr="005213CD">
        <w:rPr>
          <w:i/>
          <w:sz w:val="22"/>
          <w:szCs w:val="22"/>
        </w:rPr>
        <w:t xml:space="preserve">Norway </w:t>
      </w:r>
    </w:p>
    <w:p w:rsidR="005213CD" w:rsidRDefault="005213CD" w:rsidP="00A132AF">
      <w:pPr>
        <w:pStyle w:val="Default"/>
        <w:jc w:val="both"/>
        <w:rPr>
          <w:sz w:val="22"/>
          <w:szCs w:val="22"/>
        </w:rPr>
      </w:pPr>
      <w:r>
        <w:rPr>
          <w:sz w:val="22"/>
          <w:szCs w:val="22"/>
        </w:rPr>
        <w:t xml:space="preserve">Four blue whales were biopsied off Svalbard in 2017 in an ongoing study. Although no blue whales were seen off the shelf break where they would be expected, during the August survey many were seen north of Svalbard. There have been 4 summer surveys, and Norway is preparing an analysis of the presence of blue whales in relation to relevant prey species in the upper 100-150 m. </w:t>
      </w:r>
    </w:p>
    <w:p w:rsidR="005213CD" w:rsidRDefault="005213CD" w:rsidP="00A132AF">
      <w:pPr>
        <w:pStyle w:val="Default"/>
        <w:jc w:val="both"/>
        <w:rPr>
          <w:sz w:val="22"/>
          <w:szCs w:val="22"/>
        </w:rPr>
      </w:pPr>
    </w:p>
    <w:p w:rsidR="005213CD" w:rsidRPr="005213CD" w:rsidRDefault="005213CD" w:rsidP="00A132AF">
      <w:pPr>
        <w:pStyle w:val="Default"/>
        <w:jc w:val="both"/>
        <w:rPr>
          <w:i/>
          <w:sz w:val="22"/>
          <w:szCs w:val="22"/>
        </w:rPr>
      </w:pPr>
      <w:r w:rsidRPr="005213CD">
        <w:rPr>
          <w:i/>
          <w:sz w:val="22"/>
          <w:szCs w:val="22"/>
        </w:rPr>
        <w:lastRenderedPageBreak/>
        <w:t xml:space="preserve">Greenland </w:t>
      </w:r>
    </w:p>
    <w:p w:rsidR="005213CD" w:rsidRDefault="005213CD" w:rsidP="00A132AF">
      <w:pPr>
        <w:pStyle w:val="Default"/>
        <w:jc w:val="both"/>
        <w:rPr>
          <w:sz w:val="22"/>
          <w:szCs w:val="22"/>
        </w:rPr>
      </w:pPr>
      <w:r>
        <w:rPr>
          <w:sz w:val="22"/>
          <w:szCs w:val="22"/>
        </w:rPr>
        <w:t xml:space="preserve">Last year was first year with consistent sightings of blue whales in </w:t>
      </w:r>
      <w:proofErr w:type="spellStart"/>
      <w:r>
        <w:rPr>
          <w:sz w:val="22"/>
          <w:szCs w:val="22"/>
        </w:rPr>
        <w:t>Disko</w:t>
      </w:r>
      <w:proofErr w:type="spellEnd"/>
      <w:r>
        <w:rPr>
          <w:sz w:val="22"/>
          <w:szCs w:val="22"/>
        </w:rPr>
        <w:t xml:space="preserve"> Bay all summer. </w:t>
      </w:r>
    </w:p>
    <w:p w:rsidR="005213CD" w:rsidRDefault="005213CD" w:rsidP="00A132AF">
      <w:pPr>
        <w:pStyle w:val="Default"/>
        <w:ind w:left="720"/>
        <w:jc w:val="both"/>
        <w:rPr>
          <w:sz w:val="22"/>
          <w:szCs w:val="22"/>
        </w:rPr>
      </w:pPr>
    </w:p>
    <w:p w:rsidR="005213CD" w:rsidRPr="005213CD" w:rsidRDefault="005213CD" w:rsidP="00A132AF">
      <w:pPr>
        <w:pStyle w:val="Default"/>
        <w:jc w:val="both"/>
        <w:rPr>
          <w:i/>
          <w:sz w:val="22"/>
          <w:szCs w:val="22"/>
        </w:rPr>
      </w:pPr>
      <w:r>
        <w:rPr>
          <w:i/>
          <w:sz w:val="22"/>
          <w:szCs w:val="22"/>
        </w:rPr>
        <w:t>Photo-ID</w:t>
      </w:r>
    </w:p>
    <w:p w:rsidR="005213CD" w:rsidRDefault="005213CD" w:rsidP="00A132AF">
      <w:pPr>
        <w:pStyle w:val="ListParagraph"/>
        <w:tabs>
          <w:tab w:val="left" w:pos="-1440"/>
        </w:tabs>
        <w:ind w:left="0" w:right="140"/>
        <w:jc w:val="both"/>
        <w:rPr>
          <w:sz w:val="22"/>
          <w:szCs w:val="22"/>
        </w:rPr>
      </w:pPr>
      <w:r w:rsidRPr="005213CD">
        <w:rPr>
          <w:sz w:val="22"/>
          <w:szCs w:val="22"/>
        </w:rPr>
        <w:t>There is an ongoing photo-ID study in Iceland and NAMMCO countries are encouraged to submit photos. Blue whales that were previously seen in Canada have not been seen recently, and they are not seeing calves. It would be good to have more cooperation from photo-ID studies in other areas to see if those whales have been seen in other areas.</w:t>
      </w:r>
      <w:r w:rsidR="00A132AF">
        <w:rPr>
          <w:sz w:val="22"/>
          <w:szCs w:val="22"/>
        </w:rPr>
        <w:t xml:space="preserve"> </w:t>
      </w:r>
      <w:r w:rsidRPr="005213CD">
        <w:rPr>
          <w:sz w:val="22"/>
          <w:szCs w:val="22"/>
        </w:rPr>
        <w:t>The SC encouraged more cooperation on photo-</w:t>
      </w:r>
      <w:r w:rsidR="00C7783D">
        <w:rPr>
          <w:sz w:val="22"/>
          <w:szCs w:val="22"/>
        </w:rPr>
        <w:t>ID</w:t>
      </w:r>
      <w:r w:rsidRPr="005213CD">
        <w:rPr>
          <w:sz w:val="22"/>
          <w:szCs w:val="22"/>
        </w:rPr>
        <w:t xml:space="preserve"> studies.</w:t>
      </w:r>
    </w:p>
    <w:p w:rsidR="005213CD" w:rsidRDefault="005213CD" w:rsidP="005213CD">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Default="00A132AF" w:rsidP="005213CD">
      <w:pPr>
        <w:tabs>
          <w:tab w:val="left" w:pos="-1440"/>
        </w:tabs>
        <w:ind w:right="140"/>
        <w:rPr>
          <w:sz w:val="22"/>
          <w:szCs w:val="22"/>
        </w:rPr>
      </w:pPr>
      <w:r>
        <w:rPr>
          <w:sz w:val="22"/>
          <w:szCs w:val="22"/>
        </w:rPr>
        <w:t>No updates were given.</w:t>
      </w:r>
    </w:p>
    <w:p w:rsidR="00C24F5F" w:rsidRDefault="00C24F5F" w:rsidP="005213CD">
      <w:pPr>
        <w:tabs>
          <w:tab w:val="left" w:pos="-1440"/>
        </w:tabs>
        <w:ind w:right="140"/>
        <w:rPr>
          <w:sz w:val="22"/>
          <w:szCs w:val="22"/>
        </w:rPr>
      </w:pPr>
    </w:p>
    <w:p w:rsidR="005213CD" w:rsidRPr="00AC589C" w:rsidRDefault="005213CD" w:rsidP="005213CD">
      <w:pPr>
        <w:pStyle w:val="ListParagraph"/>
        <w:tabs>
          <w:tab w:val="left" w:pos="-1440"/>
        </w:tabs>
        <w:ind w:left="0" w:right="140"/>
        <w:rPr>
          <w:b/>
          <w:i/>
          <w:sz w:val="22"/>
          <w:szCs w:val="22"/>
        </w:rPr>
      </w:pPr>
      <w:r w:rsidRPr="00AC589C">
        <w:rPr>
          <w:b/>
          <w:i/>
          <w:sz w:val="22"/>
          <w:szCs w:val="22"/>
        </w:rPr>
        <w:t>Comments and discussion by the MCC</w:t>
      </w:r>
    </w:p>
    <w:p w:rsidR="005213CD" w:rsidRPr="005213CD" w:rsidRDefault="00183024" w:rsidP="00183024">
      <w:pPr>
        <w:pStyle w:val="ListParagraph"/>
        <w:tabs>
          <w:tab w:val="left" w:pos="-1440"/>
        </w:tabs>
        <w:ind w:left="0" w:right="140"/>
        <w:rPr>
          <w:sz w:val="22"/>
          <w:szCs w:val="22"/>
        </w:rPr>
      </w:pPr>
      <w:r w:rsidRPr="00183024">
        <w:rPr>
          <w:sz w:val="22"/>
          <w:szCs w:val="22"/>
        </w:rPr>
        <w:t xml:space="preserve">The </w:t>
      </w:r>
      <w:r w:rsidR="005213CD" w:rsidRPr="00183024">
        <w:rPr>
          <w:sz w:val="22"/>
          <w:szCs w:val="22"/>
        </w:rPr>
        <w:t>MCC note</w:t>
      </w:r>
      <w:r w:rsidRPr="00183024">
        <w:rPr>
          <w:sz w:val="22"/>
          <w:szCs w:val="22"/>
        </w:rPr>
        <w:t>d the</w:t>
      </w:r>
      <w:r w:rsidR="005213CD" w:rsidRPr="00183024">
        <w:rPr>
          <w:sz w:val="22"/>
          <w:szCs w:val="22"/>
        </w:rPr>
        <w:t xml:space="preserve"> report of the SC</w:t>
      </w:r>
      <w:r w:rsidRPr="00183024">
        <w:rPr>
          <w:sz w:val="22"/>
          <w:szCs w:val="22"/>
        </w:rPr>
        <w:t xml:space="preserve">. </w:t>
      </w:r>
    </w:p>
    <w:p w:rsidR="005213CD" w:rsidRPr="009764A2" w:rsidRDefault="005213CD" w:rsidP="00E32A07">
      <w:pPr>
        <w:tabs>
          <w:tab w:val="left" w:pos="-1440"/>
        </w:tabs>
        <w:ind w:right="140"/>
        <w:rPr>
          <w:sz w:val="22"/>
          <w:szCs w:val="22"/>
        </w:rPr>
      </w:pPr>
    </w:p>
    <w:p w:rsidR="007272B7" w:rsidRDefault="00ED2AE7" w:rsidP="00E32A07">
      <w:pPr>
        <w:rPr>
          <w:b/>
          <w:smallCaps/>
          <w:sz w:val="22"/>
          <w:szCs w:val="22"/>
        </w:rPr>
      </w:pPr>
      <w:r w:rsidRPr="009764A2">
        <w:rPr>
          <w:b/>
          <w:smallCaps/>
          <w:sz w:val="22"/>
          <w:szCs w:val="22"/>
        </w:rPr>
        <w:t xml:space="preserve">5. </w:t>
      </w:r>
      <w:r w:rsidRPr="009764A2">
        <w:rPr>
          <w:b/>
          <w:smallCaps/>
          <w:sz w:val="22"/>
          <w:szCs w:val="22"/>
        </w:rPr>
        <w:tab/>
        <w:t>Any other Business</w:t>
      </w:r>
    </w:p>
    <w:p w:rsidR="00685B49" w:rsidRDefault="00685B49" w:rsidP="00E32A07">
      <w:pPr>
        <w:rPr>
          <w:b/>
          <w:sz w:val="22"/>
          <w:szCs w:val="22"/>
        </w:rPr>
      </w:pPr>
    </w:p>
    <w:p w:rsidR="00A132AF" w:rsidRDefault="00A132AF" w:rsidP="00084865">
      <w:pPr>
        <w:jc w:val="both"/>
        <w:rPr>
          <w:sz w:val="22"/>
          <w:szCs w:val="22"/>
        </w:rPr>
      </w:pPr>
      <w:r>
        <w:rPr>
          <w:sz w:val="22"/>
          <w:szCs w:val="22"/>
        </w:rPr>
        <w:t>The MCC discussed whether it would be more efficient to not present information that is contained in the NPRs to the MCs. Greenland noted that while it is correct that some of this information is provided in the NPRs, the presentation of this information to the MCs ensures good dialog among the parties.</w:t>
      </w:r>
    </w:p>
    <w:p w:rsidR="00A132AF" w:rsidRDefault="00A132AF" w:rsidP="00084865">
      <w:pPr>
        <w:jc w:val="both"/>
        <w:rPr>
          <w:sz w:val="22"/>
          <w:szCs w:val="22"/>
        </w:rPr>
      </w:pPr>
    </w:p>
    <w:p w:rsidR="00685B49" w:rsidRDefault="00A132AF" w:rsidP="00084865">
      <w:pPr>
        <w:jc w:val="both"/>
        <w:rPr>
          <w:sz w:val="22"/>
          <w:szCs w:val="22"/>
        </w:rPr>
      </w:pPr>
      <w:proofErr w:type="spellStart"/>
      <w:r>
        <w:rPr>
          <w:sz w:val="22"/>
          <w:szCs w:val="22"/>
        </w:rPr>
        <w:t>Levermann</w:t>
      </w:r>
      <w:proofErr w:type="spellEnd"/>
      <w:r>
        <w:rPr>
          <w:sz w:val="22"/>
          <w:szCs w:val="22"/>
        </w:rPr>
        <w:t xml:space="preserve"> t</w:t>
      </w:r>
      <w:r w:rsidR="00685B49">
        <w:rPr>
          <w:sz w:val="22"/>
          <w:szCs w:val="22"/>
        </w:rPr>
        <w:t xml:space="preserve">hanked </w:t>
      </w:r>
      <w:r>
        <w:rPr>
          <w:sz w:val="22"/>
          <w:szCs w:val="22"/>
        </w:rPr>
        <w:t xml:space="preserve">the participants, especially </w:t>
      </w:r>
      <w:proofErr w:type="spellStart"/>
      <w:r w:rsidR="00685B49">
        <w:rPr>
          <w:sz w:val="22"/>
          <w:szCs w:val="22"/>
        </w:rPr>
        <w:t>Haug</w:t>
      </w:r>
      <w:proofErr w:type="spellEnd"/>
      <w:r w:rsidR="00685B49">
        <w:rPr>
          <w:sz w:val="22"/>
          <w:szCs w:val="22"/>
        </w:rPr>
        <w:t xml:space="preserve">, Mikkelsen, Prewitt </w:t>
      </w:r>
      <w:r>
        <w:rPr>
          <w:sz w:val="22"/>
          <w:szCs w:val="22"/>
        </w:rPr>
        <w:t>and</w:t>
      </w:r>
      <w:r w:rsidR="00685B49">
        <w:rPr>
          <w:sz w:val="22"/>
          <w:szCs w:val="22"/>
        </w:rPr>
        <w:t xml:space="preserve"> </w:t>
      </w:r>
      <w:proofErr w:type="spellStart"/>
      <w:r w:rsidR="00685B49">
        <w:rPr>
          <w:sz w:val="22"/>
          <w:szCs w:val="22"/>
        </w:rPr>
        <w:t>Winsnes</w:t>
      </w:r>
      <w:proofErr w:type="spellEnd"/>
      <w:r>
        <w:rPr>
          <w:sz w:val="22"/>
          <w:szCs w:val="22"/>
        </w:rPr>
        <w:t xml:space="preserve">. The </w:t>
      </w:r>
      <w:r w:rsidR="00685B49">
        <w:rPr>
          <w:sz w:val="22"/>
          <w:szCs w:val="22"/>
        </w:rPr>
        <w:t xml:space="preserve">MCC thanked </w:t>
      </w:r>
      <w:proofErr w:type="spellStart"/>
      <w:r>
        <w:rPr>
          <w:sz w:val="22"/>
          <w:szCs w:val="22"/>
        </w:rPr>
        <w:t>Levermann</w:t>
      </w:r>
      <w:proofErr w:type="spellEnd"/>
      <w:r>
        <w:rPr>
          <w:sz w:val="22"/>
          <w:szCs w:val="22"/>
        </w:rPr>
        <w:t xml:space="preserve"> for her efficient and able chairing of all three Management Committee meetings.</w:t>
      </w:r>
    </w:p>
    <w:p w:rsidR="00D664DA" w:rsidRDefault="00D664DA" w:rsidP="00084865">
      <w:pPr>
        <w:jc w:val="both"/>
        <w:rPr>
          <w:sz w:val="22"/>
          <w:szCs w:val="22"/>
        </w:rPr>
      </w:pPr>
    </w:p>
    <w:p w:rsidR="00D664DA" w:rsidRDefault="00D664DA" w:rsidP="00084865">
      <w:pPr>
        <w:jc w:val="both"/>
        <w:rPr>
          <w:sz w:val="22"/>
          <w:szCs w:val="22"/>
        </w:rPr>
      </w:pPr>
      <w:r>
        <w:rPr>
          <w:sz w:val="22"/>
          <w:szCs w:val="22"/>
        </w:rPr>
        <w:t xml:space="preserve">The report was adopted on </w:t>
      </w:r>
      <w:r w:rsidRPr="00D664DA">
        <w:rPr>
          <w:sz w:val="22"/>
          <w:szCs w:val="22"/>
          <w:highlight w:val="yellow"/>
        </w:rPr>
        <w:t>X DATE</w:t>
      </w:r>
      <w:r>
        <w:rPr>
          <w:sz w:val="22"/>
          <w:szCs w:val="22"/>
        </w:rPr>
        <w:t>.</w:t>
      </w:r>
      <w:bookmarkStart w:id="1" w:name="_GoBack"/>
      <w:bookmarkEnd w:id="1"/>
    </w:p>
    <w:p w:rsidR="00685B49" w:rsidRPr="00685B49" w:rsidRDefault="00685B49" w:rsidP="00E32A07">
      <w:pPr>
        <w:rPr>
          <w:sz w:val="22"/>
          <w:szCs w:val="22"/>
        </w:rPr>
      </w:pPr>
    </w:p>
    <w:sectPr w:rsidR="00685B49" w:rsidRPr="00685B49" w:rsidSect="00F07796">
      <w:headerReference w:type="default" r:id="rId8"/>
      <w:headerReference w:type="first" r:id="rId9"/>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9C" w:rsidRDefault="007A749C" w:rsidP="00ED2AE7">
      <w:r>
        <w:separator/>
      </w:r>
    </w:p>
  </w:endnote>
  <w:endnote w:type="continuationSeparator" w:id="0">
    <w:p w:rsidR="007A749C" w:rsidRDefault="007A749C" w:rsidP="00ED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9C" w:rsidRDefault="007A749C" w:rsidP="00ED2AE7">
      <w:r>
        <w:separator/>
      </w:r>
    </w:p>
  </w:footnote>
  <w:footnote w:type="continuationSeparator" w:id="0">
    <w:p w:rsidR="007A749C" w:rsidRDefault="007A749C" w:rsidP="00ED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D" w:rsidRDefault="00B5427D" w:rsidP="00ED2A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D" w:rsidRDefault="00475021" w:rsidP="00475021">
    <w:pPr>
      <w:pStyle w:val="Header"/>
      <w:jc w:val="right"/>
    </w:pPr>
    <w:r>
      <w:t>NAMMCO/26/14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A46988"/>
    <w:multiLevelType w:val="hybridMultilevel"/>
    <w:tmpl w:val="7E751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54EE"/>
    <w:multiLevelType w:val="hybridMultilevel"/>
    <w:tmpl w:val="E41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E197A"/>
    <w:multiLevelType w:val="multilevel"/>
    <w:tmpl w:val="3EACB5EC"/>
    <w:lvl w:ilvl="0">
      <w:start w:val="1"/>
      <w:numFmt w:val="decimal"/>
      <w:lvlText w:val="%1."/>
      <w:lvlJc w:val="left"/>
      <w:pPr>
        <w:ind w:left="360" w:hanging="360"/>
      </w:pPr>
      <w:rPr>
        <w:b/>
      </w:rPr>
    </w:lvl>
    <w:lvl w:ilvl="1">
      <w:start w:val="1"/>
      <w:numFmt w:val="decimal"/>
      <w:lvlText w:val="%1.%2."/>
      <w:lvlJc w:val="left"/>
      <w:pPr>
        <w:ind w:left="83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A5FA7"/>
    <w:multiLevelType w:val="hybridMultilevel"/>
    <w:tmpl w:val="0276A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007"/>
    <w:multiLevelType w:val="hybridMultilevel"/>
    <w:tmpl w:val="B802D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A1A04"/>
    <w:multiLevelType w:val="hybridMultilevel"/>
    <w:tmpl w:val="B204C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B2AEC"/>
    <w:multiLevelType w:val="hybridMultilevel"/>
    <w:tmpl w:val="B41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71805"/>
    <w:multiLevelType w:val="hybridMultilevel"/>
    <w:tmpl w:val="64A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54B"/>
    <w:multiLevelType w:val="hybridMultilevel"/>
    <w:tmpl w:val="E656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D4FA5"/>
    <w:multiLevelType w:val="hybridMultilevel"/>
    <w:tmpl w:val="E78A5F4E"/>
    <w:lvl w:ilvl="0" w:tplc="9718E8DC">
      <w:start w:val="201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EE6AB4"/>
    <w:multiLevelType w:val="hybridMultilevel"/>
    <w:tmpl w:val="960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81694"/>
    <w:multiLevelType w:val="hybridMultilevel"/>
    <w:tmpl w:val="CDC8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45C19"/>
    <w:multiLevelType w:val="hybridMultilevel"/>
    <w:tmpl w:val="8B1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14BE6"/>
    <w:multiLevelType w:val="hybridMultilevel"/>
    <w:tmpl w:val="F254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97F49"/>
    <w:multiLevelType w:val="hybridMultilevel"/>
    <w:tmpl w:val="648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D4C77"/>
    <w:multiLevelType w:val="hybridMultilevel"/>
    <w:tmpl w:val="4822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66452"/>
    <w:multiLevelType w:val="hybridMultilevel"/>
    <w:tmpl w:val="CB2025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D541A18"/>
    <w:multiLevelType w:val="hybridMultilevel"/>
    <w:tmpl w:val="5E344C52"/>
    <w:lvl w:ilvl="0" w:tplc="607A7E5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453418"/>
    <w:multiLevelType w:val="hybridMultilevel"/>
    <w:tmpl w:val="676056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27634"/>
    <w:multiLevelType w:val="hybridMultilevel"/>
    <w:tmpl w:val="621E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14B5B"/>
    <w:multiLevelType w:val="hybridMultilevel"/>
    <w:tmpl w:val="17162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953F47"/>
    <w:multiLevelType w:val="hybridMultilevel"/>
    <w:tmpl w:val="09AEB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24C31"/>
    <w:multiLevelType w:val="hybridMultilevel"/>
    <w:tmpl w:val="EE96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5D16"/>
    <w:multiLevelType w:val="hybridMultilevel"/>
    <w:tmpl w:val="C35423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57DBD"/>
    <w:multiLevelType w:val="hybridMultilevel"/>
    <w:tmpl w:val="4440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164FA"/>
    <w:multiLevelType w:val="hybridMultilevel"/>
    <w:tmpl w:val="ED5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83AC6"/>
    <w:multiLevelType w:val="hybridMultilevel"/>
    <w:tmpl w:val="610A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D32A4"/>
    <w:multiLevelType w:val="hybridMultilevel"/>
    <w:tmpl w:val="80B885AE"/>
    <w:lvl w:ilvl="0" w:tplc="607A7E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40FFA"/>
    <w:multiLevelType w:val="hybridMultilevel"/>
    <w:tmpl w:val="C356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D3ABA"/>
    <w:multiLevelType w:val="hybridMultilevel"/>
    <w:tmpl w:val="4F4E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D7502"/>
    <w:multiLevelType w:val="hybridMultilevel"/>
    <w:tmpl w:val="7E06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7009A"/>
    <w:multiLevelType w:val="hybridMultilevel"/>
    <w:tmpl w:val="2D6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03772"/>
    <w:multiLevelType w:val="hybridMultilevel"/>
    <w:tmpl w:val="AB2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7"/>
  </w:num>
  <w:num w:numId="4">
    <w:abstractNumId w:val="14"/>
  </w:num>
  <w:num w:numId="5">
    <w:abstractNumId w:val="22"/>
  </w:num>
  <w:num w:numId="6">
    <w:abstractNumId w:val="15"/>
  </w:num>
  <w:num w:numId="7">
    <w:abstractNumId w:val="4"/>
  </w:num>
  <w:num w:numId="8">
    <w:abstractNumId w:val="26"/>
  </w:num>
  <w:num w:numId="9">
    <w:abstractNumId w:val="23"/>
  </w:num>
  <w:num w:numId="10">
    <w:abstractNumId w:val="18"/>
  </w:num>
  <w:num w:numId="11">
    <w:abstractNumId w:val="13"/>
  </w:num>
  <w:num w:numId="12">
    <w:abstractNumId w:val="11"/>
  </w:num>
  <w:num w:numId="13">
    <w:abstractNumId w:val="3"/>
  </w:num>
  <w:num w:numId="14">
    <w:abstractNumId w:val="21"/>
  </w:num>
  <w:num w:numId="15">
    <w:abstractNumId w:val="12"/>
  </w:num>
  <w:num w:numId="16">
    <w:abstractNumId w:val="19"/>
  </w:num>
  <w:num w:numId="17">
    <w:abstractNumId w:val="5"/>
  </w:num>
  <w:num w:numId="18">
    <w:abstractNumId w:val="0"/>
  </w:num>
  <w:num w:numId="19">
    <w:abstractNumId w:val="16"/>
  </w:num>
  <w:num w:numId="20">
    <w:abstractNumId w:val="29"/>
  </w:num>
  <w:num w:numId="21">
    <w:abstractNumId w:val="6"/>
  </w:num>
  <w:num w:numId="22">
    <w:abstractNumId w:val="1"/>
  </w:num>
  <w:num w:numId="23">
    <w:abstractNumId w:val="8"/>
  </w:num>
  <w:num w:numId="24">
    <w:abstractNumId w:val="20"/>
  </w:num>
  <w:num w:numId="25">
    <w:abstractNumId w:val="30"/>
  </w:num>
  <w:num w:numId="26">
    <w:abstractNumId w:val="10"/>
  </w:num>
  <w:num w:numId="27">
    <w:abstractNumId w:val="31"/>
  </w:num>
  <w:num w:numId="28">
    <w:abstractNumId w:val="25"/>
  </w:num>
  <w:num w:numId="29">
    <w:abstractNumId w:val="32"/>
  </w:num>
  <w:num w:numId="30">
    <w:abstractNumId w:val="27"/>
  </w:num>
  <w:num w:numId="31">
    <w:abstractNumId w:val="17"/>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E7"/>
    <w:rsid w:val="00005CE7"/>
    <w:rsid w:val="000215FD"/>
    <w:rsid w:val="00024473"/>
    <w:rsid w:val="00031B2D"/>
    <w:rsid w:val="00084865"/>
    <w:rsid w:val="00096275"/>
    <w:rsid w:val="00096CE4"/>
    <w:rsid w:val="000A54CF"/>
    <w:rsid w:val="000F63A9"/>
    <w:rsid w:val="00101CEB"/>
    <w:rsid w:val="00134454"/>
    <w:rsid w:val="00161C56"/>
    <w:rsid w:val="00183024"/>
    <w:rsid w:val="001B3115"/>
    <w:rsid w:val="001C2782"/>
    <w:rsid w:val="001D6167"/>
    <w:rsid w:val="001D69F4"/>
    <w:rsid w:val="001D7AC9"/>
    <w:rsid w:val="0020368D"/>
    <w:rsid w:val="0022268F"/>
    <w:rsid w:val="00224932"/>
    <w:rsid w:val="00237F44"/>
    <w:rsid w:val="00270C0C"/>
    <w:rsid w:val="002E1FE7"/>
    <w:rsid w:val="00324798"/>
    <w:rsid w:val="00327D87"/>
    <w:rsid w:val="0033225C"/>
    <w:rsid w:val="003B7A8E"/>
    <w:rsid w:val="003D35DD"/>
    <w:rsid w:val="00403DB8"/>
    <w:rsid w:val="00425371"/>
    <w:rsid w:val="00436DBB"/>
    <w:rsid w:val="004552FB"/>
    <w:rsid w:val="004732D0"/>
    <w:rsid w:val="00475021"/>
    <w:rsid w:val="004E1270"/>
    <w:rsid w:val="005148DC"/>
    <w:rsid w:val="005213CD"/>
    <w:rsid w:val="005375F9"/>
    <w:rsid w:val="0054793D"/>
    <w:rsid w:val="0056278B"/>
    <w:rsid w:val="00577E48"/>
    <w:rsid w:val="005A589E"/>
    <w:rsid w:val="005D1DDE"/>
    <w:rsid w:val="006303F8"/>
    <w:rsid w:val="00637961"/>
    <w:rsid w:val="00650331"/>
    <w:rsid w:val="00683536"/>
    <w:rsid w:val="00685B49"/>
    <w:rsid w:val="006927CB"/>
    <w:rsid w:val="00697AD3"/>
    <w:rsid w:val="00721B5D"/>
    <w:rsid w:val="007272B7"/>
    <w:rsid w:val="00755832"/>
    <w:rsid w:val="00781CD9"/>
    <w:rsid w:val="00782E7D"/>
    <w:rsid w:val="00790F13"/>
    <w:rsid w:val="00797557"/>
    <w:rsid w:val="007A4B08"/>
    <w:rsid w:val="007A749C"/>
    <w:rsid w:val="007D09D9"/>
    <w:rsid w:val="007D0CFD"/>
    <w:rsid w:val="007D27C1"/>
    <w:rsid w:val="007D7F24"/>
    <w:rsid w:val="00814CCB"/>
    <w:rsid w:val="00815D77"/>
    <w:rsid w:val="008D5ADB"/>
    <w:rsid w:val="0090159A"/>
    <w:rsid w:val="0091621B"/>
    <w:rsid w:val="00921EED"/>
    <w:rsid w:val="00924DBF"/>
    <w:rsid w:val="00936BBE"/>
    <w:rsid w:val="00962289"/>
    <w:rsid w:val="009764A2"/>
    <w:rsid w:val="00980FDA"/>
    <w:rsid w:val="009A1B94"/>
    <w:rsid w:val="009A67A2"/>
    <w:rsid w:val="009A761E"/>
    <w:rsid w:val="00A04508"/>
    <w:rsid w:val="00A132AF"/>
    <w:rsid w:val="00A1331E"/>
    <w:rsid w:val="00A14E63"/>
    <w:rsid w:val="00A207A3"/>
    <w:rsid w:val="00A249CC"/>
    <w:rsid w:val="00A34991"/>
    <w:rsid w:val="00A4350C"/>
    <w:rsid w:val="00AC589C"/>
    <w:rsid w:val="00AE358D"/>
    <w:rsid w:val="00B16244"/>
    <w:rsid w:val="00B44A13"/>
    <w:rsid w:val="00B46743"/>
    <w:rsid w:val="00B5427D"/>
    <w:rsid w:val="00B74FB2"/>
    <w:rsid w:val="00C24F5F"/>
    <w:rsid w:val="00C746D8"/>
    <w:rsid w:val="00C7783D"/>
    <w:rsid w:val="00CD4B04"/>
    <w:rsid w:val="00CF37C5"/>
    <w:rsid w:val="00D529C8"/>
    <w:rsid w:val="00D57B59"/>
    <w:rsid w:val="00D664DA"/>
    <w:rsid w:val="00D71322"/>
    <w:rsid w:val="00DB31AD"/>
    <w:rsid w:val="00E06B4B"/>
    <w:rsid w:val="00E2531D"/>
    <w:rsid w:val="00E32A07"/>
    <w:rsid w:val="00E4230F"/>
    <w:rsid w:val="00E55502"/>
    <w:rsid w:val="00E821FC"/>
    <w:rsid w:val="00E846AF"/>
    <w:rsid w:val="00EA5901"/>
    <w:rsid w:val="00EB093C"/>
    <w:rsid w:val="00EB5B7B"/>
    <w:rsid w:val="00EB7E15"/>
    <w:rsid w:val="00ED2AE7"/>
    <w:rsid w:val="00EE0AC7"/>
    <w:rsid w:val="00F07796"/>
    <w:rsid w:val="00F34F19"/>
    <w:rsid w:val="00F41739"/>
    <w:rsid w:val="00F46185"/>
    <w:rsid w:val="00F544B7"/>
    <w:rsid w:val="00F66872"/>
    <w:rsid w:val="00F91A15"/>
    <w:rsid w:val="00FA1E5B"/>
    <w:rsid w:val="00FA5F3F"/>
    <w:rsid w:val="00FC4195"/>
    <w:rsid w:val="00FD0BCC"/>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02E16"/>
  <w15:chartTrackingRefBased/>
  <w15:docId w15:val="{7AE3D374-CD20-448C-B396-E3F9F9BC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A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2AE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2AE7"/>
    <w:pPr>
      <w:ind w:left="720"/>
      <w:contextualSpacing/>
    </w:pPr>
  </w:style>
  <w:style w:type="character" w:customStyle="1" w:styleId="Heading1Char">
    <w:name w:val="Heading 1 Char"/>
    <w:basedOn w:val="DefaultParagraphFont"/>
    <w:link w:val="Heading1"/>
    <w:rsid w:val="00ED2AE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D2AE7"/>
    <w:pPr>
      <w:tabs>
        <w:tab w:val="center" w:pos="4513"/>
        <w:tab w:val="right" w:pos="9026"/>
      </w:tabs>
    </w:pPr>
  </w:style>
  <w:style w:type="character" w:customStyle="1" w:styleId="HeaderChar">
    <w:name w:val="Header Char"/>
    <w:basedOn w:val="DefaultParagraphFont"/>
    <w:link w:val="Header"/>
    <w:uiPriority w:val="99"/>
    <w:rsid w:val="00ED2A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D2AE7"/>
    <w:pPr>
      <w:tabs>
        <w:tab w:val="center" w:pos="4513"/>
        <w:tab w:val="right" w:pos="9026"/>
      </w:tabs>
    </w:pPr>
  </w:style>
  <w:style w:type="character" w:customStyle="1" w:styleId="FooterChar">
    <w:name w:val="Footer Char"/>
    <w:basedOn w:val="DefaultParagraphFont"/>
    <w:link w:val="Footer"/>
    <w:uiPriority w:val="99"/>
    <w:rsid w:val="00ED2AE7"/>
    <w:rPr>
      <w:rFonts w:ascii="Times New Roman" w:eastAsia="Times New Roman" w:hAnsi="Times New Roman" w:cs="Times New Roman"/>
      <w:sz w:val="24"/>
      <w:szCs w:val="20"/>
    </w:rPr>
  </w:style>
  <w:style w:type="paragraph" w:customStyle="1" w:styleId="Default">
    <w:name w:val="Default"/>
    <w:rsid w:val="00ED2A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4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91"/>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E06B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Prewitt</dc:creator>
  <cp:keywords/>
  <dc:description/>
  <cp:lastModifiedBy>Jill Prewitt</cp:lastModifiedBy>
  <cp:revision>19</cp:revision>
  <cp:lastPrinted>2018-03-05T08:46:00Z</cp:lastPrinted>
  <dcterms:created xsi:type="dcterms:W3CDTF">2018-03-07T08:43:00Z</dcterms:created>
  <dcterms:modified xsi:type="dcterms:W3CDTF">2018-03-07T15:34:00Z</dcterms:modified>
</cp:coreProperties>
</file>