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EDB4" w14:textId="77777777" w:rsidR="00903A6A" w:rsidRPr="00596E2D" w:rsidRDefault="00903A6A" w:rsidP="00903A6A">
      <w:pPr>
        <w:keepNext/>
        <w:jc w:val="center"/>
        <w:outlineLvl w:val="1"/>
        <w:rPr>
          <w:b/>
          <w:caps/>
          <w:sz w:val="22"/>
          <w:szCs w:val="22"/>
        </w:rPr>
      </w:pPr>
      <w:r w:rsidRPr="00596E2D">
        <w:rPr>
          <w:b/>
          <w:caps/>
          <w:noProof/>
          <w:sz w:val="22"/>
          <w:szCs w:val="22"/>
          <w:lang w:eastAsia="nb-NO"/>
        </w:rPr>
        <w:drawing>
          <wp:anchor distT="0" distB="0" distL="114300" distR="114300" simplePos="0" relativeHeight="251659264" behindDoc="0" locked="0" layoutInCell="1" allowOverlap="1" wp14:anchorId="072EF63F" wp14:editId="2FA97AA5">
            <wp:simplePos x="0" y="0"/>
            <wp:positionH relativeFrom="column">
              <wp:posOffset>2213610</wp:posOffset>
            </wp:positionH>
            <wp:positionV relativeFrom="paragraph">
              <wp:posOffset>31115</wp:posOffset>
            </wp:positionV>
            <wp:extent cx="1485900" cy="1035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35050"/>
                    </a:xfrm>
                    <a:prstGeom prst="rect">
                      <a:avLst/>
                    </a:prstGeom>
                    <a:noFill/>
                  </pic:spPr>
                </pic:pic>
              </a:graphicData>
            </a:graphic>
            <wp14:sizeRelH relativeFrom="page">
              <wp14:pctWidth>0</wp14:pctWidth>
            </wp14:sizeRelH>
            <wp14:sizeRelV relativeFrom="page">
              <wp14:pctHeight>0</wp14:pctHeight>
            </wp14:sizeRelV>
          </wp:anchor>
        </w:drawing>
      </w:r>
    </w:p>
    <w:p w14:paraId="1596C545" w14:textId="77777777" w:rsidR="00903A6A" w:rsidRPr="00596E2D" w:rsidRDefault="00903A6A" w:rsidP="00903A6A">
      <w:pPr>
        <w:keepNext/>
        <w:jc w:val="center"/>
        <w:outlineLvl w:val="1"/>
        <w:rPr>
          <w:b/>
          <w:caps/>
          <w:sz w:val="22"/>
          <w:szCs w:val="22"/>
        </w:rPr>
      </w:pPr>
    </w:p>
    <w:p w14:paraId="541AA85B" w14:textId="77777777" w:rsidR="00903A6A" w:rsidRPr="00596E2D" w:rsidRDefault="00903A6A" w:rsidP="00903A6A">
      <w:pPr>
        <w:keepNext/>
        <w:jc w:val="center"/>
        <w:outlineLvl w:val="1"/>
        <w:rPr>
          <w:b/>
          <w:caps/>
          <w:sz w:val="22"/>
          <w:szCs w:val="22"/>
        </w:rPr>
      </w:pPr>
    </w:p>
    <w:p w14:paraId="1DB97F0E" w14:textId="77777777" w:rsidR="00903A6A" w:rsidRPr="00596E2D" w:rsidRDefault="00903A6A" w:rsidP="00903A6A">
      <w:pPr>
        <w:keepNext/>
        <w:jc w:val="center"/>
        <w:outlineLvl w:val="1"/>
        <w:rPr>
          <w:b/>
          <w:caps/>
          <w:sz w:val="22"/>
          <w:szCs w:val="22"/>
        </w:rPr>
      </w:pPr>
    </w:p>
    <w:p w14:paraId="704C0750" w14:textId="77777777" w:rsidR="00903A6A" w:rsidRPr="00596E2D" w:rsidRDefault="00903A6A" w:rsidP="00903A6A">
      <w:pPr>
        <w:keepNext/>
        <w:jc w:val="center"/>
        <w:outlineLvl w:val="1"/>
        <w:rPr>
          <w:b/>
          <w:caps/>
          <w:sz w:val="22"/>
          <w:szCs w:val="22"/>
        </w:rPr>
      </w:pPr>
    </w:p>
    <w:p w14:paraId="2FC16FFD" w14:textId="77777777" w:rsidR="00903A6A" w:rsidRPr="00596E2D" w:rsidRDefault="00903A6A" w:rsidP="00903A6A">
      <w:pPr>
        <w:keepNext/>
        <w:jc w:val="center"/>
        <w:outlineLvl w:val="1"/>
        <w:rPr>
          <w:b/>
          <w:caps/>
          <w:sz w:val="22"/>
          <w:szCs w:val="22"/>
        </w:rPr>
      </w:pPr>
    </w:p>
    <w:p w14:paraId="2AF2145A" w14:textId="77777777" w:rsidR="00CB3784" w:rsidRPr="00596E2D" w:rsidRDefault="00CB3784" w:rsidP="00903A6A">
      <w:pPr>
        <w:keepNext/>
        <w:jc w:val="center"/>
        <w:outlineLvl w:val="0"/>
        <w:rPr>
          <w:b/>
          <w:color w:val="008080"/>
          <w:sz w:val="22"/>
          <w:szCs w:val="22"/>
        </w:rPr>
      </w:pPr>
    </w:p>
    <w:p w14:paraId="24039990" w14:textId="77777777" w:rsidR="00903A6A" w:rsidRPr="00596E2D" w:rsidRDefault="00903A6A" w:rsidP="00903A6A">
      <w:pPr>
        <w:keepNext/>
        <w:jc w:val="center"/>
        <w:outlineLvl w:val="0"/>
        <w:rPr>
          <w:rFonts w:ascii="Times New Roman Bold" w:hAnsi="Times New Roman Bold"/>
          <w:b/>
          <w:color w:val="008080"/>
          <w:sz w:val="22"/>
          <w:szCs w:val="22"/>
        </w:rPr>
      </w:pPr>
      <w:r w:rsidRPr="00596E2D">
        <w:rPr>
          <w:b/>
          <w:color w:val="008080"/>
          <w:sz w:val="22"/>
          <w:szCs w:val="22"/>
        </w:rPr>
        <w:t xml:space="preserve">JOINT MEETING OF THE MANAGEMENT COMMITTEES </w:t>
      </w:r>
    </w:p>
    <w:p w14:paraId="3926ED20" w14:textId="77777777" w:rsidR="00903A6A" w:rsidRPr="00596E2D" w:rsidRDefault="00903A6A" w:rsidP="00903A6A">
      <w:pPr>
        <w:jc w:val="center"/>
        <w:rPr>
          <w:color w:val="008080"/>
          <w:sz w:val="22"/>
          <w:szCs w:val="22"/>
        </w:rPr>
      </w:pPr>
      <w:r w:rsidRPr="00596E2D">
        <w:rPr>
          <w:color w:val="008080"/>
          <w:sz w:val="22"/>
          <w:szCs w:val="22"/>
        </w:rPr>
        <w:t xml:space="preserve">6 March 2018, </w:t>
      </w:r>
      <w:proofErr w:type="spellStart"/>
      <w:r w:rsidRPr="00596E2D">
        <w:rPr>
          <w:color w:val="008080"/>
          <w:sz w:val="22"/>
          <w:szCs w:val="22"/>
        </w:rPr>
        <w:t>Tromsø</w:t>
      </w:r>
      <w:proofErr w:type="spellEnd"/>
      <w:r w:rsidRPr="00596E2D">
        <w:rPr>
          <w:color w:val="008080"/>
          <w:sz w:val="22"/>
          <w:szCs w:val="22"/>
        </w:rPr>
        <w:t>, Norway</w:t>
      </w:r>
    </w:p>
    <w:p w14:paraId="2563A6DD" w14:textId="77777777" w:rsidR="00903A6A" w:rsidRPr="00596E2D" w:rsidRDefault="00903A6A" w:rsidP="00903A6A">
      <w:pPr>
        <w:jc w:val="center"/>
        <w:rPr>
          <w:sz w:val="22"/>
          <w:szCs w:val="22"/>
        </w:rPr>
      </w:pPr>
    </w:p>
    <w:p w14:paraId="7B0535A3" w14:textId="77777777" w:rsidR="00903A6A" w:rsidRPr="00596E2D" w:rsidRDefault="00903A6A" w:rsidP="00903A6A">
      <w:pPr>
        <w:jc w:val="center"/>
        <w:rPr>
          <w:b/>
          <w:sz w:val="22"/>
          <w:szCs w:val="22"/>
        </w:rPr>
      </w:pPr>
      <w:r w:rsidRPr="00596E2D">
        <w:rPr>
          <w:b/>
          <w:sz w:val="22"/>
          <w:szCs w:val="22"/>
        </w:rPr>
        <w:t xml:space="preserve">DRAFT </w:t>
      </w:r>
      <w:r w:rsidR="00F879C6" w:rsidRPr="00596E2D">
        <w:rPr>
          <w:b/>
          <w:sz w:val="22"/>
          <w:szCs w:val="22"/>
        </w:rPr>
        <w:t>Report</w:t>
      </w:r>
    </w:p>
    <w:p w14:paraId="11E7A7C0" w14:textId="77777777" w:rsidR="00903A6A" w:rsidRPr="00596E2D" w:rsidRDefault="00903A6A" w:rsidP="00903A6A">
      <w:pPr>
        <w:contextualSpacing/>
        <w:rPr>
          <w:b/>
          <w:smallCaps/>
          <w:sz w:val="22"/>
          <w:szCs w:val="22"/>
        </w:rPr>
      </w:pPr>
    </w:p>
    <w:p w14:paraId="7F1B3C33" w14:textId="77777777" w:rsidR="00903A6A" w:rsidRPr="00596E2D" w:rsidRDefault="00903A6A" w:rsidP="00903A6A">
      <w:pPr>
        <w:pStyle w:val="ListParagraph"/>
        <w:numPr>
          <w:ilvl w:val="0"/>
          <w:numId w:val="1"/>
        </w:numPr>
        <w:rPr>
          <w:b/>
          <w:smallCaps/>
          <w:sz w:val="22"/>
          <w:szCs w:val="22"/>
        </w:rPr>
      </w:pPr>
      <w:r w:rsidRPr="00596E2D">
        <w:rPr>
          <w:b/>
          <w:smallCaps/>
          <w:sz w:val="22"/>
          <w:szCs w:val="22"/>
        </w:rPr>
        <w:t>Chair’s Opening Remarks</w:t>
      </w:r>
    </w:p>
    <w:p w14:paraId="52E16D5B" w14:textId="77777777" w:rsidR="007E1E1F" w:rsidRPr="00596E2D" w:rsidRDefault="007E1E1F" w:rsidP="007E1E1F">
      <w:pPr>
        <w:pStyle w:val="ListParagraph"/>
        <w:ind w:left="360"/>
        <w:rPr>
          <w:b/>
          <w:smallCaps/>
          <w:sz w:val="22"/>
          <w:szCs w:val="22"/>
        </w:rPr>
      </w:pPr>
    </w:p>
    <w:p w14:paraId="2D2D2D94" w14:textId="0EFD3D85" w:rsidR="00F35BFA" w:rsidRPr="00596E2D" w:rsidRDefault="00F35BFA" w:rsidP="00A13651">
      <w:pPr>
        <w:jc w:val="both"/>
        <w:rPr>
          <w:sz w:val="22"/>
          <w:szCs w:val="22"/>
        </w:rPr>
      </w:pPr>
      <w:r w:rsidRPr="00596E2D">
        <w:rPr>
          <w:sz w:val="22"/>
          <w:szCs w:val="22"/>
        </w:rPr>
        <w:t xml:space="preserve">The Chair of the Joint Meeting of the Management Committees, </w:t>
      </w:r>
      <w:proofErr w:type="spellStart"/>
      <w:r w:rsidRPr="00596E2D">
        <w:rPr>
          <w:sz w:val="22"/>
          <w:szCs w:val="22"/>
        </w:rPr>
        <w:t>Nette</w:t>
      </w:r>
      <w:proofErr w:type="spellEnd"/>
      <w:r w:rsidRPr="00596E2D">
        <w:rPr>
          <w:sz w:val="22"/>
          <w:szCs w:val="22"/>
        </w:rPr>
        <w:t xml:space="preserve"> </w:t>
      </w:r>
      <w:proofErr w:type="spellStart"/>
      <w:r w:rsidRPr="00596E2D">
        <w:rPr>
          <w:sz w:val="22"/>
          <w:szCs w:val="22"/>
        </w:rPr>
        <w:t>Levermann</w:t>
      </w:r>
      <w:proofErr w:type="spellEnd"/>
      <w:r w:rsidR="00BF2A04" w:rsidRPr="00596E2D">
        <w:rPr>
          <w:sz w:val="22"/>
          <w:szCs w:val="22"/>
        </w:rPr>
        <w:t xml:space="preserve"> (GL)</w:t>
      </w:r>
      <w:r w:rsidRPr="00596E2D">
        <w:rPr>
          <w:sz w:val="22"/>
          <w:szCs w:val="22"/>
        </w:rPr>
        <w:t xml:space="preserve">, welcomed the delegates, observers, and invited participants to the meeting. </w:t>
      </w:r>
      <w:proofErr w:type="spellStart"/>
      <w:r w:rsidRPr="00596E2D">
        <w:rPr>
          <w:sz w:val="22"/>
          <w:szCs w:val="22"/>
        </w:rPr>
        <w:t>Levermann</w:t>
      </w:r>
      <w:proofErr w:type="spellEnd"/>
      <w:r w:rsidRPr="00596E2D">
        <w:rPr>
          <w:sz w:val="22"/>
          <w:szCs w:val="22"/>
        </w:rPr>
        <w:t xml:space="preserve"> also introduced </w:t>
      </w:r>
      <w:r w:rsidR="00BA2C5A" w:rsidRPr="00596E2D">
        <w:rPr>
          <w:sz w:val="22"/>
          <w:szCs w:val="22"/>
        </w:rPr>
        <w:t>herself and</w:t>
      </w:r>
      <w:r w:rsidRPr="00596E2D">
        <w:rPr>
          <w:sz w:val="22"/>
          <w:szCs w:val="22"/>
        </w:rPr>
        <w:t xml:space="preserve"> gave </w:t>
      </w:r>
      <w:proofErr w:type="gramStart"/>
      <w:r w:rsidRPr="00596E2D">
        <w:rPr>
          <w:sz w:val="22"/>
          <w:szCs w:val="22"/>
        </w:rPr>
        <w:t>a brief summary</w:t>
      </w:r>
      <w:proofErr w:type="gramEnd"/>
      <w:r w:rsidRPr="00596E2D">
        <w:rPr>
          <w:sz w:val="22"/>
          <w:szCs w:val="22"/>
        </w:rPr>
        <w:t xml:space="preserve"> of her involvement at the Ministry of </w:t>
      </w:r>
      <w:r w:rsidR="009B24CE" w:rsidRPr="00596E2D">
        <w:rPr>
          <w:sz w:val="22"/>
          <w:szCs w:val="22"/>
        </w:rPr>
        <w:t xml:space="preserve">Fisheries and </w:t>
      </w:r>
      <w:r w:rsidRPr="00596E2D">
        <w:rPr>
          <w:sz w:val="22"/>
          <w:szCs w:val="22"/>
        </w:rPr>
        <w:t xml:space="preserve">Hunting in Greenland. </w:t>
      </w:r>
    </w:p>
    <w:p w14:paraId="393A415C" w14:textId="77777777" w:rsidR="007E1E1F" w:rsidRPr="00596E2D" w:rsidRDefault="007E1E1F" w:rsidP="007E1E1F">
      <w:pPr>
        <w:rPr>
          <w:sz w:val="22"/>
          <w:szCs w:val="22"/>
        </w:rPr>
      </w:pPr>
    </w:p>
    <w:p w14:paraId="0AEA41EA" w14:textId="77777777" w:rsidR="00903A6A" w:rsidRPr="00596E2D" w:rsidRDefault="00903A6A" w:rsidP="00903A6A">
      <w:pPr>
        <w:pStyle w:val="ListParagraph"/>
        <w:numPr>
          <w:ilvl w:val="0"/>
          <w:numId w:val="1"/>
        </w:numPr>
        <w:rPr>
          <w:b/>
          <w:smallCaps/>
          <w:sz w:val="22"/>
          <w:szCs w:val="22"/>
        </w:rPr>
      </w:pPr>
      <w:r w:rsidRPr="00596E2D">
        <w:rPr>
          <w:b/>
          <w:smallCaps/>
          <w:sz w:val="22"/>
          <w:szCs w:val="22"/>
        </w:rPr>
        <w:t>Adoption of Agenda</w:t>
      </w:r>
    </w:p>
    <w:p w14:paraId="57EF592A" w14:textId="77777777" w:rsidR="00903A6A" w:rsidRPr="00596E2D" w:rsidRDefault="00903A6A" w:rsidP="00F35BFA">
      <w:pPr>
        <w:pStyle w:val="ListParagraph"/>
        <w:ind w:left="0"/>
        <w:rPr>
          <w:b/>
          <w:smallCaps/>
          <w:sz w:val="22"/>
          <w:szCs w:val="22"/>
        </w:rPr>
      </w:pPr>
    </w:p>
    <w:p w14:paraId="143C9214" w14:textId="77777777" w:rsidR="00F35BFA" w:rsidRPr="00596E2D" w:rsidRDefault="00F35BFA" w:rsidP="00F35BFA">
      <w:pPr>
        <w:pStyle w:val="ListParagraph"/>
        <w:ind w:left="0"/>
        <w:rPr>
          <w:sz w:val="22"/>
          <w:szCs w:val="22"/>
        </w:rPr>
      </w:pPr>
      <w:r w:rsidRPr="00596E2D">
        <w:rPr>
          <w:sz w:val="22"/>
          <w:szCs w:val="22"/>
        </w:rPr>
        <w:t>The agenda was adopted</w:t>
      </w:r>
      <w:r w:rsidR="009B24CE" w:rsidRPr="00596E2D">
        <w:rPr>
          <w:sz w:val="22"/>
          <w:szCs w:val="22"/>
        </w:rPr>
        <w:t xml:space="preserve"> with</w:t>
      </w:r>
      <w:r w:rsidR="00DC0FCE">
        <w:rPr>
          <w:sz w:val="22"/>
          <w:szCs w:val="22"/>
        </w:rPr>
        <w:t>out revisions</w:t>
      </w:r>
      <w:r w:rsidR="009B24CE" w:rsidRPr="00596E2D">
        <w:rPr>
          <w:sz w:val="22"/>
          <w:szCs w:val="22"/>
        </w:rPr>
        <w:t>.</w:t>
      </w:r>
    </w:p>
    <w:p w14:paraId="72BCB95E" w14:textId="77777777" w:rsidR="00F35BFA" w:rsidRPr="00596E2D" w:rsidRDefault="00F35BFA" w:rsidP="00F35BFA">
      <w:pPr>
        <w:pStyle w:val="ListParagraph"/>
        <w:ind w:left="0"/>
        <w:rPr>
          <w:sz w:val="22"/>
          <w:szCs w:val="22"/>
        </w:rPr>
      </w:pPr>
    </w:p>
    <w:p w14:paraId="4D203C84" w14:textId="77777777" w:rsidR="007E1E1F" w:rsidRPr="00596E2D" w:rsidRDefault="00F35BFA" w:rsidP="00A13651">
      <w:pPr>
        <w:pStyle w:val="ListParagraph"/>
        <w:ind w:left="0"/>
        <w:jc w:val="both"/>
        <w:rPr>
          <w:sz w:val="22"/>
          <w:szCs w:val="22"/>
        </w:rPr>
      </w:pPr>
      <w:proofErr w:type="spellStart"/>
      <w:r w:rsidRPr="00596E2D">
        <w:rPr>
          <w:sz w:val="22"/>
          <w:szCs w:val="22"/>
        </w:rPr>
        <w:t>Levermann</w:t>
      </w:r>
      <w:proofErr w:type="spellEnd"/>
      <w:r w:rsidRPr="00596E2D">
        <w:rPr>
          <w:sz w:val="22"/>
          <w:szCs w:val="22"/>
        </w:rPr>
        <w:t xml:space="preserve"> drew the attention of the participants (Appendix </w:t>
      </w:r>
      <w:r w:rsidRPr="00596E2D">
        <w:rPr>
          <w:sz w:val="22"/>
          <w:szCs w:val="22"/>
          <w:highlight w:val="lightGray"/>
        </w:rPr>
        <w:t>X</w:t>
      </w:r>
      <w:r w:rsidRPr="00596E2D">
        <w:rPr>
          <w:sz w:val="22"/>
          <w:szCs w:val="22"/>
        </w:rPr>
        <w:t>) to the d</w:t>
      </w:r>
      <w:r w:rsidR="007E1E1F" w:rsidRPr="00596E2D">
        <w:rPr>
          <w:sz w:val="22"/>
          <w:szCs w:val="22"/>
        </w:rPr>
        <w:t>ocuments</w:t>
      </w:r>
      <w:r w:rsidRPr="00596E2D">
        <w:rPr>
          <w:sz w:val="22"/>
          <w:szCs w:val="22"/>
        </w:rPr>
        <w:t xml:space="preserve"> for this meeting, in particular documents NAMMCO/26/MC/05 "Proposals for Conservation and Management</w:t>
      </w:r>
      <w:proofErr w:type="gramStart"/>
      <w:r w:rsidRPr="00596E2D">
        <w:rPr>
          <w:sz w:val="22"/>
          <w:szCs w:val="22"/>
        </w:rPr>
        <w:t>,”  NAMMCO</w:t>
      </w:r>
      <w:proofErr w:type="gramEnd"/>
      <w:r w:rsidRPr="00596E2D">
        <w:rPr>
          <w:sz w:val="22"/>
          <w:szCs w:val="22"/>
        </w:rPr>
        <w:t>/26/MC/06 “Summary of Requests by NAMMCO Council to the Scientific Committee,” and NAMMCO/26/08 “Report of the 24</w:t>
      </w:r>
      <w:r w:rsidRPr="00596E2D">
        <w:rPr>
          <w:sz w:val="22"/>
          <w:szCs w:val="22"/>
          <w:vertAlign w:val="superscript"/>
        </w:rPr>
        <w:t>th</w:t>
      </w:r>
      <w:r w:rsidRPr="00596E2D">
        <w:rPr>
          <w:sz w:val="22"/>
          <w:szCs w:val="22"/>
        </w:rPr>
        <w:t xml:space="preserve"> Scientific Committee.”</w:t>
      </w:r>
    </w:p>
    <w:p w14:paraId="68BE670C" w14:textId="77777777" w:rsidR="00F35BFA" w:rsidRPr="00596E2D" w:rsidRDefault="00F35BFA" w:rsidP="00A13651">
      <w:pPr>
        <w:pStyle w:val="ListParagraph"/>
        <w:ind w:left="0"/>
        <w:jc w:val="both"/>
        <w:rPr>
          <w:sz w:val="22"/>
          <w:szCs w:val="22"/>
        </w:rPr>
      </w:pPr>
    </w:p>
    <w:p w14:paraId="6B84220E" w14:textId="77777777" w:rsidR="00F35BFA" w:rsidRPr="00596E2D" w:rsidRDefault="00F35BFA" w:rsidP="00A13651">
      <w:pPr>
        <w:pStyle w:val="ListParagraph"/>
        <w:ind w:left="0"/>
        <w:jc w:val="both"/>
        <w:rPr>
          <w:sz w:val="22"/>
          <w:szCs w:val="22"/>
        </w:rPr>
      </w:pPr>
      <w:r w:rsidRPr="00596E2D">
        <w:rPr>
          <w:sz w:val="22"/>
          <w:szCs w:val="22"/>
        </w:rPr>
        <w:t xml:space="preserve">Prewitt informed the MCJ that document NAMMCO/26/MC/05 "Proposals for Conservation and Management” has a new format which replaces the table used in previous years, and the aim of the new format is to make it easier to track the progress of both new and old Proposals for Conservation and Management and Recommendations for Research.  </w:t>
      </w:r>
    </w:p>
    <w:p w14:paraId="471B661A" w14:textId="77777777" w:rsidR="007E1E1F" w:rsidRPr="00596E2D" w:rsidRDefault="007E1E1F" w:rsidP="007E1E1F">
      <w:pPr>
        <w:pStyle w:val="ListParagraph"/>
        <w:ind w:left="1440"/>
        <w:rPr>
          <w:sz w:val="22"/>
          <w:szCs w:val="22"/>
        </w:rPr>
      </w:pPr>
    </w:p>
    <w:p w14:paraId="0128C665" w14:textId="77777777" w:rsidR="00903A6A" w:rsidRPr="00596E2D" w:rsidRDefault="00903A6A" w:rsidP="00903A6A">
      <w:pPr>
        <w:pStyle w:val="ListParagraph"/>
        <w:numPr>
          <w:ilvl w:val="0"/>
          <w:numId w:val="1"/>
        </w:numPr>
        <w:rPr>
          <w:b/>
          <w:smallCaps/>
          <w:sz w:val="22"/>
          <w:szCs w:val="22"/>
        </w:rPr>
      </w:pPr>
      <w:r w:rsidRPr="00596E2D">
        <w:rPr>
          <w:b/>
          <w:smallCaps/>
          <w:sz w:val="22"/>
          <w:szCs w:val="22"/>
        </w:rPr>
        <w:t>Ecosystem Approach (R-1.5.3, 1.5.4</w:t>
      </w:r>
      <w:r w:rsidR="007E1E1F" w:rsidRPr="00596E2D">
        <w:rPr>
          <w:b/>
          <w:smallCaps/>
          <w:sz w:val="22"/>
          <w:szCs w:val="22"/>
        </w:rPr>
        <w:t>, 3.4.9</w:t>
      </w:r>
      <w:r w:rsidRPr="00596E2D">
        <w:rPr>
          <w:b/>
          <w:smallCaps/>
          <w:sz w:val="22"/>
          <w:szCs w:val="22"/>
        </w:rPr>
        <w:t>)</w:t>
      </w:r>
    </w:p>
    <w:p w14:paraId="144FC718" w14:textId="77777777" w:rsidR="00903A6A" w:rsidRPr="00596E2D" w:rsidRDefault="00903A6A" w:rsidP="00903A6A">
      <w:pPr>
        <w:pStyle w:val="ListParagraph"/>
        <w:ind w:left="0"/>
        <w:rPr>
          <w:b/>
          <w:smallCaps/>
          <w:sz w:val="22"/>
          <w:szCs w:val="22"/>
        </w:rPr>
      </w:pPr>
    </w:p>
    <w:p w14:paraId="53959240" w14:textId="77777777" w:rsidR="00CB3784" w:rsidRPr="00596E2D" w:rsidRDefault="00CB3784" w:rsidP="00CB3784">
      <w:pPr>
        <w:pStyle w:val="Default"/>
        <w:rPr>
          <w:b/>
          <w:sz w:val="22"/>
          <w:szCs w:val="22"/>
          <w:lang w:val="en-GB"/>
        </w:rPr>
      </w:pPr>
      <w:r w:rsidRPr="00596E2D">
        <w:rPr>
          <w:b/>
          <w:sz w:val="22"/>
          <w:szCs w:val="22"/>
          <w:lang w:val="en-GB"/>
        </w:rPr>
        <w:t>Review of requests by Council for advice from the Scientific Committee</w:t>
      </w:r>
    </w:p>
    <w:p w14:paraId="2C187EE0" w14:textId="77777777" w:rsidR="00CB3784" w:rsidRPr="00596E2D" w:rsidRDefault="00CB3784" w:rsidP="00CB3784">
      <w:pPr>
        <w:pStyle w:val="Default"/>
        <w:rPr>
          <w:b/>
          <w:sz w:val="22"/>
          <w:szCs w:val="22"/>
          <w:lang w:val="en-GB"/>
        </w:rPr>
      </w:pPr>
    </w:p>
    <w:p w14:paraId="42C81C76" w14:textId="77777777" w:rsidR="007E1E1F" w:rsidRPr="00596E2D" w:rsidRDefault="007E1E1F" w:rsidP="00CB3784">
      <w:pPr>
        <w:pStyle w:val="Default"/>
        <w:rPr>
          <w:i/>
          <w:iCs/>
          <w:sz w:val="22"/>
          <w:szCs w:val="22"/>
          <w:lang w:val="en-GB"/>
        </w:rPr>
      </w:pPr>
      <w:r w:rsidRPr="00596E2D">
        <w:rPr>
          <w:i/>
          <w:sz w:val="22"/>
          <w:szCs w:val="22"/>
          <w:lang w:val="en-GB"/>
        </w:rPr>
        <w:t>R-1.5.3 (ongoing): monitor the development of the Mary River Project and assess qualitatively or if possible quantitatively the likely impact and consequences on marine mammals in the area</w:t>
      </w:r>
    </w:p>
    <w:p w14:paraId="11F8A07B" w14:textId="77777777" w:rsidR="007E1E1F" w:rsidRPr="00596E2D" w:rsidRDefault="007E1E1F" w:rsidP="00CB3784">
      <w:pPr>
        <w:pStyle w:val="Default"/>
        <w:rPr>
          <w:i/>
          <w:iCs/>
          <w:sz w:val="22"/>
          <w:szCs w:val="22"/>
          <w:lang w:val="en-GB"/>
        </w:rPr>
      </w:pPr>
    </w:p>
    <w:p w14:paraId="0A313859" w14:textId="77777777" w:rsidR="00CB3784" w:rsidRPr="00596E2D" w:rsidRDefault="00CB3784" w:rsidP="00CB3784">
      <w:pPr>
        <w:pStyle w:val="Default"/>
        <w:rPr>
          <w:i/>
          <w:iCs/>
          <w:sz w:val="22"/>
          <w:szCs w:val="22"/>
          <w:lang w:val="en-GB"/>
        </w:rPr>
      </w:pPr>
      <w:r w:rsidRPr="00596E2D">
        <w:rPr>
          <w:i/>
          <w:iCs/>
          <w:sz w:val="22"/>
          <w:szCs w:val="22"/>
          <w:lang w:val="en-GB"/>
        </w:rPr>
        <w:t>R-1.5.4 (</w:t>
      </w:r>
      <w:r w:rsidR="00DC0FCE">
        <w:rPr>
          <w:i/>
          <w:iCs/>
          <w:sz w:val="22"/>
          <w:szCs w:val="22"/>
          <w:lang w:val="en-GB"/>
        </w:rPr>
        <w:t>ongoing</w:t>
      </w:r>
      <w:r w:rsidRPr="00596E2D">
        <w:rPr>
          <w:i/>
          <w:iCs/>
          <w:sz w:val="22"/>
          <w:szCs w:val="22"/>
          <w:lang w:val="en-GB"/>
        </w:rPr>
        <w:t>): advise on the best process to investigate the effects of non-hunting related anthropogenic stressors on marine mammal populations, including the cumulative impacts of global warming, by-catch, pollution and disturbance.</w:t>
      </w:r>
    </w:p>
    <w:p w14:paraId="1D4B6183" w14:textId="77777777" w:rsidR="00585E53" w:rsidRPr="00596E2D" w:rsidRDefault="00585E53" w:rsidP="00CB3784">
      <w:pPr>
        <w:pStyle w:val="Default"/>
        <w:rPr>
          <w:i/>
          <w:iCs/>
          <w:sz w:val="22"/>
          <w:szCs w:val="22"/>
          <w:lang w:val="en-GB"/>
        </w:rPr>
      </w:pPr>
    </w:p>
    <w:p w14:paraId="6FE89463" w14:textId="77777777" w:rsidR="00DC0FCE" w:rsidRPr="00DC0FCE" w:rsidRDefault="00585E53" w:rsidP="00DC0FCE">
      <w:pPr>
        <w:pStyle w:val="Default"/>
        <w:rPr>
          <w:rFonts w:eastAsiaTheme="minorHAnsi"/>
          <w:sz w:val="22"/>
          <w:szCs w:val="22"/>
          <w:lang w:val="en-GB" w:eastAsia="en-US"/>
        </w:rPr>
      </w:pPr>
      <w:r w:rsidRPr="00DC0FCE">
        <w:rPr>
          <w:i/>
          <w:iCs/>
          <w:sz w:val="22"/>
          <w:szCs w:val="22"/>
          <w:lang w:val="en-GB"/>
        </w:rPr>
        <w:t xml:space="preserve">R-3.4.9 - </w:t>
      </w:r>
      <w:r w:rsidR="00DC0FCE" w:rsidRPr="00DC0FCE">
        <w:rPr>
          <w:rFonts w:eastAsiaTheme="minorHAnsi"/>
          <w:i/>
          <w:sz w:val="22"/>
          <w:szCs w:val="22"/>
          <w:lang w:val="en-GB" w:eastAsia="en-US"/>
        </w:rPr>
        <w:t>provide advice on the effects of human disturbance, including noise and shipping activities, on the distribution, behaviour and conservation status of belugas, particularly in West Greenland.</w:t>
      </w:r>
      <w:r w:rsidR="00DC0FCE" w:rsidRPr="00DC0FCE">
        <w:rPr>
          <w:rFonts w:eastAsiaTheme="minorHAnsi"/>
          <w:sz w:val="22"/>
          <w:szCs w:val="22"/>
          <w:lang w:val="en-GB" w:eastAsia="en-US"/>
        </w:rPr>
        <w:t xml:space="preserve"> </w:t>
      </w:r>
    </w:p>
    <w:p w14:paraId="489183D7" w14:textId="77777777" w:rsidR="00585E53" w:rsidRPr="00596E2D" w:rsidRDefault="00585E53" w:rsidP="00CB3784">
      <w:pPr>
        <w:pStyle w:val="Default"/>
        <w:rPr>
          <w:i/>
          <w:iCs/>
          <w:sz w:val="22"/>
          <w:szCs w:val="22"/>
          <w:lang w:val="en-GB"/>
        </w:rPr>
      </w:pPr>
    </w:p>
    <w:p w14:paraId="117B9BE9" w14:textId="77777777" w:rsidR="00BF2A04" w:rsidRPr="00596E2D" w:rsidRDefault="00F35BFA" w:rsidP="005C74F6">
      <w:pPr>
        <w:pStyle w:val="Default"/>
        <w:jc w:val="both"/>
        <w:rPr>
          <w:iCs/>
          <w:sz w:val="22"/>
          <w:szCs w:val="22"/>
          <w:highlight w:val="cyan"/>
          <w:lang w:val="en-GB"/>
        </w:rPr>
      </w:pPr>
      <w:r w:rsidRPr="00596E2D">
        <w:rPr>
          <w:iCs/>
          <w:sz w:val="22"/>
          <w:szCs w:val="22"/>
          <w:lang w:val="en-GB"/>
        </w:rPr>
        <w:t xml:space="preserve">The requests </w:t>
      </w:r>
      <w:r w:rsidR="00BF2A04" w:rsidRPr="00596E2D">
        <w:rPr>
          <w:iCs/>
          <w:sz w:val="22"/>
          <w:szCs w:val="22"/>
          <w:lang w:val="en-GB"/>
        </w:rPr>
        <w:t>were</w:t>
      </w:r>
      <w:r w:rsidRPr="00596E2D">
        <w:rPr>
          <w:iCs/>
          <w:sz w:val="22"/>
          <w:szCs w:val="22"/>
          <w:lang w:val="en-GB"/>
        </w:rPr>
        <w:t xml:space="preserve"> discussed </w:t>
      </w:r>
      <w:r w:rsidR="00BF2A04" w:rsidRPr="00596E2D">
        <w:rPr>
          <w:iCs/>
          <w:sz w:val="22"/>
          <w:szCs w:val="22"/>
          <w:lang w:val="en-GB"/>
        </w:rPr>
        <w:t xml:space="preserve">separately under </w:t>
      </w:r>
      <w:r w:rsidR="00121DE9" w:rsidRPr="00596E2D">
        <w:rPr>
          <w:iCs/>
          <w:sz w:val="22"/>
          <w:szCs w:val="22"/>
          <w:lang w:val="en-GB"/>
        </w:rPr>
        <w:t>the updates from the Scientific Committee</w:t>
      </w:r>
      <w:r w:rsidR="00DC0FCE">
        <w:rPr>
          <w:iCs/>
          <w:sz w:val="22"/>
          <w:szCs w:val="22"/>
          <w:lang w:val="en-GB"/>
        </w:rPr>
        <w:t xml:space="preserve"> (SC)</w:t>
      </w:r>
      <w:r w:rsidR="00121DE9" w:rsidRPr="00596E2D">
        <w:rPr>
          <w:iCs/>
          <w:sz w:val="22"/>
          <w:szCs w:val="22"/>
          <w:lang w:val="en-GB"/>
        </w:rPr>
        <w:t>.</w:t>
      </w:r>
    </w:p>
    <w:p w14:paraId="4E18F417" w14:textId="77777777" w:rsidR="007E1E1F" w:rsidRPr="00596E2D" w:rsidRDefault="007E1E1F" w:rsidP="00CB3784">
      <w:pPr>
        <w:pStyle w:val="Default"/>
        <w:rPr>
          <w:iCs/>
          <w:sz w:val="22"/>
          <w:szCs w:val="22"/>
          <w:lang w:val="en-GB"/>
        </w:rPr>
      </w:pPr>
    </w:p>
    <w:p w14:paraId="2E58E3E8" w14:textId="77777777" w:rsidR="00CB3784" w:rsidRPr="00596E2D" w:rsidRDefault="007E1E1F" w:rsidP="00CB3784">
      <w:pPr>
        <w:pStyle w:val="Default"/>
        <w:rPr>
          <w:b/>
          <w:sz w:val="22"/>
          <w:szCs w:val="22"/>
          <w:lang w:val="en-GB"/>
        </w:rPr>
      </w:pPr>
      <w:r w:rsidRPr="00596E2D">
        <w:rPr>
          <w:b/>
          <w:iCs/>
          <w:sz w:val="22"/>
          <w:szCs w:val="22"/>
          <w:lang w:val="en-GB"/>
        </w:rPr>
        <w:t>Update from SC</w:t>
      </w:r>
    </w:p>
    <w:p w14:paraId="232C150C" w14:textId="77777777" w:rsidR="00BF2A04" w:rsidRPr="00596E2D" w:rsidRDefault="00BF2A04" w:rsidP="00A13651">
      <w:pPr>
        <w:pStyle w:val="Default"/>
        <w:jc w:val="both"/>
        <w:rPr>
          <w:sz w:val="22"/>
          <w:szCs w:val="22"/>
          <w:lang w:val="en-GB"/>
        </w:rPr>
      </w:pPr>
      <w:r w:rsidRPr="00596E2D">
        <w:rPr>
          <w:sz w:val="22"/>
          <w:szCs w:val="22"/>
          <w:lang w:val="en-GB"/>
        </w:rPr>
        <w:t xml:space="preserve">Tore </w:t>
      </w:r>
      <w:proofErr w:type="spellStart"/>
      <w:r w:rsidRPr="00596E2D">
        <w:rPr>
          <w:sz w:val="22"/>
          <w:szCs w:val="22"/>
          <w:lang w:val="en-GB"/>
        </w:rPr>
        <w:t>Haug</w:t>
      </w:r>
      <w:proofErr w:type="spellEnd"/>
      <w:r w:rsidRPr="00596E2D">
        <w:rPr>
          <w:sz w:val="22"/>
          <w:szCs w:val="22"/>
          <w:lang w:val="en-GB"/>
        </w:rPr>
        <w:t xml:space="preserve"> (NO), the Chair of the SC, updated the MCJ on the SC’s discussions regarding Ecosystem issues.</w:t>
      </w:r>
    </w:p>
    <w:p w14:paraId="6D30380F" w14:textId="77777777" w:rsidR="00BF2A04" w:rsidRPr="00596E2D" w:rsidRDefault="00BF2A04" w:rsidP="00A13651">
      <w:pPr>
        <w:pStyle w:val="Default"/>
        <w:jc w:val="both"/>
        <w:rPr>
          <w:b/>
          <w:sz w:val="22"/>
          <w:szCs w:val="22"/>
          <w:lang w:val="en-GB"/>
        </w:rPr>
      </w:pPr>
    </w:p>
    <w:p w14:paraId="6DE39B52" w14:textId="77777777" w:rsidR="00903A6A" w:rsidRPr="00596E2D" w:rsidRDefault="007E1E1F" w:rsidP="00A13651">
      <w:pPr>
        <w:pStyle w:val="Default"/>
        <w:jc w:val="both"/>
        <w:rPr>
          <w:sz w:val="22"/>
          <w:szCs w:val="22"/>
          <w:lang w:val="en-GB"/>
        </w:rPr>
      </w:pPr>
      <w:r w:rsidRPr="00596E2D">
        <w:rPr>
          <w:sz w:val="22"/>
          <w:szCs w:val="22"/>
          <w:lang w:val="en-GB"/>
        </w:rPr>
        <w:lastRenderedPageBreak/>
        <w:t xml:space="preserve">Regarding </w:t>
      </w:r>
      <w:r w:rsidRPr="00DC0FCE">
        <w:rPr>
          <w:b/>
          <w:sz w:val="22"/>
          <w:szCs w:val="22"/>
          <w:lang w:val="en-GB"/>
        </w:rPr>
        <w:t>R-1.5.4</w:t>
      </w:r>
      <w:r w:rsidR="00BF2A04" w:rsidRPr="00596E2D">
        <w:rPr>
          <w:sz w:val="22"/>
          <w:szCs w:val="22"/>
          <w:lang w:val="en-GB"/>
        </w:rPr>
        <w:t xml:space="preserve">, the SC noted that this request will not have </w:t>
      </w:r>
      <w:r w:rsidR="00DC0FCE">
        <w:rPr>
          <w:sz w:val="22"/>
          <w:szCs w:val="22"/>
          <w:lang w:val="en-GB"/>
        </w:rPr>
        <w:t>one</w:t>
      </w:r>
      <w:r w:rsidR="00782F65" w:rsidRPr="00596E2D">
        <w:rPr>
          <w:sz w:val="22"/>
          <w:szCs w:val="22"/>
          <w:lang w:val="en-GB"/>
        </w:rPr>
        <w:t xml:space="preserve"> </w:t>
      </w:r>
      <w:r w:rsidR="00DC0FCE" w:rsidRPr="00596E2D">
        <w:rPr>
          <w:sz w:val="22"/>
          <w:szCs w:val="22"/>
          <w:lang w:val="en-GB"/>
        </w:rPr>
        <w:t>answer</w:t>
      </w:r>
      <w:r w:rsidR="00DC0FCE">
        <w:rPr>
          <w:sz w:val="22"/>
          <w:szCs w:val="22"/>
          <w:lang w:val="en-GB"/>
        </w:rPr>
        <w:t xml:space="preserve"> that will entirely cover this </w:t>
      </w:r>
      <w:proofErr w:type="gramStart"/>
      <w:r w:rsidR="00DC0FCE">
        <w:rPr>
          <w:sz w:val="22"/>
          <w:szCs w:val="22"/>
          <w:lang w:val="en-GB"/>
        </w:rPr>
        <w:t>request,</w:t>
      </w:r>
      <w:r w:rsidR="00DC0FCE" w:rsidRPr="00596E2D">
        <w:rPr>
          <w:sz w:val="22"/>
          <w:szCs w:val="22"/>
          <w:lang w:val="en-GB"/>
        </w:rPr>
        <w:t xml:space="preserve"> and</w:t>
      </w:r>
      <w:proofErr w:type="gramEnd"/>
      <w:r w:rsidR="00BF2A04" w:rsidRPr="00596E2D">
        <w:rPr>
          <w:sz w:val="22"/>
          <w:szCs w:val="22"/>
          <w:lang w:val="en-GB"/>
        </w:rPr>
        <w:t xml:space="preserve"> </w:t>
      </w:r>
      <w:r w:rsidR="00903A6A" w:rsidRPr="00596E2D">
        <w:rPr>
          <w:b/>
          <w:sz w:val="22"/>
          <w:szCs w:val="22"/>
          <w:lang w:val="en-GB"/>
        </w:rPr>
        <w:t>recommended</w:t>
      </w:r>
      <w:r w:rsidR="00903A6A" w:rsidRPr="00596E2D">
        <w:rPr>
          <w:sz w:val="22"/>
          <w:szCs w:val="22"/>
          <w:lang w:val="en-GB"/>
        </w:rPr>
        <w:t xml:space="preserve"> that upcoming/future working groups consider request R-1.5.4, for example by adding non-hunting impacts to their agendas.</w:t>
      </w:r>
      <w:r w:rsidR="00782F65" w:rsidRPr="00596E2D">
        <w:rPr>
          <w:sz w:val="22"/>
          <w:szCs w:val="22"/>
          <w:lang w:val="en-GB"/>
        </w:rPr>
        <w:t xml:space="preserve"> </w:t>
      </w:r>
    </w:p>
    <w:p w14:paraId="4FCA8D01" w14:textId="77777777" w:rsidR="00903A6A" w:rsidRPr="00596E2D" w:rsidRDefault="00903A6A" w:rsidP="00A13651">
      <w:pPr>
        <w:pStyle w:val="ListParagraph"/>
        <w:ind w:left="0"/>
        <w:jc w:val="both"/>
        <w:rPr>
          <w:sz w:val="22"/>
          <w:szCs w:val="22"/>
        </w:rPr>
      </w:pPr>
    </w:p>
    <w:p w14:paraId="28902EB7" w14:textId="17E0158D" w:rsidR="00782F65" w:rsidRPr="00596E2D" w:rsidRDefault="00782F65" w:rsidP="00A13651">
      <w:pPr>
        <w:pStyle w:val="ListParagraph"/>
        <w:ind w:left="0"/>
        <w:jc w:val="both"/>
        <w:rPr>
          <w:sz w:val="22"/>
          <w:szCs w:val="22"/>
        </w:rPr>
      </w:pPr>
      <w:r w:rsidRPr="00596E2D">
        <w:rPr>
          <w:sz w:val="22"/>
          <w:szCs w:val="22"/>
        </w:rPr>
        <w:t xml:space="preserve">The SC also </w:t>
      </w:r>
      <w:r w:rsidRPr="00BC4E25">
        <w:rPr>
          <w:sz w:val="22"/>
          <w:szCs w:val="22"/>
        </w:rPr>
        <w:t>recommended</w:t>
      </w:r>
      <w:r w:rsidRPr="00596E2D">
        <w:rPr>
          <w:sz w:val="22"/>
          <w:szCs w:val="22"/>
        </w:rPr>
        <w:t xml:space="preserve"> that </w:t>
      </w:r>
      <w:r w:rsidR="00DC0FCE">
        <w:rPr>
          <w:sz w:val="22"/>
          <w:szCs w:val="22"/>
        </w:rPr>
        <w:t xml:space="preserve">the </w:t>
      </w:r>
      <w:r w:rsidR="0010101F">
        <w:rPr>
          <w:sz w:val="22"/>
          <w:szCs w:val="22"/>
        </w:rPr>
        <w:t>GINR</w:t>
      </w:r>
      <w:r w:rsidRPr="00596E2D">
        <w:rPr>
          <w:sz w:val="22"/>
          <w:szCs w:val="22"/>
        </w:rPr>
        <w:t xml:space="preserve"> should be considered when new projects are proposed</w:t>
      </w:r>
      <w:r w:rsidR="00DC54BD">
        <w:rPr>
          <w:sz w:val="22"/>
          <w:szCs w:val="22"/>
        </w:rPr>
        <w:t xml:space="preserve"> that may impact marine mammals in Greenland</w:t>
      </w:r>
      <w:r w:rsidRPr="00596E2D">
        <w:rPr>
          <w:sz w:val="22"/>
          <w:szCs w:val="22"/>
        </w:rPr>
        <w:t>.</w:t>
      </w:r>
    </w:p>
    <w:p w14:paraId="3E5CE3AB" w14:textId="77777777" w:rsidR="00782F65" w:rsidRPr="00596E2D" w:rsidRDefault="00782F65" w:rsidP="00903A6A">
      <w:pPr>
        <w:pStyle w:val="ListParagraph"/>
        <w:ind w:left="0"/>
        <w:rPr>
          <w:sz w:val="22"/>
          <w:szCs w:val="22"/>
        </w:rPr>
      </w:pPr>
    </w:p>
    <w:p w14:paraId="0C96F203" w14:textId="77777777" w:rsidR="00A43FDF" w:rsidRPr="00596E2D" w:rsidRDefault="00CB3784" w:rsidP="00CB3784">
      <w:pPr>
        <w:pStyle w:val="ListParagraph"/>
        <w:tabs>
          <w:tab w:val="left" w:pos="-1440"/>
        </w:tabs>
        <w:ind w:left="0" w:right="140"/>
        <w:rPr>
          <w:sz w:val="22"/>
          <w:szCs w:val="22"/>
        </w:rPr>
      </w:pPr>
      <w:r w:rsidRPr="00596E2D">
        <w:rPr>
          <w:b/>
          <w:i/>
          <w:sz w:val="22"/>
          <w:szCs w:val="22"/>
        </w:rPr>
        <w:t>Comments and Discussion by the MC</w:t>
      </w:r>
      <w:r w:rsidR="0092002D" w:rsidRPr="00596E2D">
        <w:rPr>
          <w:b/>
          <w:i/>
          <w:sz w:val="22"/>
          <w:szCs w:val="22"/>
        </w:rPr>
        <w:t>J</w:t>
      </w:r>
    </w:p>
    <w:p w14:paraId="15CF1D3B" w14:textId="782F1785" w:rsidR="00A43FDF" w:rsidRPr="00596E2D" w:rsidRDefault="00BA2C5A" w:rsidP="00A13651">
      <w:pPr>
        <w:pStyle w:val="ListParagraph"/>
        <w:tabs>
          <w:tab w:val="left" w:pos="-1440"/>
        </w:tabs>
        <w:ind w:left="0" w:right="140"/>
        <w:jc w:val="both"/>
        <w:rPr>
          <w:sz w:val="22"/>
          <w:szCs w:val="22"/>
        </w:rPr>
      </w:pPr>
      <w:r>
        <w:rPr>
          <w:sz w:val="22"/>
          <w:szCs w:val="22"/>
        </w:rPr>
        <w:t>The MCJ</w:t>
      </w:r>
      <w:r w:rsidR="00585E53" w:rsidRPr="00596E2D">
        <w:rPr>
          <w:sz w:val="22"/>
          <w:szCs w:val="22"/>
        </w:rPr>
        <w:t xml:space="preserve"> aske</w:t>
      </w:r>
      <w:r w:rsidR="00782F65" w:rsidRPr="00596E2D">
        <w:rPr>
          <w:sz w:val="22"/>
          <w:szCs w:val="22"/>
        </w:rPr>
        <w:t xml:space="preserve">d for clarification on the impact of </w:t>
      </w:r>
      <w:r w:rsidR="00DC0FCE">
        <w:rPr>
          <w:sz w:val="22"/>
          <w:szCs w:val="22"/>
        </w:rPr>
        <w:t xml:space="preserve">the work of the various WGs if the non-hunting impacts are </w:t>
      </w:r>
      <w:r w:rsidR="00782F65" w:rsidRPr="00596E2D">
        <w:rPr>
          <w:sz w:val="22"/>
          <w:szCs w:val="22"/>
        </w:rPr>
        <w:t>add</w:t>
      </w:r>
      <w:r w:rsidR="00DC0FCE">
        <w:rPr>
          <w:sz w:val="22"/>
          <w:szCs w:val="22"/>
        </w:rPr>
        <w:t>ed</w:t>
      </w:r>
      <w:r w:rsidR="00782F65" w:rsidRPr="00596E2D">
        <w:rPr>
          <w:sz w:val="22"/>
          <w:szCs w:val="22"/>
        </w:rPr>
        <w:t xml:space="preserve"> to the WGs agendas</w:t>
      </w:r>
      <w:r w:rsidR="00DC0FCE">
        <w:rPr>
          <w:sz w:val="22"/>
          <w:szCs w:val="22"/>
        </w:rPr>
        <w:t xml:space="preserve"> </w:t>
      </w:r>
      <w:proofErr w:type="gramStart"/>
      <w:r w:rsidR="00DC0FCE">
        <w:rPr>
          <w:sz w:val="22"/>
          <w:szCs w:val="22"/>
        </w:rPr>
        <w:t>in order to</w:t>
      </w:r>
      <w:proofErr w:type="gramEnd"/>
      <w:r w:rsidR="00DC0FCE">
        <w:rPr>
          <w:sz w:val="22"/>
          <w:szCs w:val="22"/>
        </w:rPr>
        <w:t xml:space="preserve"> answer R-1.5.4</w:t>
      </w:r>
      <w:r w:rsidR="00782F65" w:rsidRPr="00596E2D">
        <w:rPr>
          <w:sz w:val="22"/>
          <w:szCs w:val="22"/>
        </w:rPr>
        <w:t>.</w:t>
      </w:r>
      <w:r w:rsidR="00DC0FCE">
        <w:rPr>
          <w:sz w:val="22"/>
          <w:szCs w:val="22"/>
        </w:rPr>
        <w:t xml:space="preserve"> </w:t>
      </w:r>
      <w:proofErr w:type="spellStart"/>
      <w:r w:rsidR="00A43FDF" w:rsidRPr="00596E2D">
        <w:rPr>
          <w:sz w:val="22"/>
          <w:szCs w:val="22"/>
        </w:rPr>
        <w:t>Haug</w:t>
      </w:r>
      <w:proofErr w:type="spellEnd"/>
      <w:r w:rsidR="00A43FDF" w:rsidRPr="00596E2D">
        <w:rPr>
          <w:sz w:val="22"/>
          <w:szCs w:val="22"/>
        </w:rPr>
        <w:t xml:space="preserve"> informed </w:t>
      </w:r>
      <w:r w:rsidR="00782F65" w:rsidRPr="00596E2D">
        <w:rPr>
          <w:sz w:val="22"/>
          <w:szCs w:val="22"/>
        </w:rPr>
        <w:t>the MCJ that</w:t>
      </w:r>
      <w:r w:rsidR="00A43FDF" w:rsidRPr="00596E2D">
        <w:rPr>
          <w:sz w:val="22"/>
          <w:szCs w:val="22"/>
        </w:rPr>
        <w:t xml:space="preserve"> adding this to the </w:t>
      </w:r>
      <w:r w:rsidR="00782F65" w:rsidRPr="00596E2D">
        <w:rPr>
          <w:sz w:val="22"/>
          <w:szCs w:val="22"/>
        </w:rPr>
        <w:t xml:space="preserve">WG </w:t>
      </w:r>
      <w:r w:rsidR="00A43FDF" w:rsidRPr="00596E2D">
        <w:rPr>
          <w:sz w:val="22"/>
          <w:szCs w:val="22"/>
        </w:rPr>
        <w:t xml:space="preserve">agendas will either require that some other items are not discussed, or the meetings </w:t>
      </w:r>
      <w:r w:rsidR="00782F65" w:rsidRPr="00596E2D">
        <w:rPr>
          <w:sz w:val="22"/>
          <w:szCs w:val="22"/>
        </w:rPr>
        <w:t>may need to be</w:t>
      </w:r>
      <w:r w:rsidR="00A43FDF" w:rsidRPr="00596E2D">
        <w:rPr>
          <w:sz w:val="22"/>
          <w:szCs w:val="22"/>
        </w:rPr>
        <w:t xml:space="preserve"> prolonged.</w:t>
      </w:r>
    </w:p>
    <w:p w14:paraId="45A1267E" w14:textId="77777777" w:rsidR="00A43FDF" w:rsidRPr="00596E2D" w:rsidRDefault="00A43FDF" w:rsidP="00A13651">
      <w:pPr>
        <w:pStyle w:val="ListParagraph"/>
        <w:tabs>
          <w:tab w:val="left" w:pos="-1440"/>
        </w:tabs>
        <w:ind w:left="0" w:right="140"/>
        <w:jc w:val="both"/>
        <w:rPr>
          <w:sz w:val="22"/>
          <w:szCs w:val="22"/>
        </w:rPr>
      </w:pPr>
    </w:p>
    <w:p w14:paraId="524E833E" w14:textId="77777777" w:rsidR="00BF2A04" w:rsidRPr="00596E2D" w:rsidRDefault="00BF2A04" w:rsidP="00A13651">
      <w:pPr>
        <w:pStyle w:val="ListParagraph"/>
        <w:tabs>
          <w:tab w:val="left" w:pos="-1440"/>
        </w:tabs>
        <w:ind w:left="0" w:right="140"/>
        <w:jc w:val="both"/>
        <w:rPr>
          <w:sz w:val="22"/>
          <w:szCs w:val="22"/>
        </w:rPr>
      </w:pPr>
      <w:r w:rsidRPr="00596E2D">
        <w:rPr>
          <w:sz w:val="22"/>
          <w:szCs w:val="22"/>
        </w:rPr>
        <w:t xml:space="preserve">The MCJ </w:t>
      </w:r>
      <w:r w:rsidRPr="00DC0FCE">
        <w:rPr>
          <w:b/>
          <w:sz w:val="22"/>
          <w:szCs w:val="22"/>
        </w:rPr>
        <w:t>endorse</w:t>
      </w:r>
      <w:r w:rsidR="00782F65" w:rsidRPr="00DC0FCE">
        <w:rPr>
          <w:b/>
          <w:sz w:val="22"/>
          <w:szCs w:val="22"/>
        </w:rPr>
        <w:t>d</w:t>
      </w:r>
      <w:r w:rsidR="00782F65" w:rsidRPr="00596E2D">
        <w:rPr>
          <w:sz w:val="22"/>
          <w:szCs w:val="22"/>
        </w:rPr>
        <w:t xml:space="preserve"> the recommendation to add non-hunting impacts to their future agendas.</w:t>
      </w:r>
    </w:p>
    <w:p w14:paraId="290DC8B4" w14:textId="77777777" w:rsidR="00782F65" w:rsidRPr="00596E2D" w:rsidRDefault="00782F65" w:rsidP="00CB3784">
      <w:pPr>
        <w:pStyle w:val="ListParagraph"/>
        <w:tabs>
          <w:tab w:val="left" w:pos="-1440"/>
        </w:tabs>
        <w:ind w:left="0" w:right="140"/>
        <w:rPr>
          <w:sz w:val="22"/>
          <w:szCs w:val="22"/>
        </w:rPr>
      </w:pPr>
    </w:p>
    <w:p w14:paraId="10D95971" w14:textId="77777777" w:rsidR="00903A6A" w:rsidRPr="00596E2D" w:rsidRDefault="00903A6A" w:rsidP="005A4768">
      <w:pPr>
        <w:pStyle w:val="ListParagraph"/>
        <w:numPr>
          <w:ilvl w:val="1"/>
          <w:numId w:val="1"/>
        </w:numPr>
        <w:ind w:left="567" w:hanging="567"/>
        <w:rPr>
          <w:rFonts w:ascii="Times New Roman Bold" w:hAnsi="Times New Roman Bold"/>
          <w:b/>
          <w:sz w:val="22"/>
          <w:szCs w:val="22"/>
          <w:u w:val="single"/>
        </w:rPr>
      </w:pPr>
      <w:r w:rsidRPr="00596E2D">
        <w:rPr>
          <w:rFonts w:ascii="Times New Roman Bold" w:hAnsi="Times New Roman Bold"/>
          <w:b/>
          <w:sz w:val="22"/>
          <w:szCs w:val="22"/>
          <w:u w:val="single"/>
        </w:rPr>
        <w:t>Disturbance</w:t>
      </w:r>
    </w:p>
    <w:p w14:paraId="7D48F26E" w14:textId="77777777" w:rsidR="00903A6A" w:rsidRPr="00596E2D" w:rsidRDefault="00903A6A" w:rsidP="00903A6A">
      <w:pPr>
        <w:pStyle w:val="ListParagraph"/>
        <w:ind w:left="0"/>
        <w:rPr>
          <w:b/>
          <w:smallCaps/>
          <w:sz w:val="22"/>
          <w:szCs w:val="22"/>
        </w:rPr>
      </w:pPr>
    </w:p>
    <w:p w14:paraId="72895082" w14:textId="77777777" w:rsidR="00CB3784" w:rsidRPr="00596E2D" w:rsidRDefault="00CB3784" w:rsidP="00903A6A">
      <w:pPr>
        <w:pStyle w:val="ListParagraph"/>
        <w:ind w:left="0"/>
        <w:rPr>
          <w:i/>
          <w:iCs/>
          <w:sz w:val="22"/>
          <w:szCs w:val="22"/>
        </w:rPr>
      </w:pPr>
      <w:r w:rsidRPr="00596E2D">
        <w:rPr>
          <w:i/>
          <w:iCs/>
          <w:sz w:val="22"/>
          <w:szCs w:val="22"/>
        </w:rPr>
        <w:t>R-1.5.3 The Council requests the SC to monitor the development of the Mary River Project and assess qualitatively or if possible quantitatively the likely impact and consequences on marine mammals in the area.</w:t>
      </w:r>
    </w:p>
    <w:p w14:paraId="18E27075" w14:textId="77777777" w:rsidR="007E1E1F" w:rsidRPr="00596E2D" w:rsidRDefault="007E1E1F" w:rsidP="00903A6A">
      <w:pPr>
        <w:pStyle w:val="ListParagraph"/>
        <w:ind w:left="0"/>
        <w:rPr>
          <w:i/>
          <w:iCs/>
          <w:sz w:val="22"/>
          <w:szCs w:val="22"/>
        </w:rPr>
      </w:pPr>
    </w:p>
    <w:p w14:paraId="4200FB44" w14:textId="77777777" w:rsidR="007E1E1F" w:rsidRPr="00596E2D" w:rsidRDefault="007E1E1F" w:rsidP="00903A6A">
      <w:pPr>
        <w:pStyle w:val="ListParagraph"/>
        <w:ind w:left="0"/>
        <w:rPr>
          <w:i/>
          <w:sz w:val="22"/>
          <w:szCs w:val="22"/>
        </w:rPr>
      </w:pPr>
      <w:r w:rsidRPr="00596E2D">
        <w:rPr>
          <w:i/>
          <w:iCs/>
          <w:sz w:val="22"/>
          <w:szCs w:val="22"/>
        </w:rPr>
        <w:t xml:space="preserve">R-3.4.9 </w:t>
      </w:r>
      <w:r w:rsidRPr="00596E2D">
        <w:rPr>
          <w:i/>
          <w:sz w:val="22"/>
          <w:szCs w:val="22"/>
        </w:rPr>
        <w:t>provide advice on the effects of human disturbance, including noise and shipping activities, on the distribution, behaviour and conservation status of belugas, particularly in West Greenland.</w:t>
      </w:r>
    </w:p>
    <w:p w14:paraId="3AB43379" w14:textId="77777777" w:rsidR="00BF2A04" w:rsidRPr="00596E2D" w:rsidRDefault="00BF2A04" w:rsidP="00903A6A">
      <w:pPr>
        <w:pStyle w:val="ListParagraph"/>
        <w:ind w:left="0"/>
        <w:rPr>
          <w:i/>
          <w:iCs/>
          <w:sz w:val="22"/>
          <w:szCs w:val="22"/>
        </w:rPr>
      </w:pPr>
    </w:p>
    <w:p w14:paraId="2E2785A5" w14:textId="77777777" w:rsidR="00B46CC2" w:rsidRPr="00596E2D" w:rsidRDefault="00B46CC2" w:rsidP="001C62FE">
      <w:pPr>
        <w:autoSpaceDE w:val="0"/>
        <w:autoSpaceDN w:val="0"/>
        <w:adjustRightInd w:val="0"/>
        <w:jc w:val="both"/>
        <w:rPr>
          <w:b/>
          <w:iCs/>
          <w:sz w:val="22"/>
          <w:szCs w:val="22"/>
        </w:rPr>
      </w:pPr>
      <w:r w:rsidRPr="00596E2D">
        <w:rPr>
          <w:b/>
          <w:iCs/>
          <w:sz w:val="22"/>
          <w:szCs w:val="22"/>
        </w:rPr>
        <w:t>Update from SC</w:t>
      </w:r>
    </w:p>
    <w:p w14:paraId="3D3ED8DE" w14:textId="77777777" w:rsidR="001C62FE" w:rsidRPr="00596E2D" w:rsidRDefault="00BF2A04" w:rsidP="001C62FE">
      <w:pPr>
        <w:autoSpaceDE w:val="0"/>
        <w:autoSpaceDN w:val="0"/>
        <w:adjustRightInd w:val="0"/>
        <w:jc w:val="both"/>
        <w:rPr>
          <w:color w:val="000000"/>
          <w:sz w:val="22"/>
          <w:szCs w:val="22"/>
        </w:rPr>
      </w:pPr>
      <w:proofErr w:type="spellStart"/>
      <w:r w:rsidRPr="00596E2D">
        <w:rPr>
          <w:iCs/>
          <w:sz w:val="22"/>
          <w:szCs w:val="22"/>
        </w:rPr>
        <w:t>Haug</w:t>
      </w:r>
      <w:proofErr w:type="spellEnd"/>
      <w:r w:rsidRPr="00596E2D">
        <w:rPr>
          <w:iCs/>
          <w:sz w:val="22"/>
          <w:szCs w:val="22"/>
        </w:rPr>
        <w:t xml:space="preserve"> informed the MCJ that the </w:t>
      </w:r>
      <w:r w:rsidR="00782F65" w:rsidRPr="00596E2D">
        <w:rPr>
          <w:iCs/>
          <w:sz w:val="22"/>
          <w:szCs w:val="22"/>
        </w:rPr>
        <w:t xml:space="preserve">NAMMCO-JCNB </w:t>
      </w:r>
      <w:r w:rsidRPr="00596E2D">
        <w:rPr>
          <w:iCs/>
          <w:sz w:val="22"/>
          <w:szCs w:val="22"/>
        </w:rPr>
        <w:t>JWG discussed the Mary River project</w:t>
      </w:r>
      <w:r w:rsidR="00782F65" w:rsidRPr="00596E2D">
        <w:rPr>
          <w:iCs/>
          <w:sz w:val="22"/>
          <w:szCs w:val="22"/>
        </w:rPr>
        <w:t xml:space="preserve"> at their meeting in 2017</w:t>
      </w:r>
      <w:r w:rsidR="001C62FE" w:rsidRPr="00596E2D">
        <w:rPr>
          <w:iCs/>
          <w:sz w:val="22"/>
          <w:szCs w:val="22"/>
        </w:rPr>
        <w:t xml:space="preserve"> and stated</w:t>
      </w:r>
      <w:r w:rsidRPr="00596E2D">
        <w:rPr>
          <w:iCs/>
          <w:sz w:val="22"/>
          <w:szCs w:val="22"/>
        </w:rPr>
        <w:t xml:space="preserve">, </w:t>
      </w:r>
      <w:r w:rsidR="001C62FE" w:rsidRPr="00596E2D">
        <w:rPr>
          <w:color w:val="000000"/>
          <w:sz w:val="22"/>
          <w:szCs w:val="22"/>
        </w:rPr>
        <w:t>“The JWG expressed concern regarding development of mining activities and associated ship traffic on the Eclipse Sound narwhal stock. No similar example of such a high level of shipping and development has occurred in a high-density narwhal habitat so there is little precedent to inform an assessment of the impacts.”</w:t>
      </w:r>
    </w:p>
    <w:p w14:paraId="2F1292E4" w14:textId="77777777" w:rsidR="001C62FE" w:rsidRPr="00596E2D" w:rsidRDefault="001C62FE" w:rsidP="001C62FE">
      <w:pPr>
        <w:autoSpaceDE w:val="0"/>
        <w:autoSpaceDN w:val="0"/>
        <w:adjustRightInd w:val="0"/>
        <w:jc w:val="both"/>
        <w:rPr>
          <w:color w:val="000000"/>
          <w:sz w:val="22"/>
          <w:szCs w:val="22"/>
        </w:rPr>
      </w:pPr>
    </w:p>
    <w:p w14:paraId="769A1149" w14:textId="77777777" w:rsidR="001C62FE" w:rsidRPr="00596E2D" w:rsidRDefault="001C62FE" w:rsidP="001C62FE">
      <w:pPr>
        <w:autoSpaceDE w:val="0"/>
        <w:autoSpaceDN w:val="0"/>
        <w:adjustRightInd w:val="0"/>
        <w:jc w:val="both"/>
        <w:rPr>
          <w:color w:val="000000"/>
          <w:sz w:val="22"/>
          <w:szCs w:val="22"/>
        </w:rPr>
      </w:pPr>
      <w:r w:rsidRPr="00596E2D">
        <w:rPr>
          <w:color w:val="000000"/>
          <w:sz w:val="22"/>
          <w:szCs w:val="22"/>
        </w:rPr>
        <w:t xml:space="preserve">The JWG provided a list of specific concerns for the Mary River Project, and shipping and icebreaking in Baffin Bay overall. </w:t>
      </w:r>
    </w:p>
    <w:p w14:paraId="0F962345" w14:textId="77777777" w:rsidR="001C62FE" w:rsidRPr="00596E2D" w:rsidRDefault="001C62FE" w:rsidP="001C62FE">
      <w:pPr>
        <w:autoSpaceDE w:val="0"/>
        <w:autoSpaceDN w:val="0"/>
        <w:adjustRightInd w:val="0"/>
        <w:jc w:val="both"/>
        <w:rPr>
          <w:color w:val="000000"/>
          <w:sz w:val="22"/>
          <w:szCs w:val="22"/>
        </w:rPr>
      </w:pPr>
    </w:p>
    <w:p w14:paraId="0DD3CA63" w14:textId="77777777" w:rsidR="001C62FE" w:rsidRPr="00596E2D" w:rsidRDefault="001C62FE" w:rsidP="00A13651">
      <w:pPr>
        <w:autoSpaceDE w:val="0"/>
        <w:autoSpaceDN w:val="0"/>
        <w:adjustRightInd w:val="0"/>
        <w:jc w:val="both"/>
        <w:rPr>
          <w:color w:val="000000"/>
          <w:sz w:val="22"/>
          <w:szCs w:val="22"/>
        </w:rPr>
      </w:pPr>
      <w:r w:rsidRPr="00596E2D">
        <w:rPr>
          <w:color w:val="000000"/>
          <w:sz w:val="22"/>
          <w:szCs w:val="22"/>
        </w:rPr>
        <w:t xml:space="preserve">The SC noted that the JWG makes recommendations based on the information that is available on the current plans for the Mary River project at the time of their meetings, however there is often uncertainty around what the plans </w:t>
      </w:r>
      <w:proofErr w:type="gramStart"/>
      <w:r w:rsidRPr="00596E2D">
        <w:rPr>
          <w:color w:val="000000"/>
          <w:sz w:val="22"/>
          <w:szCs w:val="22"/>
        </w:rPr>
        <w:t>actually entail</w:t>
      </w:r>
      <w:proofErr w:type="gramEnd"/>
      <w:r w:rsidRPr="00596E2D">
        <w:rPr>
          <w:color w:val="000000"/>
          <w:sz w:val="22"/>
          <w:szCs w:val="22"/>
        </w:rPr>
        <w:t>, and these plans appear to change often. This makes it difficult to give relevant management advice.</w:t>
      </w:r>
    </w:p>
    <w:p w14:paraId="1107F3E9" w14:textId="77777777" w:rsidR="001C62FE" w:rsidRPr="00596E2D" w:rsidRDefault="001C62FE" w:rsidP="00A13651">
      <w:pPr>
        <w:autoSpaceDE w:val="0"/>
        <w:autoSpaceDN w:val="0"/>
        <w:adjustRightInd w:val="0"/>
        <w:jc w:val="both"/>
        <w:rPr>
          <w:color w:val="000000"/>
          <w:sz w:val="22"/>
          <w:szCs w:val="22"/>
        </w:rPr>
      </w:pPr>
    </w:p>
    <w:p w14:paraId="7924F11B" w14:textId="77777777" w:rsidR="001C62FE" w:rsidRPr="00596E2D" w:rsidRDefault="001C62FE" w:rsidP="00A13651">
      <w:pPr>
        <w:autoSpaceDE w:val="0"/>
        <w:autoSpaceDN w:val="0"/>
        <w:adjustRightInd w:val="0"/>
        <w:jc w:val="both"/>
        <w:rPr>
          <w:color w:val="000000"/>
          <w:sz w:val="22"/>
          <w:szCs w:val="22"/>
        </w:rPr>
      </w:pPr>
      <w:r w:rsidRPr="00596E2D">
        <w:rPr>
          <w:color w:val="000000"/>
          <w:sz w:val="22"/>
          <w:szCs w:val="22"/>
        </w:rPr>
        <w:t xml:space="preserve">The SC reiterated its previous recommendation that all information on the Mary River project be presented to the JWG. It was suggested that someone from the Fisheries Protection Division in Canada should attend the next NAMMCO-JCNB JWG in 2019. </w:t>
      </w:r>
    </w:p>
    <w:p w14:paraId="1942933E" w14:textId="77777777" w:rsidR="00BF2A04" w:rsidRPr="00596E2D" w:rsidRDefault="00BF2A04" w:rsidP="00A13651">
      <w:pPr>
        <w:pStyle w:val="ListParagraph"/>
        <w:ind w:left="0"/>
        <w:jc w:val="both"/>
        <w:rPr>
          <w:sz w:val="22"/>
          <w:szCs w:val="22"/>
        </w:rPr>
      </w:pPr>
    </w:p>
    <w:p w14:paraId="2A1783DF" w14:textId="77777777" w:rsidR="00903A6A" w:rsidRPr="00596E2D" w:rsidRDefault="001C62FE" w:rsidP="00A13651">
      <w:pPr>
        <w:pStyle w:val="ListParagraph"/>
        <w:ind w:left="0"/>
        <w:jc w:val="both"/>
        <w:rPr>
          <w:b/>
          <w:sz w:val="22"/>
          <w:szCs w:val="22"/>
        </w:rPr>
      </w:pPr>
      <w:r w:rsidRPr="00596E2D">
        <w:rPr>
          <w:sz w:val="22"/>
          <w:szCs w:val="22"/>
        </w:rPr>
        <w:t xml:space="preserve">Additionally, the </w:t>
      </w:r>
      <w:r w:rsidR="00903A6A" w:rsidRPr="00596E2D">
        <w:rPr>
          <w:sz w:val="22"/>
          <w:szCs w:val="22"/>
        </w:rPr>
        <w:t>JWG also noted that increased shipping (in addition to Mary River Project) is of concern – narwhals are very skittish and easily disturbed, and “cumulative effects should be considered when new shipping and icebreaking activities are proposed for narwhal and beluga habitat areas</w:t>
      </w:r>
      <w:r w:rsidRPr="00596E2D">
        <w:rPr>
          <w:sz w:val="22"/>
          <w:szCs w:val="22"/>
        </w:rPr>
        <w:t>.</w:t>
      </w:r>
      <w:r w:rsidR="00903A6A" w:rsidRPr="00596E2D">
        <w:rPr>
          <w:sz w:val="22"/>
          <w:szCs w:val="22"/>
        </w:rPr>
        <w:t>”</w:t>
      </w:r>
    </w:p>
    <w:p w14:paraId="632ACD63" w14:textId="77777777" w:rsidR="00903A6A" w:rsidRPr="00596E2D" w:rsidRDefault="00903A6A" w:rsidP="00903A6A">
      <w:pPr>
        <w:pStyle w:val="ListParagraph"/>
        <w:rPr>
          <w:b/>
          <w:sz w:val="22"/>
          <w:szCs w:val="22"/>
        </w:rPr>
      </w:pPr>
    </w:p>
    <w:p w14:paraId="7D5B4823" w14:textId="33060946" w:rsidR="00A43FDF" w:rsidRPr="00BA2C5A" w:rsidRDefault="00BA2C5A" w:rsidP="00CB3784">
      <w:pPr>
        <w:pStyle w:val="ListParagraph"/>
        <w:tabs>
          <w:tab w:val="left" w:pos="-1440"/>
        </w:tabs>
        <w:ind w:left="0" w:right="140"/>
        <w:rPr>
          <w:b/>
          <w:sz w:val="22"/>
          <w:szCs w:val="22"/>
        </w:rPr>
      </w:pPr>
      <w:r w:rsidRPr="00BA2C5A">
        <w:rPr>
          <w:b/>
          <w:sz w:val="22"/>
          <w:szCs w:val="22"/>
        </w:rPr>
        <w:t>Updates from Member Countries and Observers</w:t>
      </w:r>
    </w:p>
    <w:p w14:paraId="31EB5FBA" w14:textId="02F7EB87" w:rsidR="00EF130B" w:rsidRPr="00596E2D" w:rsidRDefault="00A43FDF" w:rsidP="00A13651">
      <w:pPr>
        <w:pStyle w:val="ListParagraph"/>
        <w:tabs>
          <w:tab w:val="left" w:pos="-1440"/>
        </w:tabs>
        <w:ind w:left="0" w:right="140"/>
        <w:jc w:val="both"/>
        <w:rPr>
          <w:sz w:val="22"/>
          <w:szCs w:val="22"/>
        </w:rPr>
      </w:pPr>
      <w:r w:rsidRPr="00596E2D">
        <w:rPr>
          <w:sz w:val="22"/>
          <w:szCs w:val="22"/>
        </w:rPr>
        <w:t xml:space="preserve">Canada </w:t>
      </w:r>
      <w:r w:rsidR="00476F5A">
        <w:rPr>
          <w:sz w:val="22"/>
          <w:szCs w:val="22"/>
        </w:rPr>
        <w:t>acknow</w:t>
      </w:r>
      <w:r w:rsidR="0047178A">
        <w:rPr>
          <w:sz w:val="22"/>
          <w:szCs w:val="22"/>
        </w:rPr>
        <w:t>ledged</w:t>
      </w:r>
      <w:r w:rsidR="00782F65" w:rsidRPr="00596E2D">
        <w:rPr>
          <w:sz w:val="22"/>
          <w:szCs w:val="22"/>
        </w:rPr>
        <w:t xml:space="preserve"> the i</w:t>
      </w:r>
      <w:r w:rsidRPr="00596E2D">
        <w:rPr>
          <w:sz w:val="22"/>
          <w:szCs w:val="22"/>
        </w:rPr>
        <w:t xml:space="preserve">nterest </w:t>
      </w:r>
      <w:r w:rsidR="00782F65" w:rsidRPr="00596E2D">
        <w:rPr>
          <w:sz w:val="22"/>
          <w:szCs w:val="22"/>
        </w:rPr>
        <w:t xml:space="preserve">in NAMMCO to obtain information on </w:t>
      </w:r>
      <w:r w:rsidRPr="00596E2D">
        <w:rPr>
          <w:sz w:val="22"/>
          <w:szCs w:val="22"/>
        </w:rPr>
        <w:t>how projects</w:t>
      </w:r>
      <w:r w:rsidR="00782F65" w:rsidRPr="00596E2D">
        <w:rPr>
          <w:sz w:val="22"/>
          <w:szCs w:val="22"/>
        </w:rPr>
        <w:t xml:space="preserve"> such as these</w:t>
      </w:r>
      <w:r w:rsidRPr="00596E2D">
        <w:rPr>
          <w:sz w:val="22"/>
          <w:szCs w:val="22"/>
        </w:rPr>
        <w:t xml:space="preserve"> are approved in </w:t>
      </w:r>
      <w:r w:rsidR="00BC4E25" w:rsidRPr="00596E2D">
        <w:rPr>
          <w:sz w:val="22"/>
          <w:szCs w:val="22"/>
        </w:rPr>
        <w:t>Canada and</w:t>
      </w:r>
      <w:r w:rsidR="00EF130B" w:rsidRPr="00596E2D">
        <w:rPr>
          <w:sz w:val="22"/>
          <w:szCs w:val="22"/>
        </w:rPr>
        <w:t xml:space="preserve"> provided an update on the Mary River project</w:t>
      </w:r>
      <w:r w:rsidRPr="00596E2D">
        <w:rPr>
          <w:sz w:val="22"/>
          <w:szCs w:val="22"/>
        </w:rPr>
        <w:t xml:space="preserve">. </w:t>
      </w:r>
    </w:p>
    <w:p w14:paraId="2DC42389" w14:textId="77777777" w:rsidR="00EF130B" w:rsidRPr="00596E2D" w:rsidRDefault="00EF130B" w:rsidP="00A13651">
      <w:pPr>
        <w:pStyle w:val="ListParagraph"/>
        <w:tabs>
          <w:tab w:val="left" w:pos="-1440"/>
        </w:tabs>
        <w:ind w:left="0" w:right="140"/>
        <w:jc w:val="both"/>
        <w:rPr>
          <w:sz w:val="22"/>
          <w:szCs w:val="22"/>
        </w:rPr>
      </w:pPr>
    </w:p>
    <w:p w14:paraId="52250035" w14:textId="77777777" w:rsidR="0047178A" w:rsidRPr="0047178A" w:rsidRDefault="0047178A" w:rsidP="0047178A">
      <w:pPr>
        <w:pStyle w:val="ListParagraph"/>
        <w:tabs>
          <w:tab w:val="left" w:pos="-1440"/>
        </w:tabs>
        <w:ind w:left="0" w:right="140"/>
        <w:jc w:val="both"/>
        <w:rPr>
          <w:sz w:val="22"/>
          <w:szCs w:val="22"/>
        </w:rPr>
      </w:pPr>
      <w:r w:rsidRPr="0047178A">
        <w:rPr>
          <w:sz w:val="22"/>
          <w:szCs w:val="22"/>
        </w:rPr>
        <w:t xml:space="preserve">The Nunavut Impact Review board (NIRB) is an institution of public government created by the Nunavut Land Claims Agreement to assess the potential impacts of proposed development in the Nunavut Settlement Area prior to approval of the required authorizations.  Canada informed the MCJ </w:t>
      </w:r>
      <w:r w:rsidRPr="0047178A">
        <w:rPr>
          <w:sz w:val="22"/>
          <w:szCs w:val="22"/>
        </w:rPr>
        <w:lastRenderedPageBreak/>
        <w:t xml:space="preserve">that this impact assessment process is </w:t>
      </w:r>
      <w:proofErr w:type="gramStart"/>
      <w:r w:rsidRPr="0047178A">
        <w:rPr>
          <w:sz w:val="22"/>
          <w:szCs w:val="22"/>
        </w:rPr>
        <w:t>public</w:t>
      </w:r>
      <w:proofErr w:type="gramEnd"/>
      <w:r w:rsidRPr="0047178A">
        <w:rPr>
          <w:sz w:val="22"/>
          <w:szCs w:val="22"/>
        </w:rPr>
        <w:t xml:space="preserve"> and that information related to major resource development projects in Nunavut can be accessed online through NIRB’s public registry (available at: www.nirb.ca). </w:t>
      </w:r>
    </w:p>
    <w:p w14:paraId="7085DA9A" w14:textId="77777777" w:rsidR="0047178A" w:rsidRPr="0047178A" w:rsidRDefault="0047178A" w:rsidP="0047178A">
      <w:pPr>
        <w:pStyle w:val="ListParagraph"/>
        <w:tabs>
          <w:tab w:val="left" w:pos="-1440"/>
        </w:tabs>
        <w:ind w:left="0" w:right="140"/>
        <w:jc w:val="both"/>
        <w:rPr>
          <w:sz w:val="22"/>
          <w:szCs w:val="22"/>
        </w:rPr>
      </w:pPr>
    </w:p>
    <w:p w14:paraId="5A202E9E" w14:textId="77777777" w:rsidR="0047178A" w:rsidRPr="0047178A" w:rsidRDefault="0047178A" w:rsidP="0047178A">
      <w:pPr>
        <w:pStyle w:val="ListParagraph"/>
        <w:tabs>
          <w:tab w:val="left" w:pos="-1440"/>
        </w:tabs>
        <w:ind w:left="0" w:right="140"/>
        <w:jc w:val="both"/>
        <w:rPr>
          <w:sz w:val="22"/>
          <w:szCs w:val="22"/>
        </w:rPr>
      </w:pPr>
      <w:r w:rsidRPr="0047178A">
        <w:rPr>
          <w:sz w:val="22"/>
          <w:szCs w:val="22"/>
        </w:rPr>
        <w:t xml:space="preserve">The Mary River project is an iron ore mine located on Baffin Island, near Pond Inlet, Nunavut. Ore from the mine site is shipped through Milne Inlet and then south through Davis Strait. </w:t>
      </w:r>
      <w:proofErr w:type="spellStart"/>
      <w:r w:rsidRPr="0047178A">
        <w:rPr>
          <w:sz w:val="22"/>
          <w:szCs w:val="22"/>
        </w:rPr>
        <w:t>Baffinland</w:t>
      </w:r>
      <w:proofErr w:type="spellEnd"/>
      <w:r w:rsidRPr="0047178A">
        <w:rPr>
          <w:sz w:val="22"/>
          <w:szCs w:val="22"/>
        </w:rPr>
        <w:t>, the project proponent, is currently authorised to ship a maximum of 4.2 million tons of ore per year. In 2017, 4.06 million tonnes were shipped by 56 vessels. This is an increase from 2016, where 3.25 million tonnes were shipped, and 2015, when 1.33 million tonnes were shipped.</w:t>
      </w:r>
    </w:p>
    <w:p w14:paraId="1FA95A29" w14:textId="77777777" w:rsidR="0047178A" w:rsidRPr="0047178A" w:rsidRDefault="0047178A" w:rsidP="0047178A">
      <w:pPr>
        <w:pStyle w:val="ListParagraph"/>
        <w:tabs>
          <w:tab w:val="left" w:pos="-1440"/>
        </w:tabs>
        <w:ind w:left="0" w:right="140"/>
        <w:jc w:val="both"/>
        <w:rPr>
          <w:sz w:val="22"/>
          <w:szCs w:val="22"/>
        </w:rPr>
      </w:pPr>
    </w:p>
    <w:p w14:paraId="3EF4ACEA" w14:textId="276793CA" w:rsidR="0047178A" w:rsidRPr="0047178A" w:rsidRDefault="0047178A" w:rsidP="0047178A">
      <w:pPr>
        <w:pStyle w:val="ListParagraph"/>
        <w:tabs>
          <w:tab w:val="left" w:pos="-1440"/>
        </w:tabs>
        <w:ind w:left="0" w:right="140"/>
        <w:jc w:val="both"/>
        <w:rPr>
          <w:sz w:val="22"/>
          <w:szCs w:val="22"/>
        </w:rPr>
      </w:pPr>
      <w:r w:rsidRPr="0047178A">
        <w:rPr>
          <w:sz w:val="22"/>
          <w:szCs w:val="22"/>
        </w:rPr>
        <w:t xml:space="preserve">In 2017, </w:t>
      </w:r>
      <w:proofErr w:type="spellStart"/>
      <w:r w:rsidRPr="0047178A">
        <w:rPr>
          <w:sz w:val="22"/>
          <w:szCs w:val="22"/>
        </w:rPr>
        <w:t>Baffinland</w:t>
      </w:r>
      <w:proofErr w:type="spellEnd"/>
      <w:r w:rsidRPr="0047178A">
        <w:rPr>
          <w:sz w:val="22"/>
          <w:szCs w:val="22"/>
        </w:rPr>
        <w:t xml:space="preserve"> </w:t>
      </w:r>
      <w:proofErr w:type="gramStart"/>
      <w:r w:rsidRPr="0047178A">
        <w:rPr>
          <w:sz w:val="22"/>
          <w:szCs w:val="22"/>
        </w:rPr>
        <w:t>submitted an application</w:t>
      </w:r>
      <w:proofErr w:type="gramEnd"/>
      <w:r w:rsidRPr="0047178A">
        <w:rPr>
          <w:sz w:val="22"/>
          <w:szCs w:val="22"/>
        </w:rPr>
        <w:t xml:space="preserve"> to the NIRB to undertake winter sealift through Pond Inlet, but due to community concerns the application was withdrawn. </w:t>
      </w:r>
      <w:proofErr w:type="spellStart"/>
      <w:r w:rsidRPr="0047178A">
        <w:rPr>
          <w:sz w:val="22"/>
          <w:szCs w:val="22"/>
        </w:rPr>
        <w:t>Baffinland</w:t>
      </w:r>
      <w:proofErr w:type="spellEnd"/>
      <w:r w:rsidRPr="0047178A">
        <w:rPr>
          <w:sz w:val="22"/>
          <w:szCs w:val="22"/>
        </w:rPr>
        <w:t xml:space="preserve"> is currently looking into the possibility of building a railway connecting the mine site to a proposed port at Milne Inlet and expanding production and related shipping to 12 million tonnes of iron ore per year. This proposal is currently undergoing a review by the Nunavut Planning Commission (NPC) to determine if an amendment would be required to the North Baffin Regional Land Use Plan. It is anticipated that the NPC will issue a determination on the proposed amendment in March 2018. If accepted by the NPC, the proposed amendment to the project would be subject to further impact assessment through the NIRB process.  </w:t>
      </w:r>
    </w:p>
    <w:p w14:paraId="4B9A5490" w14:textId="77777777" w:rsidR="0047178A" w:rsidRPr="0047178A" w:rsidRDefault="0047178A" w:rsidP="0047178A">
      <w:pPr>
        <w:pStyle w:val="ListParagraph"/>
        <w:tabs>
          <w:tab w:val="left" w:pos="-1440"/>
        </w:tabs>
        <w:ind w:right="140"/>
        <w:jc w:val="both"/>
        <w:rPr>
          <w:sz w:val="22"/>
          <w:szCs w:val="22"/>
        </w:rPr>
      </w:pPr>
    </w:p>
    <w:p w14:paraId="5BF125AE" w14:textId="4B9D6D58" w:rsidR="00A43FDF" w:rsidRPr="00596E2D" w:rsidRDefault="0047178A" w:rsidP="0047178A">
      <w:pPr>
        <w:pStyle w:val="ListParagraph"/>
        <w:tabs>
          <w:tab w:val="left" w:pos="-1440"/>
        </w:tabs>
        <w:ind w:left="0" w:right="140"/>
        <w:jc w:val="both"/>
        <w:rPr>
          <w:sz w:val="22"/>
          <w:szCs w:val="22"/>
        </w:rPr>
      </w:pPr>
      <w:r w:rsidRPr="0047178A">
        <w:rPr>
          <w:sz w:val="22"/>
          <w:szCs w:val="22"/>
        </w:rPr>
        <w:t xml:space="preserve">With regards to project monitoring, it was noted that </w:t>
      </w:r>
      <w:proofErr w:type="spellStart"/>
      <w:r w:rsidRPr="0047178A">
        <w:rPr>
          <w:sz w:val="22"/>
          <w:szCs w:val="22"/>
        </w:rPr>
        <w:t>Baffinland</w:t>
      </w:r>
      <w:proofErr w:type="spellEnd"/>
      <w:r w:rsidRPr="0047178A">
        <w:rPr>
          <w:sz w:val="22"/>
          <w:szCs w:val="22"/>
        </w:rPr>
        <w:t xml:space="preserve"> suspended its ship-observer program (required as a term and condition of the project certificate) program due to some safety concerns. Discussions continue within the project-specific Marine Environment Working Group on how to address this.</w:t>
      </w:r>
      <w:r w:rsidR="00BA2C5A">
        <w:rPr>
          <w:sz w:val="22"/>
          <w:szCs w:val="22"/>
        </w:rPr>
        <w:t xml:space="preserve"> </w:t>
      </w:r>
      <w:proofErr w:type="gramStart"/>
      <w:r w:rsidR="00B46CC2" w:rsidRPr="00596E2D">
        <w:rPr>
          <w:sz w:val="22"/>
          <w:szCs w:val="22"/>
        </w:rPr>
        <w:t>The</w:t>
      </w:r>
      <w:proofErr w:type="gramEnd"/>
      <w:r w:rsidR="00B46CC2" w:rsidRPr="00596E2D">
        <w:rPr>
          <w:sz w:val="22"/>
          <w:szCs w:val="22"/>
        </w:rPr>
        <w:t xml:space="preserve"> MCJ discussed that the</w:t>
      </w:r>
      <w:r w:rsidR="009A68D6" w:rsidRPr="00596E2D">
        <w:rPr>
          <w:sz w:val="22"/>
          <w:szCs w:val="22"/>
        </w:rPr>
        <w:t xml:space="preserve"> </w:t>
      </w:r>
      <w:r w:rsidR="00B46CC2" w:rsidRPr="00596E2D">
        <w:rPr>
          <w:sz w:val="22"/>
          <w:szCs w:val="22"/>
        </w:rPr>
        <w:t>s</w:t>
      </w:r>
      <w:r w:rsidR="009A68D6" w:rsidRPr="00596E2D">
        <w:rPr>
          <w:sz w:val="22"/>
          <w:szCs w:val="22"/>
        </w:rPr>
        <w:t xml:space="preserve">hipping is </w:t>
      </w:r>
      <w:r w:rsidR="00B46CC2" w:rsidRPr="00596E2D">
        <w:rPr>
          <w:sz w:val="22"/>
          <w:szCs w:val="22"/>
        </w:rPr>
        <w:t>the</w:t>
      </w:r>
      <w:r w:rsidR="009A68D6" w:rsidRPr="00596E2D">
        <w:rPr>
          <w:sz w:val="22"/>
          <w:szCs w:val="22"/>
        </w:rPr>
        <w:t xml:space="preserve"> </w:t>
      </w:r>
      <w:r w:rsidR="00D818DF">
        <w:rPr>
          <w:sz w:val="22"/>
          <w:szCs w:val="22"/>
        </w:rPr>
        <w:t xml:space="preserve">activity of </w:t>
      </w:r>
      <w:r w:rsidR="009A68D6" w:rsidRPr="00596E2D">
        <w:rPr>
          <w:sz w:val="22"/>
          <w:szCs w:val="22"/>
        </w:rPr>
        <w:t>main concern</w:t>
      </w:r>
      <w:r w:rsidR="00B46CC2" w:rsidRPr="00596E2D">
        <w:rPr>
          <w:sz w:val="22"/>
          <w:szCs w:val="22"/>
        </w:rPr>
        <w:t xml:space="preserve"> regarding the Mary River project. G</w:t>
      </w:r>
      <w:r w:rsidR="009A68D6" w:rsidRPr="00596E2D">
        <w:rPr>
          <w:sz w:val="22"/>
          <w:szCs w:val="22"/>
        </w:rPr>
        <w:t xml:space="preserve">reenland noted that they have a </w:t>
      </w:r>
      <w:r w:rsidR="00D818DF">
        <w:rPr>
          <w:sz w:val="22"/>
          <w:szCs w:val="22"/>
        </w:rPr>
        <w:t>strong</w:t>
      </w:r>
      <w:r w:rsidR="009A68D6" w:rsidRPr="00596E2D">
        <w:rPr>
          <w:sz w:val="22"/>
          <w:szCs w:val="22"/>
        </w:rPr>
        <w:t xml:space="preserve"> interest in obtaining information on </w:t>
      </w:r>
      <w:r w:rsidR="00D818DF">
        <w:rPr>
          <w:sz w:val="22"/>
          <w:szCs w:val="22"/>
        </w:rPr>
        <w:t xml:space="preserve">all </w:t>
      </w:r>
      <w:r w:rsidR="009A68D6" w:rsidRPr="00596E2D">
        <w:rPr>
          <w:sz w:val="22"/>
          <w:szCs w:val="22"/>
        </w:rPr>
        <w:t>projects that could impact species in their area,</w:t>
      </w:r>
      <w:r w:rsidR="00B46CC2" w:rsidRPr="00596E2D">
        <w:rPr>
          <w:sz w:val="22"/>
          <w:szCs w:val="22"/>
        </w:rPr>
        <w:t xml:space="preserve"> including not only the whales, but also</w:t>
      </w:r>
      <w:r w:rsidR="009A68D6" w:rsidRPr="00596E2D">
        <w:rPr>
          <w:sz w:val="22"/>
          <w:szCs w:val="22"/>
        </w:rPr>
        <w:t xml:space="preserve"> seals</w:t>
      </w:r>
      <w:r w:rsidR="00B46CC2" w:rsidRPr="00596E2D">
        <w:rPr>
          <w:sz w:val="22"/>
          <w:szCs w:val="22"/>
        </w:rPr>
        <w:t>.</w:t>
      </w:r>
      <w:r w:rsidR="009A68D6" w:rsidRPr="00596E2D">
        <w:rPr>
          <w:sz w:val="22"/>
          <w:szCs w:val="22"/>
        </w:rPr>
        <w:t xml:space="preserve">   </w:t>
      </w:r>
    </w:p>
    <w:p w14:paraId="4D3F6924" w14:textId="77777777" w:rsidR="009A68D6" w:rsidRPr="00596E2D" w:rsidRDefault="009A68D6" w:rsidP="00CB3784">
      <w:pPr>
        <w:pStyle w:val="ListParagraph"/>
        <w:tabs>
          <w:tab w:val="left" w:pos="-1440"/>
        </w:tabs>
        <w:ind w:left="0" w:right="140"/>
        <w:rPr>
          <w:b/>
          <w:i/>
          <w:sz w:val="22"/>
          <w:szCs w:val="22"/>
        </w:rPr>
      </w:pPr>
    </w:p>
    <w:p w14:paraId="2673CEF5" w14:textId="77777777" w:rsidR="00BA2C5A" w:rsidRPr="00596E2D" w:rsidRDefault="00BA2C5A" w:rsidP="00BA2C5A">
      <w:pPr>
        <w:pStyle w:val="ListParagraph"/>
        <w:tabs>
          <w:tab w:val="left" w:pos="-1440"/>
        </w:tabs>
        <w:ind w:left="0" w:right="140"/>
        <w:rPr>
          <w:b/>
          <w:i/>
          <w:sz w:val="22"/>
          <w:szCs w:val="22"/>
        </w:rPr>
      </w:pPr>
      <w:r w:rsidRPr="00596E2D">
        <w:rPr>
          <w:b/>
          <w:i/>
          <w:sz w:val="22"/>
          <w:szCs w:val="22"/>
        </w:rPr>
        <w:t>Comments and Discussion by the MCJ</w:t>
      </w:r>
    </w:p>
    <w:p w14:paraId="25A02D3B" w14:textId="250612EE" w:rsidR="0047178A" w:rsidRDefault="00B46CC2" w:rsidP="0047178A">
      <w:pPr>
        <w:pStyle w:val="ListParagraph"/>
        <w:tabs>
          <w:tab w:val="left" w:pos="-1440"/>
        </w:tabs>
        <w:ind w:left="0" w:right="140"/>
        <w:jc w:val="both"/>
        <w:rPr>
          <w:bCs/>
          <w:sz w:val="22"/>
          <w:szCs w:val="22"/>
        </w:rPr>
      </w:pPr>
      <w:r w:rsidRPr="00596E2D">
        <w:rPr>
          <w:sz w:val="22"/>
          <w:szCs w:val="22"/>
        </w:rPr>
        <w:t xml:space="preserve">The MCJ </w:t>
      </w:r>
      <w:r w:rsidRPr="00596E2D">
        <w:rPr>
          <w:b/>
          <w:sz w:val="22"/>
          <w:szCs w:val="22"/>
        </w:rPr>
        <w:t>endorsed</w:t>
      </w:r>
      <w:r w:rsidRPr="00596E2D">
        <w:rPr>
          <w:sz w:val="22"/>
          <w:szCs w:val="22"/>
        </w:rPr>
        <w:t xml:space="preserve"> the recommendation of the SC that </w:t>
      </w:r>
      <w:r w:rsidR="00CB3784" w:rsidRPr="00596E2D">
        <w:rPr>
          <w:sz w:val="22"/>
          <w:szCs w:val="22"/>
        </w:rPr>
        <w:t>all information on the Mary River project be presented to the JWG</w:t>
      </w:r>
      <w:r w:rsidRPr="00596E2D">
        <w:rPr>
          <w:sz w:val="22"/>
          <w:szCs w:val="22"/>
        </w:rPr>
        <w:t xml:space="preserve">, and for </w:t>
      </w:r>
      <w:r w:rsidR="00CB3784" w:rsidRPr="00596E2D">
        <w:rPr>
          <w:sz w:val="22"/>
          <w:szCs w:val="22"/>
        </w:rPr>
        <w:t xml:space="preserve">someone from the Fisheries Protection Division in Canada </w:t>
      </w:r>
      <w:r w:rsidRPr="00596E2D">
        <w:rPr>
          <w:sz w:val="22"/>
          <w:szCs w:val="22"/>
        </w:rPr>
        <w:t>to</w:t>
      </w:r>
      <w:r w:rsidR="00CB3784" w:rsidRPr="00596E2D">
        <w:rPr>
          <w:sz w:val="22"/>
          <w:szCs w:val="22"/>
        </w:rPr>
        <w:t xml:space="preserve"> attend the next NAMMCO-JCNB JWG in 2019.</w:t>
      </w:r>
      <w:r w:rsidR="00D818DF">
        <w:rPr>
          <w:sz w:val="22"/>
          <w:szCs w:val="22"/>
        </w:rPr>
        <w:t xml:space="preserve"> </w:t>
      </w:r>
      <w:r w:rsidR="0047178A" w:rsidRPr="00596E2D">
        <w:rPr>
          <w:bCs/>
          <w:sz w:val="22"/>
          <w:szCs w:val="22"/>
        </w:rPr>
        <w:t xml:space="preserve">Canada informed the MCJ that they will work with the </w:t>
      </w:r>
      <w:r w:rsidR="0047178A">
        <w:rPr>
          <w:bCs/>
          <w:sz w:val="22"/>
          <w:szCs w:val="22"/>
        </w:rPr>
        <w:t xml:space="preserve">NAMMCO Secretariat to determine which potential impacts and related indicators are of specific interest for updates concerning the Mary River project. In terms of DFO participation at future JWG meetings, Canada indicated that it would </w:t>
      </w:r>
      <w:proofErr w:type="gramStart"/>
      <w:r w:rsidR="0047178A">
        <w:rPr>
          <w:bCs/>
          <w:sz w:val="22"/>
          <w:szCs w:val="22"/>
        </w:rPr>
        <w:t>look into</w:t>
      </w:r>
      <w:proofErr w:type="gramEnd"/>
      <w:r w:rsidR="0047178A">
        <w:rPr>
          <w:bCs/>
          <w:sz w:val="22"/>
          <w:szCs w:val="22"/>
        </w:rPr>
        <w:t xml:space="preserve"> this possibility and report back to the Secretariat.</w:t>
      </w:r>
    </w:p>
    <w:p w14:paraId="726D35E5" w14:textId="77777777" w:rsidR="00B46CC2" w:rsidRPr="00596E2D" w:rsidRDefault="00B46CC2" w:rsidP="00A13651">
      <w:pPr>
        <w:pStyle w:val="ListParagraph"/>
        <w:ind w:left="0"/>
        <w:jc w:val="both"/>
        <w:rPr>
          <w:bCs/>
          <w:sz w:val="22"/>
          <w:szCs w:val="22"/>
        </w:rPr>
      </w:pPr>
    </w:p>
    <w:p w14:paraId="62B997DD" w14:textId="77777777" w:rsidR="00287824" w:rsidRPr="00596E2D" w:rsidRDefault="00B46CC2" w:rsidP="00A13651">
      <w:pPr>
        <w:pStyle w:val="ListParagraph"/>
        <w:ind w:left="0"/>
        <w:jc w:val="both"/>
        <w:rPr>
          <w:sz w:val="22"/>
          <w:szCs w:val="22"/>
        </w:rPr>
      </w:pPr>
      <w:r w:rsidRPr="00596E2D">
        <w:rPr>
          <w:bCs/>
          <w:sz w:val="22"/>
          <w:szCs w:val="22"/>
        </w:rPr>
        <w:t xml:space="preserve">The MCJ </w:t>
      </w:r>
      <w:r w:rsidRPr="00596E2D">
        <w:rPr>
          <w:b/>
          <w:bCs/>
          <w:sz w:val="22"/>
          <w:szCs w:val="22"/>
        </w:rPr>
        <w:t>endorsed</w:t>
      </w:r>
      <w:r w:rsidRPr="00596E2D">
        <w:rPr>
          <w:bCs/>
          <w:sz w:val="22"/>
          <w:szCs w:val="22"/>
        </w:rPr>
        <w:t xml:space="preserve"> the recommendation that </w:t>
      </w:r>
      <w:r w:rsidR="00287824" w:rsidRPr="00596E2D">
        <w:rPr>
          <w:sz w:val="22"/>
          <w:szCs w:val="22"/>
        </w:rPr>
        <w:t>cumulative effects should be considered when new shipping and icebreaking activities are proposed for narwhal and beluga habitat areas</w:t>
      </w:r>
      <w:r w:rsidRPr="00596E2D">
        <w:rPr>
          <w:sz w:val="22"/>
          <w:szCs w:val="22"/>
        </w:rPr>
        <w:t>.</w:t>
      </w:r>
    </w:p>
    <w:p w14:paraId="0503D4ED" w14:textId="77777777" w:rsidR="00903A6A" w:rsidRPr="00596E2D" w:rsidRDefault="00903A6A" w:rsidP="00903A6A">
      <w:pPr>
        <w:pStyle w:val="ListParagraph"/>
        <w:rPr>
          <w:b/>
          <w:smallCaps/>
          <w:sz w:val="22"/>
          <w:szCs w:val="22"/>
        </w:rPr>
      </w:pPr>
    </w:p>
    <w:p w14:paraId="7F0C4131" w14:textId="77777777" w:rsidR="00903A6A" w:rsidRPr="00596E2D" w:rsidRDefault="00903A6A" w:rsidP="005A4768">
      <w:pPr>
        <w:pStyle w:val="ListParagraph"/>
        <w:numPr>
          <w:ilvl w:val="1"/>
          <w:numId w:val="1"/>
        </w:numPr>
        <w:ind w:left="567" w:hanging="567"/>
        <w:rPr>
          <w:rFonts w:ascii="Times New Roman Bold" w:hAnsi="Times New Roman Bold"/>
          <w:b/>
          <w:sz w:val="22"/>
          <w:szCs w:val="22"/>
          <w:u w:val="single"/>
        </w:rPr>
      </w:pPr>
      <w:r w:rsidRPr="00596E2D">
        <w:rPr>
          <w:rFonts w:ascii="Times New Roman Bold" w:hAnsi="Times New Roman Bold"/>
          <w:b/>
          <w:sz w:val="22"/>
          <w:szCs w:val="22"/>
          <w:u w:val="single"/>
        </w:rPr>
        <w:t>Climate Change</w:t>
      </w:r>
    </w:p>
    <w:p w14:paraId="142DDE61" w14:textId="77777777" w:rsidR="001C62FE" w:rsidRPr="00596E2D" w:rsidRDefault="001C62FE" w:rsidP="001C62FE">
      <w:pPr>
        <w:pStyle w:val="Default"/>
        <w:jc w:val="both"/>
        <w:rPr>
          <w:sz w:val="22"/>
          <w:szCs w:val="22"/>
          <w:lang w:val="en-GB"/>
        </w:rPr>
      </w:pPr>
    </w:p>
    <w:p w14:paraId="3EB8E02B" w14:textId="77777777" w:rsidR="0054777F" w:rsidRPr="00596E2D" w:rsidRDefault="0054777F" w:rsidP="001C62FE">
      <w:pPr>
        <w:pStyle w:val="Default"/>
        <w:jc w:val="both"/>
        <w:rPr>
          <w:b/>
          <w:sz w:val="22"/>
          <w:szCs w:val="22"/>
          <w:lang w:val="en-GB"/>
        </w:rPr>
      </w:pPr>
      <w:r w:rsidRPr="00596E2D">
        <w:rPr>
          <w:b/>
          <w:sz w:val="22"/>
          <w:szCs w:val="22"/>
          <w:lang w:val="en-GB"/>
        </w:rPr>
        <w:t xml:space="preserve">Update from the SC </w:t>
      </w:r>
    </w:p>
    <w:p w14:paraId="557C9C8C" w14:textId="77777777" w:rsidR="00317103" w:rsidRDefault="00903A6A" w:rsidP="000C6FF0">
      <w:pPr>
        <w:pStyle w:val="Default"/>
        <w:jc w:val="both"/>
        <w:rPr>
          <w:sz w:val="22"/>
          <w:szCs w:val="22"/>
          <w:lang w:val="en-GB"/>
        </w:rPr>
      </w:pPr>
      <w:proofErr w:type="spellStart"/>
      <w:r w:rsidRPr="00596E2D">
        <w:rPr>
          <w:sz w:val="22"/>
          <w:szCs w:val="22"/>
          <w:lang w:val="en-GB"/>
        </w:rPr>
        <w:t>Haug</w:t>
      </w:r>
      <w:proofErr w:type="spellEnd"/>
      <w:r w:rsidRPr="00596E2D">
        <w:rPr>
          <w:sz w:val="22"/>
          <w:szCs w:val="22"/>
          <w:lang w:val="en-GB"/>
        </w:rPr>
        <w:t xml:space="preserve"> </w:t>
      </w:r>
      <w:r w:rsidR="0054777F" w:rsidRPr="00596E2D">
        <w:rPr>
          <w:sz w:val="22"/>
          <w:szCs w:val="22"/>
          <w:lang w:val="en-GB"/>
        </w:rPr>
        <w:t xml:space="preserve">noted that </w:t>
      </w:r>
      <w:r w:rsidR="00D818DF">
        <w:rPr>
          <w:sz w:val="22"/>
          <w:szCs w:val="22"/>
          <w:lang w:val="en-GB"/>
        </w:rPr>
        <w:t>climate change</w:t>
      </w:r>
      <w:r w:rsidR="0054777F" w:rsidRPr="00596E2D">
        <w:rPr>
          <w:sz w:val="22"/>
          <w:szCs w:val="22"/>
          <w:lang w:val="en-GB"/>
        </w:rPr>
        <w:t xml:space="preserve"> is discussed in the SC each year, and is </w:t>
      </w:r>
      <w:r w:rsidR="00D818DF">
        <w:rPr>
          <w:sz w:val="22"/>
          <w:szCs w:val="22"/>
          <w:lang w:val="en-GB"/>
        </w:rPr>
        <w:t xml:space="preserve">also </w:t>
      </w:r>
      <w:r w:rsidR="0054777F" w:rsidRPr="00596E2D">
        <w:rPr>
          <w:sz w:val="22"/>
          <w:szCs w:val="22"/>
          <w:lang w:val="en-GB"/>
        </w:rPr>
        <w:t xml:space="preserve">dealt with in many of the working groups, including WGHRAP, NAMMCO-JCNB JWG, etc. He also </w:t>
      </w:r>
      <w:r w:rsidR="001C62FE" w:rsidRPr="00596E2D">
        <w:rPr>
          <w:sz w:val="22"/>
          <w:szCs w:val="22"/>
          <w:lang w:val="en-GB"/>
        </w:rPr>
        <w:t xml:space="preserve">gave a </w:t>
      </w:r>
      <w:r w:rsidRPr="000C6FF0">
        <w:rPr>
          <w:sz w:val="22"/>
          <w:szCs w:val="22"/>
          <w:lang w:val="en-GB"/>
        </w:rPr>
        <w:t xml:space="preserve">presentation to </w:t>
      </w:r>
      <w:r w:rsidR="001C62FE" w:rsidRPr="000C6FF0">
        <w:rPr>
          <w:sz w:val="22"/>
          <w:szCs w:val="22"/>
          <w:lang w:val="en-GB"/>
        </w:rPr>
        <w:t>the MCJ on the impacts</w:t>
      </w:r>
      <w:r w:rsidR="00D818DF" w:rsidRPr="000C6FF0">
        <w:rPr>
          <w:sz w:val="22"/>
          <w:szCs w:val="22"/>
          <w:lang w:val="en-GB"/>
        </w:rPr>
        <w:t xml:space="preserve"> of climate change on future harvests in the North Atlantic. </w:t>
      </w:r>
      <w:bookmarkStart w:id="0" w:name="_Hlk500141143"/>
      <w:r w:rsidR="000C6FF0" w:rsidRPr="000C6FF0">
        <w:rPr>
          <w:sz w:val="22"/>
          <w:szCs w:val="22"/>
          <w:lang w:val="en-GB"/>
        </w:rPr>
        <w:t>The major findings of this work are:</w:t>
      </w:r>
    </w:p>
    <w:p w14:paraId="288E9947" w14:textId="77777777" w:rsidR="000C6FF0" w:rsidRPr="000C6FF0" w:rsidRDefault="000C6FF0" w:rsidP="00317103">
      <w:pPr>
        <w:pStyle w:val="Default"/>
        <w:ind w:left="720"/>
        <w:jc w:val="both"/>
        <w:rPr>
          <w:sz w:val="22"/>
          <w:szCs w:val="22"/>
          <w:lang w:val="en-GB"/>
        </w:rPr>
      </w:pPr>
    </w:p>
    <w:p w14:paraId="019AFA49" w14:textId="77777777" w:rsidR="0014302C" w:rsidRPr="000C6FF0" w:rsidRDefault="00317103" w:rsidP="000C6FF0">
      <w:pPr>
        <w:pStyle w:val="Default"/>
        <w:numPr>
          <w:ilvl w:val="0"/>
          <w:numId w:val="23"/>
        </w:numPr>
        <w:tabs>
          <w:tab w:val="clear" w:pos="720"/>
        </w:tabs>
        <w:ind w:left="1134" w:hanging="283"/>
        <w:jc w:val="both"/>
        <w:rPr>
          <w:sz w:val="22"/>
          <w:szCs w:val="22"/>
          <w:lang w:val="en-US"/>
        </w:rPr>
      </w:pPr>
      <w:r w:rsidRPr="000C6FF0">
        <w:rPr>
          <w:bCs/>
          <w:sz w:val="22"/>
          <w:szCs w:val="22"/>
          <w:lang w:val="en-US"/>
        </w:rPr>
        <w:t xml:space="preserve">Increased northern movement of several commercial fish species seems possible, however not further north than the shelf slope for the demersal species such as cod and haddock. This would also indicate a high probability of increased fishing activity in these northern areas. </w:t>
      </w:r>
    </w:p>
    <w:p w14:paraId="31806C8E" w14:textId="77777777" w:rsidR="0014302C" w:rsidRPr="000C6FF0" w:rsidRDefault="00317103" w:rsidP="000C6FF0">
      <w:pPr>
        <w:pStyle w:val="Default"/>
        <w:numPr>
          <w:ilvl w:val="0"/>
          <w:numId w:val="23"/>
        </w:numPr>
        <w:tabs>
          <w:tab w:val="clear" w:pos="720"/>
        </w:tabs>
        <w:ind w:left="1134" w:hanging="283"/>
        <w:jc w:val="both"/>
        <w:rPr>
          <w:sz w:val="22"/>
          <w:szCs w:val="22"/>
          <w:lang w:val="en-US"/>
        </w:rPr>
      </w:pPr>
      <w:r w:rsidRPr="000C6FF0">
        <w:rPr>
          <w:bCs/>
          <w:sz w:val="22"/>
          <w:szCs w:val="22"/>
          <w:lang w:val="en-US"/>
        </w:rPr>
        <w:t xml:space="preserve">As boreal species such as capelin, herring and blue whiting migrate northwards for feeding, the question of relocating spawning grounds and egg, larval and juvenile distribution becomes vital for predicting the future. </w:t>
      </w:r>
    </w:p>
    <w:p w14:paraId="26D1599B" w14:textId="77777777" w:rsidR="0014302C" w:rsidRPr="000C6FF0" w:rsidRDefault="00317103" w:rsidP="000C6FF0">
      <w:pPr>
        <w:pStyle w:val="Default"/>
        <w:numPr>
          <w:ilvl w:val="0"/>
          <w:numId w:val="23"/>
        </w:numPr>
        <w:tabs>
          <w:tab w:val="clear" w:pos="720"/>
        </w:tabs>
        <w:ind w:left="1134" w:hanging="283"/>
        <w:jc w:val="both"/>
        <w:rPr>
          <w:sz w:val="22"/>
          <w:szCs w:val="22"/>
          <w:lang w:val="en-US"/>
        </w:rPr>
      </w:pPr>
      <w:r w:rsidRPr="000C6FF0">
        <w:rPr>
          <w:bCs/>
          <w:sz w:val="22"/>
          <w:szCs w:val="22"/>
          <w:lang w:val="en-US"/>
        </w:rPr>
        <w:lastRenderedPageBreak/>
        <w:t xml:space="preserve">Expanding spawning grounds to the shelf areas of Svalbard and Franz </w:t>
      </w:r>
      <w:proofErr w:type="spellStart"/>
      <w:r w:rsidRPr="000C6FF0">
        <w:rPr>
          <w:bCs/>
          <w:sz w:val="22"/>
          <w:szCs w:val="22"/>
          <w:lang w:val="en-US"/>
        </w:rPr>
        <w:t>Jozef</w:t>
      </w:r>
      <w:proofErr w:type="spellEnd"/>
      <w:r w:rsidRPr="000C6FF0">
        <w:rPr>
          <w:bCs/>
          <w:sz w:val="22"/>
          <w:szCs w:val="22"/>
          <w:lang w:val="en-US"/>
        </w:rPr>
        <w:t xml:space="preserve"> Land not impossible – e.g. for Greenland halibut and redfish.</w:t>
      </w:r>
    </w:p>
    <w:p w14:paraId="4867625E" w14:textId="77777777" w:rsidR="0014302C" w:rsidRPr="000C6FF0" w:rsidRDefault="00317103" w:rsidP="000C6FF0">
      <w:pPr>
        <w:pStyle w:val="Default"/>
        <w:numPr>
          <w:ilvl w:val="0"/>
          <w:numId w:val="23"/>
        </w:numPr>
        <w:tabs>
          <w:tab w:val="clear" w:pos="720"/>
        </w:tabs>
        <w:ind w:left="1134" w:hanging="283"/>
        <w:jc w:val="both"/>
        <w:rPr>
          <w:sz w:val="22"/>
          <w:szCs w:val="22"/>
          <w:lang w:val="en-US"/>
        </w:rPr>
      </w:pPr>
      <w:r w:rsidRPr="000C6FF0">
        <w:rPr>
          <w:bCs/>
          <w:sz w:val="22"/>
          <w:szCs w:val="22"/>
          <w:lang w:val="en-US"/>
        </w:rPr>
        <w:t xml:space="preserve">With the assumed reductions in ice cover, </w:t>
      </w:r>
      <w:proofErr w:type="spellStart"/>
      <w:r w:rsidRPr="000C6FF0">
        <w:rPr>
          <w:bCs/>
          <w:sz w:val="22"/>
          <w:szCs w:val="22"/>
          <w:lang w:val="en-US"/>
        </w:rPr>
        <w:t>pagophilic</w:t>
      </w:r>
      <w:proofErr w:type="spellEnd"/>
      <w:r w:rsidRPr="000C6FF0">
        <w:rPr>
          <w:bCs/>
          <w:sz w:val="22"/>
          <w:szCs w:val="22"/>
          <w:lang w:val="en-US"/>
        </w:rPr>
        <w:t xml:space="preserve"> seal species will experience marked breeding-habitat loss in traditional breeding areas and will certainly undergo distributional changes, presumably also abundance reductions, with subsequent </w:t>
      </w:r>
      <w:proofErr w:type="spellStart"/>
      <w:r w:rsidRPr="000C6FF0">
        <w:rPr>
          <w:bCs/>
          <w:sz w:val="22"/>
          <w:szCs w:val="22"/>
          <w:lang w:val="en-US"/>
        </w:rPr>
        <w:t>conse-quences</w:t>
      </w:r>
      <w:proofErr w:type="spellEnd"/>
      <w:r w:rsidRPr="000C6FF0">
        <w:rPr>
          <w:bCs/>
          <w:sz w:val="22"/>
          <w:szCs w:val="22"/>
          <w:lang w:val="en-US"/>
        </w:rPr>
        <w:t xml:space="preserve"> for traditional harvest.</w:t>
      </w:r>
    </w:p>
    <w:p w14:paraId="4135842E" w14:textId="77777777" w:rsidR="0014302C" w:rsidRPr="000C6FF0" w:rsidRDefault="00317103" w:rsidP="000C6FF0">
      <w:pPr>
        <w:pStyle w:val="Default"/>
        <w:numPr>
          <w:ilvl w:val="0"/>
          <w:numId w:val="23"/>
        </w:numPr>
        <w:tabs>
          <w:tab w:val="clear" w:pos="720"/>
        </w:tabs>
        <w:ind w:left="1134" w:hanging="283"/>
        <w:jc w:val="both"/>
        <w:rPr>
          <w:sz w:val="22"/>
          <w:szCs w:val="22"/>
          <w:lang w:val="en-US"/>
        </w:rPr>
      </w:pPr>
      <w:r w:rsidRPr="000C6FF0">
        <w:rPr>
          <w:bCs/>
          <w:sz w:val="22"/>
          <w:szCs w:val="22"/>
          <w:lang w:val="en-US"/>
        </w:rPr>
        <w:t xml:space="preserve">Temperate marine mammal species, including the exploited </w:t>
      </w:r>
      <w:proofErr w:type="spellStart"/>
      <w:r w:rsidRPr="000C6FF0">
        <w:rPr>
          <w:bCs/>
          <w:sz w:val="22"/>
          <w:szCs w:val="22"/>
          <w:lang w:val="en-US"/>
        </w:rPr>
        <w:t>minke</w:t>
      </w:r>
      <w:proofErr w:type="spellEnd"/>
      <w:r w:rsidRPr="000C6FF0">
        <w:rPr>
          <w:bCs/>
          <w:sz w:val="22"/>
          <w:szCs w:val="22"/>
          <w:lang w:val="en-US"/>
        </w:rPr>
        <w:t xml:space="preserve"> whale, are showing northward expansions of their ranges, which are likely to cause competitive pressure on some endemic Arctic species, as well as putting them at risk of predation and diseases.</w:t>
      </w:r>
    </w:p>
    <w:p w14:paraId="3D1CBA91" w14:textId="77777777" w:rsidR="0014302C" w:rsidRPr="000C6FF0" w:rsidRDefault="00317103" w:rsidP="000C6FF0">
      <w:pPr>
        <w:pStyle w:val="Default"/>
        <w:numPr>
          <w:ilvl w:val="0"/>
          <w:numId w:val="23"/>
        </w:numPr>
        <w:tabs>
          <w:tab w:val="clear" w:pos="720"/>
        </w:tabs>
        <w:ind w:left="1134" w:hanging="283"/>
        <w:jc w:val="both"/>
        <w:rPr>
          <w:sz w:val="22"/>
          <w:szCs w:val="22"/>
          <w:lang w:val="en-US"/>
        </w:rPr>
      </w:pPr>
      <w:r w:rsidRPr="000C6FF0">
        <w:rPr>
          <w:bCs/>
          <w:sz w:val="22"/>
          <w:szCs w:val="22"/>
          <w:lang w:val="en-US"/>
        </w:rPr>
        <w:t xml:space="preserve">Large commercial harvests in future accessible areas of the Arctic Ocean are not likely, at least not in the next 10–20 years. </w:t>
      </w:r>
    </w:p>
    <w:p w14:paraId="122E2F0F" w14:textId="77777777" w:rsidR="0014302C" w:rsidRPr="000C6FF0" w:rsidRDefault="00317103" w:rsidP="000C6FF0">
      <w:pPr>
        <w:pStyle w:val="Default"/>
        <w:numPr>
          <w:ilvl w:val="0"/>
          <w:numId w:val="23"/>
        </w:numPr>
        <w:tabs>
          <w:tab w:val="clear" w:pos="720"/>
        </w:tabs>
        <w:ind w:left="1134" w:hanging="283"/>
        <w:jc w:val="both"/>
        <w:rPr>
          <w:sz w:val="22"/>
          <w:szCs w:val="22"/>
          <w:lang w:val="en-US"/>
        </w:rPr>
      </w:pPr>
      <w:r w:rsidRPr="000C6FF0">
        <w:rPr>
          <w:bCs/>
          <w:sz w:val="22"/>
          <w:szCs w:val="22"/>
          <w:lang w:val="en-US"/>
        </w:rPr>
        <w:t xml:space="preserve">A northward expansion of existing fishing and hunting activities in adjacent areas is possible and may result in future harvesting in the Arctic Ocean. </w:t>
      </w:r>
    </w:p>
    <w:p w14:paraId="10D018E3" w14:textId="77777777" w:rsidR="0014302C" w:rsidRPr="000C6FF0" w:rsidRDefault="00317103" w:rsidP="000C6FF0">
      <w:pPr>
        <w:pStyle w:val="Default"/>
        <w:numPr>
          <w:ilvl w:val="0"/>
          <w:numId w:val="23"/>
        </w:numPr>
        <w:tabs>
          <w:tab w:val="clear" w:pos="720"/>
        </w:tabs>
        <w:ind w:left="1134" w:hanging="283"/>
        <w:jc w:val="both"/>
        <w:rPr>
          <w:sz w:val="22"/>
          <w:szCs w:val="22"/>
          <w:lang w:val="en-US"/>
        </w:rPr>
      </w:pPr>
      <w:r w:rsidRPr="000C6FF0">
        <w:rPr>
          <w:bCs/>
          <w:sz w:val="22"/>
          <w:szCs w:val="22"/>
          <w:lang w:val="en-US"/>
        </w:rPr>
        <w:t>Development of fisheries for hitherto unexploited species cannot be ruled out.</w:t>
      </w:r>
    </w:p>
    <w:p w14:paraId="1A57660D" w14:textId="77777777" w:rsidR="00317103" w:rsidRPr="000C6FF0" w:rsidRDefault="00317103" w:rsidP="00317103">
      <w:pPr>
        <w:pStyle w:val="Default"/>
        <w:ind w:left="720"/>
        <w:jc w:val="both"/>
        <w:rPr>
          <w:sz w:val="22"/>
          <w:szCs w:val="22"/>
          <w:highlight w:val="yellow"/>
          <w:lang w:val="en-US"/>
        </w:rPr>
      </w:pPr>
    </w:p>
    <w:p w14:paraId="25F2D34C" w14:textId="77777777" w:rsidR="0092002D" w:rsidRPr="00596E2D" w:rsidRDefault="0092002D" w:rsidP="0092002D">
      <w:pPr>
        <w:pStyle w:val="ListParagraph"/>
        <w:tabs>
          <w:tab w:val="left" w:pos="-1440"/>
        </w:tabs>
        <w:ind w:left="0" w:right="140"/>
        <w:rPr>
          <w:b/>
          <w:i/>
          <w:sz w:val="22"/>
          <w:szCs w:val="22"/>
        </w:rPr>
      </w:pPr>
      <w:r w:rsidRPr="00596E2D">
        <w:rPr>
          <w:b/>
          <w:i/>
          <w:sz w:val="22"/>
          <w:szCs w:val="22"/>
        </w:rPr>
        <w:t>Comments and Discussion by the MCJ</w:t>
      </w:r>
    </w:p>
    <w:p w14:paraId="6FA0C487" w14:textId="77777777" w:rsidR="00136A38" w:rsidRPr="00596E2D" w:rsidRDefault="00136A38" w:rsidP="00A13651">
      <w:pPr>
        <w:pStyle w:val="ListParagraph"/>
        <w:tabs>
          <w:tab w:val="left" w:pos="-1440"/>
        </w:tabs>
        <w:ind w:left="0" w:right="140"/>
        <w:jc w:val="both"/>
        <w:rPr>
          <w:sz w:val="22"/>
          <w:szCs w:val="22"/>
        </w:rPr>
      </w:pPr>
      <w:r w:rsidRPr="00596E2D">
        <w:rPr>
          <w:sz w:val="22"/>
          <w:szCs w:val="22"/>
        </w:rPr>
        <w:t xml:space="preserve">Japan </w:t>
      </w:r>
      <w:r w:rsidR="00D818DF">
        <w:rPr>
          <w:sz w:val="22"/>
          <w:szCs w:val="22"/>
        </w:rPr>
        <w:t>commented on</w:t>
      </w:r>
      <w:r w:rsidR="006D3A41" w:rsidRPr="00596E2D">
        <w:rPr>
          <w:sz w:val="22"/>
          <w:szCs w:val="22"/>
        </w:rPr>
        <w:t xml:space="preserve"> the </w:t>
      </w:r>
      <w:r w:rsidR="00D818DF">
        <w:rPr>
          <w:sz w:val="22"/>
          <w:szCs w:val="22"/>
        </w:rPr>
        <w:t xml:space="preserve">information on the </w:t>
      </w:r>
      <w:r w:rsidR="006D3A41" w:rsidRPr="00596E2D">
        <w:rPr>
          <w:sz w:val="22"/>
          <w:szCs w:val="22"/>
        </w:rPr>
        <w:t xml:space="preserve">northward movement of boreal cetacean species and asked whether Pacific </w:t>
      </w:r>
      <w:proofErr w:type="spellStart"/>
      <w:r w:rsidR="006D3A41" w:rsidRPr="00596E2D">
        <w:rPr>
          <w:sz w:val="22"/>
          <w:szCs w:val="22"/>
        </w:rPr>
        <w:t>minke</w:t>
      </w:r>
      <w:proofErr w:type="spellEnd"/>
      <w:r w:rsidR="006D3A41" w:rsidRPr="00596E2D">
        <w:rPr>
          <w:sz w:val="22"/>
          <w:szCs w:val="22"/>
        </w:rPr>
        <w:t xml:space="preserve"> whales or humpback whales have been observed in the Atlantic Arctic. </w:t>
      </w:r>
      <w:proofErr w:type="spellStart"/>
      <w:r w:rsidR="006D3A41" w:rsidRPr="00596E2D">
        <w:rPr>
          <w:sz w:val="22"/>
          <w:szCs w:val="22"/>
        </w:rPr>
        <w:t>Haug</w:t>
      </w:r>
      <w:proofErr w:type="spellEnd"/>
      <w:r w:rsidR="006D3A41" w:rsidRPr="00596E2D">
        <w:rPr>
          <w:sz w:val="22"/>
          <w:szCs w:val="22"/>
        </w:rPr>
        <w:t xml:space="preserve"> </w:t>
      </w:r>
      <w:r w:rsidR="00D818DF">
        <w:rPr>
          <w:sz w:val="22"/>
          <w:szCs w:val="22"/>
        </w:rPr>
        <w:t>informed the MCJ</w:t>
      </w:r>
      <w:r w:rsidR="006D3A41" w:rsidRPr="00596E2D">
        <w:rPr>
          <w:sz w:val="22"/>
          <w:szCs w:val="22"/>
        </w:rPr>
        <w:t xml:space="preserve"> that</w:t>
      </w:r>
      <w:r w:rsidR="00D818DF">
        <w:rPr>
          <w:sz w:val="22"/>
          <w:szCs w:val="22"/>
        </w:rPr>
        <w:t xml:space="preserve"> the</w:t>
      </w:r>
      <w:r w:rsidR="006D3A41" w:rsidRPr="00596E2D">
        <w:rPr>
          <w:sz w:val="22"/>
          <w:szCs w:val="22"/>
        </w:rPr>
        <w:t xml:space="preserve"> </w:t>
      </w:r>
      <w:r w:rsidRPr="00596E2D">
        <w:rPr>
          <w:sz w:val="22"/>
          <w:szCs w:val="22"/>
        </w:rPr>
        <w:t>Americans</w:t>
      </w:r>
      <w:r w:rsidR="006D3A41" w:rsidRPr="00596E2D">
        <w:rPr>
          <w:sz w:val="22"/>
          <w:szCs w:val="22"/>
        </w:rPr>
        <w:t xml:space="preserve"> are observing</w:t>
      </w:r>
      <w:r w:rsidRPr="00596E2D">
        <w:rPr>
          <w:sz w:val="22"/>
          <w:szCs w:val="22"/>
        </w:rPr>
        <w:t xml:space="preserve"> more boreal whales in the Bering Sea north of </w:t>
      </w:r>
      <w:r w:rsidR="006D3A41" w:rsidRPr="00596E2D">
        <w:rPr>
          <w:sz w:val="22"/>
          <w:szCs w:val="22"/>
        </w:rPr>
        <w:t xml:space="preserve">the </w:t>
      </w:r>
      <w:r w:rsidRPr="00596E2D">
        <w:rPr>
          <w:sz w:val="22"/>
          <w:szCs w:val="22"/>
        </w:rPr>
        <w:t>Bering Strait</w:t>
      </w:r>
      <w:r w:rsidR="006D3A41" w:rsidRPr="00596E2D">
        <w:rPr>
          <w:sz w:val="22"/>
          <w:szCs w:val="22"/>
        </w:rPr>
        <w:t>, however this is a shelf area, while the area n</w:t>
      </w:r>
      <w:r w:rsidRPr="00596E2D">
        <w:rPr>
          <w:sz w:val="22"/>
          <w:szCs w:val="22"/>
        </w:rPr>
        <w:t>orth of Svalbard</w:t>
      </w:r>
      <w:r w:rsidR="006D3A41" w:rsidRPr="00596E2D">
        <w:rPr>
          <w:sz w:val="22"/>
          <w:szCs w:val="22"/>
        </w:rPr>
        <w:t xml:space="preserve"> is off the shelf and may prevent these species from moving even further north</w:t>
      </w:r>
      <w:r w:rsidR="00D818DF">
        <w:rPr>
          <w:sz w:val="22"/>
          <w:szCs w:val="22"/>
        </w:rPr>
        <w:t xml:space="preserve"> of Svalbard</w:t>
      </w:r>
      <w:r w:rsidRPr="00596E2D">
        <w:rPr>
          <w:sz w:val="22"/>
          <w:szCs w:val="22"/>
        </w:rPr>
        <w:t xml:space="preserve">. </w:t>
      </w:r>
    </w:p>
    <w:p w14:paraId="05A0588C" w14:textId="77777777" w:rsidR="00CF5E5A" w:rsidRPr="00596E2D" w:rsidRDefault="00CF5E5A" w:rsidP="00CF5E5A">
      <w:pPr>
        <w:pStyle w:val="Default"/>
        <w:ind w:left="720"/>
        <w:jc w:val="both"/>
        <w:rPr>
          <w:sz w:val="22"/>
          <w:szCs w:val="22"/>
          <w:highlight w:val="cyan"/>
          <w:lang w:val="en-GB"/>
        </w:rPr>
      </w:pPr>
    </w:p>
    <w:bookmarkEnd w:id="0"/>
    <w:p w14:paraId="73719CBE" w14:textId="77777777" w:rsidR="00903A6A" w:rsidRPr="00596E2D" w:rsidRDefault="00903A6A" w:rsidP="005A4768">
      <w:pPr>
        <w:pStyle w:val="ListParagraph"/>
        <w:numPr>
          <w:ilvl w:val="1"/>
          <w:numId w:val="1"/>
        </w:numPr>
        <w:ind w:left="567" w:hanging="567"/>
        <w:rPr>
          <w:b/>
          <w:smallCaps/>
          <w:sz w:val="22"/>
          <w:szCs w:val="22"/>
        </w:rPr>
      </w:pPr>
      <w:r w:rsidRPr="00596E2D">
        <w:rPr>
          <w:rFonts w:ascii="Times New Roman Bold" w:hAnsi="Times New Roman Bold"/>
          <w:b/>
          <w:sz w:val="22"/>
          <w:szCs w:val="22"/>
          <w:u w:val="single"/>
        </w:rPr>
        <w:t xml:space="preserve">Marine </w:t>
      </w:r>
      <w:r w:rsidR="005A4768" w:rsidRPr="00596E2D">
        <w:rPr>
          <w:rFonts w:ascii="Times New Roman Bold" w:hAnsi="Times New Roman Bold"/>
          <w:b/>
          <w:sz w:val="22"/>
          <w:szCs w:val="22"/>
          <w:u w:val="single"/>
        </w:rPr>
        <w:t>M</w:t>
      </w:r>
      <w:r w:rsidRPr="00596E2D">
        <w:rPr>
          <w:rFonts w:ascii="Times New Roman Bold" w:hAnsi="Times New Roman Bold"/>
          <w:b/>
          <w:sz w:val="22"/>
          <w:szCs w:val="22"/>
          <w:u w:val="single"/>
        </w:rPr>
        <w:t xml:space="preserve">ammal – </w:t>
      </w:r>
      <w:r w:rsidR="005A4768" w:rsidRPr="00596E2D">
        <w:rPr>
          <w:rFonts w:ascii="Times New Roman Bold" w:hAnsi="Times New Roman Bold"/>
          <w:b/>
          <w:sz w:val="22"/>
          <w:szCs w:val="22"/>
          <w:u w:val="single"/>
        </w:rPr>
        <w:t>F</w:t>
      </w:r>
      <w:r w:rsidRPr="00596E2D">
        <w:rPr>
          <w:rFonts w:ascii="Times New Roman Bold" w:hAnsi="Times New Roman Bold"/>
          <w:b/>
          <w:sz w:val="22"/>
          <w:szCs w:val="22"/>
          <w:u w:val="single"/>
        </w:rPr>
        <w:t xml:space="preserve">isheries </w:t>
      </w:r>
      <w:r w:rsidR="005A4768" w:rsidRPr="00596E2D">
        <w:rPr>
          <w:rFonts w:ascii="Times New Roman Bold" w:hAnsi="Times New Roman Bold"/>
          <w:b/>
          <w:sz w:val="22"/>
          <w:szCs w:val="22"/>
          <w:u w:val="single"/>
        </w:rPr>
        <w:t>I</w:t>
      </w:r>
      <w:r w:rsidRPr="00596E2D">
        <w:rPr>
          <w:rFonts w:ascii="Times New Roman Bold" w:hAnsi="Times New Roman Bold"/>
          <w:b/>
          <w:sz w:val="22"/>
          <w:szCs w:val="22"/>
          <w:u w:val="single"/>
        </w:rPr>
        <w:t>nteractions</w:t>
      </w:r>
      <w:r w:rsidRPr="00596E2D">
        <w:rPr>
          <w:b/>
          <w:smallCaps/>
          <w:sz w:val="22"/>
          <w:szCs w:val="22"/>
        </w:rPr>
        <w:t xml:space="preserve"> (R-</w:t>
      </w:r>
      <w:r w:rsidRPr="00596E2D">
        <w:rPr>
          <w:b/>
          <w:bCs/>
          <w:sz w:val="22"/>
          <w:szCs w:val="22"/>
        </w:rPr>
        <w:t>1.1.5, 1.1.8, 1.2.1, 1.2.2</w:t>
      </w:r>
      <w:r w:rsidR="006326A5" w:rsidRPr="00596E2D">
        <w:rPr>
          <w:b/>
          <w:bCs/>
          <w:sz w:val="22"/>
          <w:szCs w:val="22"/>
        </w:rPr>
        <w:t>, 1.4.7</w:t>
      </w:r>
      <w:r w:rsidRPr="00596E2D">
        <w:rPr>
          <w:b/>
          <w:bCs/>
          <w:sz w:val="22"/>
          <w:szCs w:val="22"/>
        </w:rPr>
        <w:t>)</w:t>
      </w:r>
    </w:p>
    <w:p w14:paraId="68971377" w14:textId="77777777" w:rsidR="00903A6A" w:rsidRPr="00596E2D" w:rsidRDefault="00903A6A" w:rsidP="00903A6A">
      <w:pPr>
        <w:pStyle w:val="ListParagraph"/>
        <w:ind w:left="0"/>
        <w:rPr>
          <w:b/>
          <w:smallCaps/>
          <w:sz w:val="22"/>
          <w:szCs w:val="22"/>
        </w:rPr>
      </w:pPr>
    </w:p>
    <w:p w14:paraId="06D2B28C" w14:textId="77777777" w:rsidR="0092002D" w:rsidRPr="00596E2D" w:rsidRDefault="0092002D" w:rsidP="0092002D">
      <w:pPr>
        <w:pStyle w:val="Default"/>
        <w:rPr>
          <w:b/>
          <w:sz w:val="22"/>
          <w:szCs w:val="22"/>
          <w:lang w:val="en-GB"/>
        </w:rPr>
      </w:pPr>
      <w:r w:rsidRPr="00596E2D">
        <w:rPr>
          <w:b/>
          <w:sz w:val="22"/>
          <w:szCs w:val="22"/>
          <w:lang w:val="en-GB"/>
        </w:rPr>
        <w:t>Review of requests by Council for advice from the Scientific Committee</w:t>
      </w:r>
    </w:p>
    <w:p w14:paraId="5C185111" w14:textId="77777777" w:rsidR="006D3A41" w:rsidRPr="00596E2D" w:rsidRDefault="006D3A41" w:rsidP="0092002D">
      <w:pPr>
        <w:pStyle w:val="Default"/>
        <w:rPr>
          <w:sz w:val="22"/>
          <w:szCs w:val="22"/>
          <w:lang w:val="en-GB"/>
        </w:rPr>
      </w:pPr>
    </w:p>
    <w:p w14:paraId="2BEAD976" w14:textId="77777777" w:rsidR="00903A6A" w:rsidRPr="00596E2D" w:rsidRDefault="00903A6A" w:rsidP="00903A6A">
      <w:pPr>
        <w:pStyle w:val="ListParagraph"/>
        <w:ind w:left="0"/>
        <w:jc w:val="both"/>
        <w:rPr>
          <w:i/>
          <w:sz w:val="22"/>
          <w:szCs w:val="22"/>
        </w:rPr>
      </w:pPr>
      <w:bookmarkStart w:id="1" w:name="_Hlk508091737"/>
      <w:r w:rsidRPr="00596E2D">
        <w:rPr>
          <w:b/>
          <w:i/>
          <w:smallCaps/>
          <w:sz w:val="22"/>
          <w:szCs w:val="22"/>
        </w:rPr>
        <w:t>R-1.1.5 (1997</w:t>
      </w:r>
      <w:r w:rsidR="00B77A58" w:rsidRPr="00596E2D">
        <w:rPr>
          <w:b/>
          <w:i/>
          <w:smallCaps/>
          <w:sz w:val="22"/>
          <w:szCs w:val="22"/>
        </w:rPr>
        <w:t xml:space="preserve">; </w:t>
      </w:r>
      <w:r w:rsidR="00B77A58" w:rsidRPr="00596E2D">
        <w:rPr>
          <w:rFonts w:ascii="Times New Roman Bold" w:hAnsi="Times New Roman Bold"/>
          <w:b/>
          <w:i/>
          <w:sz w:val="22"/>
          <w:szCs w:val="22"/>
        </w:rPr>
        <w:t>standing</w:t>
      </w:r>
      <w:r w:rsidRPr="00596E2D">
        <w:rPr>
          <w:b/>
          <w:i/>
          <w:smallCaps/>
          <w:sz w:val="22"/>
          <w:szCs w:val="22"/>
        </w:rPr>
        <w:t xml:space="preserve">): </w:t>
      </w:r>
      <w:r w:rsidRPr="00596E2D">
        <w:rPr>
          <w:i/>
          <w:sz w:val="22"/>
          <w:szCs w:val="22"/>
        </w:rPr>
        <w:t>review and update available knowledge on interactions between marine mammals and commercially exploited marine resources</w:t>
      </w:r>
    </w:p>
    <w:p w14:paraId="6BA54700" w14:textId="77777777" w:rsidR="00903A6A" w:rsidRPr="00596E2D" w:rsidRDefault="00903A6A" w:rsidP="00903A6A">
      <w:pPr>
        <w:pStyle w:val="ListParagraph"/>
        <w:ind w:left="0"/>
        <w:jc w:val="both"/>
        <w:rPr>
          <w:b/>
          <w:smallCaps/>
          <w:sz w:val="22"/>
          <w:szCs w:val="22"/>
        </w:rPr>
      </w:pPr>
    </w:p>
    <w:p w14:paraId="3EA1C19D" w14:textId="77777777" w:rsidR="00903A6A" w:rsidRPr="00596E2D" w:rsidRDefault="00903A6A" w:rsidP="00903A6A">
      <w:pPr>
        <w:pStyle w:val="ListParagraph"/>
        <w:ind w:left="0"/>
        <w:jc w:val="both"/>
        <w:rPr>
          <w:i/>
          <w:sz w:val="22"/>
          <w:szCs w:val="22"/>
        </w:rPr>
      </w:pPr>
      <w:r w:rsidRPr="00596E2D">
        <w:rPr>
          <w:b/>
          <w:i/>
          <w:smallCaps/>
          <w:sz w:val="22"/>
          <w:szCs w:val="22"/>
        </w:rPr>
        <w:t xml:space="preserve">R-1.1.8 (2008): </w:t>
      </w:r>
      <w:r w:rsidRPr="00596E2D">
        <w:rPr>
          <w:i/>
          <w:sz w:val="22"/>
          <w:szCs w:val="22"/>
        </w:rPr>
        <w:t xml:space="preserve">investigate dynamic changes in spatial distribution of cetaceans due to ecosystem changes and functional responses </w:t>
      </w:r>
    </w:p>
    <w:p w14:paraId="5E8D6C31" w14:textId="77777777" w:rsidR="006326A5" w:rsidRPr="00596E2D" w:rsidRDefault="006326A5" w:rsidP="006326A5">
      <w:pPr>
        <w:jc w:val="both"/>
        <w:rPr>
          <w:sz w:val="22"/>
          <w:szCs w:val="22"/>
        </w:rPr>
      </w:pPr>
    </w:p>
    <w:p w14:paraId="727C6A91" w14:textId="77777777" w:rsidR="006326A5" w:rsidRPr="000C6FF0" w:rsidRDefault="006326A5" w:rsidP="006326A5">
      <w:pPr>
        <w:jc w:val="both"/>
        <w:rPr>
          <w:i/>
          <w:sz w:val="22"/>
          <w:szCs w:val="22"/>
        </w:rPr>
      </w:pPr>
      <w:r w:rsidRPr="000C6FF0">
        <w:rPr>
          <w:b/>
          <w:i/>
          <w:sz w:val="22"/>
          <w:szCs w:val="22"/>
        </w:rPr>
        <w:t>R-1.2.1</w:t>
      </w:r>
      <w:r w:rsidR="007D21B0" w:rsidRPr="000C6FF0">
        <w:rPr>
          <w:b/>
          <w:i/>
          <w:sz w:val="22"/>
          <w:szCs w:val="22"/>
        </w:rPr>
        <w:t xml:space="preserve"> (1992)</w:t>
      </w:r>
      <w:r w:rsidRPr="000C6FF0">
        <w:rPr>
          <w:b/>
          <w:i/>
          <w:sz w:val="22"/>
          <w:szCs w:val="22"/>
        </w:rPr>
        <w:t xml:space="preserve"> “</w:t>
      </w:r>
      <w:r w:rsidRPr="000C6FF0">
        <w:rPr>
          <w:i/>
          <w:sz w:val="22"/>
          <w:szCs w:val="22"/>
        </w:rPr>
        <w:t>multispecies models for management purposes…suggest required data and knowledge to make such models”</w:t>
      </w:r>
    </w:p>
    <w:p w14:paraId="2A11238E" w14:textId="77777777" w:rsidR="007D21B0" w:rsidRPr="000C6FF0" w:rsidRDefault="007D21B0" w:rsidP="007D21B0">
      <w:pPr>
        <w:jc w:val="both"/>
        <w:rPr>
          <w:i/>
          <w:sz w:val="22"/>
          <w:szCs w:val="22"/>
        </w:rPr>
      </w:pPr>
    </w:p>
    <w:p w14:paraId="6E8DC132" w14:textId="77777777" w:rsidR="007D21B0" w:rsidRPr="000C6FF0" w:rsidRDefault="007D21B0" w:rsidP="007D21B0">
      <w:pPr>
        <w:jc w:val="both"/>
        <w:rPr>
          <w:i/>
          <w:sz w:val="22"/>
          <w:szCs w:val="22"/>
        </w:rPr>
      </w:pPr>
      <w:r w:rsidRPr="000C6FF0">
        <w:rPr>
          <w:b/>
          <w:i/>
          <w:sz w:val="22"/>
          <w:szCs w:val="22"/>
        </w:rPr>
        <w:t>R-1.2.2 (1995):</w:t>
      </w:r>
      <w:r w:rsidRPr="000C6FF0">
        <w:rPr>
          <w:i/>
          <w:sz w:val="22"/>
          <w:szCs w:val="22"/>
        </w:rPr>
        <w:t xml:space="preserve"> monitor stock levels and trends in stocks of all marine mammals in the North Atlantic.</w:t>
      </w:r>
    </w:p>
    <w:p w14:paraId="4F39875C" w14:textId="77777777" w:rsidR="00903A6A" w:rsidRPr="000C6FF0" w:rsidRDefault="00903A6A" w:rsidP="00903A6A">
      <w:pPr>
        <w:pStyle w:val="ListParagraph"/>
        <w:ind w:left="0"/>
        <w:jc w:val="both"/>
        <w:rPr>
          <w:b/>
          <w:i/>
          <w:smallCaps/>
          <w:sz w:val="22"/>
          <w:szCs w:val="22"/>
        </w:rPr>
      </w:pPr>
    </w:p>
    <w:p w14:paraId="6D0AB959" w14:textId="77777777" w:rsidR="00903A6A" w:rsidRPr="000C6FF0" w:rsidRDefault="00903A6A" w:rsidP="000C6FF0">
      <w:pPr>
        <w:jc w:val="both"/>
        <w:rPr>
          <w:i/>
          <w:sz w:val="22"/>
          <w:szCs w:val="22"/>
        </w:rPr>
      </w:pPr>
      <w:r w:rsidRPr="000C6FF0">
        <w:rPr>
          <w:b/>
          <w:i/>
          <w:sz w:val="22"/>
          <w:szCs w:val="22"/>
        </w:rPr>
        <w:t>R-1.4.7</w:t>
      </w:r>
      <w:r w:rsidRPr="000C6FF0">
        <w:rPr>
          <w:i/>
          <w:sz w:val="22"/>
          <w:szCs w:val="22"/>
        </w:rPr>
        <w:t xml:space="preserve"> in the “Economic aspects of marine mammal-fisheries interactions” section</w:t>
      </w:r>
      <w:r w:rsidR="000C6FF0" w:rsidRPr="000C6FF0">
        <w:rPr>
          <w:i/>
          <w:sz w:val="22"/>
          <w:szCs w:val="22"/>
        </w:rPr>
        <w:t xml:space="preserve">: </w:t>
      </w:r>
      <w:r w:rsidRPr="000C6FF0">
        <w:rPr>
          <w:i/>
          <w:sz w:val="22"/>
          <w:szCs w:val="22"/>
        </w:rPr>
        <w:t xml:space="preserve">Review results of </w:t>
      </w:r>
      <w:proofErr w:type="spellStart"/>
      <w:r w:rsidRPr="000C6FF0">
        <w:rPr>
          <w:i/>
          <w:sz w:val="22"/>
          <w:szCs w:val="22"/>
        </w:rPr>
        <w:t>M</w:t>
      </w:r>
      <w:r w:rsidR="006326A5" w:rsidRPr="000C6FF0">
        <w:rPr>
          <w:i/>
          <w:sz w:val="22"/>
          <w:szCs w:val="22"/>
        </w:rPr>
        <w:t>are</w:t>
      </w:r>
      <w:r w:rsidRPr="000C6FF0">
        <w:rPr>
          <w:i/>
          <w:sz w:val="22"/>
          <w:szCs w:val="22"/>
        </w:rPr>
        <w:t>F</w:t>
      </w:r>
      <w:r w:rsidR="006326A5" w:rsidRPr="000C6FF0">
        <w:rPr>
          <w:i/>
          <w:sz w:val="22"/>
          <w:szCs w:val="22"/>
        </w:rPr>
        <w:t>rame</w:t>
      </w:r>
      <w:proofErr w:type="spellEnd"/>
      <w:r w:rsidRPr="000C6FF0">
        <w:rPr>
          <w:i/>
          <w:sz w:val="22"/>
          <w:szCs w:val="22"/>
        </w:rPr>
        <w:t xml:space="preserve"> ecosystem modelling project</w:t>
      </w:r>
    </w:p>
    <w:bookmarkEnd w:id="1"/>
    <w:p w14:paraId="4F757EDF" w14:textId="77777777" w:rsidR="007D21B0" w:rsidRPr="00596E2D" w:rsidRDefault="007D21B0" w:rsidP="006D3A41">
      <w:pPr>
        <w:pStyle w:val="ListParagraph"/>
        <w:ind w:left="0"/>
        <w:jc w:val="both"/>
        <w:rPr>
          <w:sz w:val="22"/>
          <w:szCs w:val="22"/>
        </w:rPr>
      </w:pPr>
    </w:p>
    <w:p w14:paraId="69910E72" w14:textId="77777777" w:rsidR="006D3A41" w:rsidRPr="00596E2D" w:rsidRDefault="006D3A41" w:rsidP="00596E2D">
      <w:pPr>
        <w:pStyle w:val="Default"/>
        <w:jc w:val="both"/>
        <w:rPr>
          <w:sz w:val="22"/>
          <w:szCs w:val="22"/>
          <w:lang w:val="en-GB"/>
        </w:rPr>
      </w:pPr>
      <w:r w:rsidRPr="00596E2D">
        <w:rPr>
          <w:sz w:val="22"/>
          <w:szCs w:val="22"/>
          <w:lang w:val="en-GB"/>
        </w:rPr>
        <w:t xml:space="preserve">The MCJ noted that R-1.1.5, 1.1.8, and 1.2.2 are many years old, and appear to be issues that have become part of the working procedures of the SC. The MCJ </w:t>
      </w:r>
      <w:r w:rsidR="00D818DF">
        <w:rPr>
          <w:sz w:val="22"/>
          <w:szCs w:val="22"/>
          <w:lang w:val="en-GB"/>
        </w:rPr>
        <w:t xml:space="preserve">discussed whether these requests should be removed from the request list, and possibly added to the overall Terms of Reference for the SC. It was </w:t>
      </w:r>
      <w:r w:rsidRPr="00596E2D">
        <w:rPr>
          <w:sz w:val="22"/>
          <w:szCs w:val="22"/>
          <w:lang w:val="en-GB"/>
        </w:rPr>
        <w:t xml:space="preserve">decided to leave these requests as </w:t>
      </w:r>
      <w:r w:rsidR="00596E2D">
        <w:rPr>
          <w:sz w:val="22"/>
          <w:szCs w:val="22"/>
          <w:lang w:val="en-GB"/>
        </w:rPr>
        <w:t>“</w:t>
      </w:r>
      <w:r w:rsidRPr="00596E2D">
        <w:rPr>
          <w:sz w:val="22"/>
          <w:szCs w:val="22"/>
          <w:lang w:val="en-GB"/>
        </w:rPr>
        <w:t>standing”</w:t>
      </w:r>
      <w:r w:rsidR="00D818DF">
        <w:rPr>
          <w:sz w:val="22"/>
          <w:szCs w:val="22"/>
          <w:lang w:val="en-GB"/>
        </w:rPr>
        <w:t xml:space="preserve"> on the request list.</w:t>
      </w:r>
    </w:p>
    <w:p w14:paraId="7CE418A8" w14:textId="77777777" w:rsidR="006D3A41" w:rsidRPr="00596E2D" w:rsidRDefault="006D3A41" w:rsidP="006D3A41">
      <w:pPr>
        <w:pStyle w:val="Default"/>
        <w:rPr>
          <w:sz w:val="22"/>
          <w:szCs w:val="22"/>
          <w:lang w:val="en-GB"/>
        </w:rPr>
      </w:pPr>
    </w:p>
    <w:p w14:paraId="5592DECA" w14:textId="77777777" w:rsidR="006D3A41" w:rsidRPr="00596E2D" w:rsidRDefault="006D3A41" w:rsidP="00596E2D">
      <w:pPr>
        <w:pStyle w:val="Default"/>
        <w:jc w:val="both"/>
        <w:rPr>
          <w:sz w:val="22"/>
          <w:szCs w:val="22"/>
          <w:lang w:val="en-GB"/>
        </w:rPr>
      </w:pPr>
      <w:r w:rsidRPr="00596E2D">
        <w:rPr>
          <w:sz w:val="22"/>
          <w:szCs w:val="22"/>
          <w:lang w:val="en-GB"/>
        </w:rPr>
        <w:t xml:space="preserve">The MCJ further noted that R-1.2.1 and R-1.4.7 will be answered, in part, by the SC </w:t>
      </w:r>
      <w:proofErr w:type="gramStart"/>
      <w:r w:rsidRPr="00596E2D">
        <w:rPr>
          <w:sz w:val="22"/>
          <w:szCs w:val="22"/>
          <w:lang w:val="en-GB"/>
        </w:rPr>
        <w:t>in the near future</w:t>
      </w:r>
      <w:proofErr w:type="gramEnd"/>
      <w:r w:rsidR="00D818DF">
        <w:rPr>
          <w:sz w:val="22"/>
          <w:szCs w:val="22"/>
          <w:lang w:val="en-GB"/>
        </w:rPr>
        <w:t xml:space="preserve"> when the SC reviews the results of the </w:t>
      </w:r>
      <w:proofErr w:type="spellStart"/>
      <w:r w:rsidR="00D818DF">
        <w:rPr>
          <w:sz w:val="22"/>
          <w:szCs w:val="22"/>
          <w:lang w:val="en-GB"/>
        </w:rPr>
        <w:t>MareFrame</w:t>
      </w:r>
      <w:proofErr w:type="spellEnd"/>
      <w:r w:rsidR="00D818DF">
        <w:rPr>
          <w:sz w:val="22"/>
          <w:szCs w:val="22"/>
          <w:lang w:val="en-GB"/>
        </w:rPr>
        <w:t xml:space="preserve"> project (discussed below), however i</w:t>
      </w:r>
      <w:r w:rsidR="00F33B4A">
        <w:rPr>
          <w:sz w:val="22"/>
          <w:szCs w:val="22"/>
          <w:lang w:val="en-GB"/>
        </w:rPr>
        <w:t>t</w:t>
      </w:r>
      <w:r w:rsidR="00D818DF">
        <w:rPr>
          <w:sz w:val="22"/>
          <w:szCs w:val="22"/>
          <w:lang w:val="en-GB"/>
        </w:rPr>
        <w:t xml:space="preserve"> was noted that</w:t>
      </w:r>
      <w:r w:rsidRPr="00596E2D">
        <w:rPr>
          <w:sz w:val="22"/>
          <w:szCs w:val="22"/>
          <w:lang w:val="en-GB"/>
        </w:rPr>
        <w:t xml:space="preserve"> the </w:t>
      </w:r>
      <w:r w:rsidR="00596E2D">
        <w:rPr>
          <w:sz w:val="22"/>
          <w:szCs w:val="22"/>
          <w:lang w:val="en-GB"/>
        </w:rPr>
        <w:t>“</w:t>
      </w:r>
      <w:r w:rsidRPr="00596E2D">
        <w:rPr>
          <w:sz w:val="22"/>
          <w:szCs w:val="22"/>
          <w:lang w:val="en-GB"/>
        </w:rPr>
        <w:t>Economic aspects</w:t>
      </w:r>
      <w:r w:rsidR="00104180">
        <w:rPr>
          <w:sz w:val="22"/>
          <w:szCs w:val="22"/>
          <w:lang w:val="en-GB"/>
        </w:rPr>
        <w:t xml:space="preserve"> of marine mammal-fisheries interactions</w:t>
      </w:r>
      <w:r w:rsidRPr="00596E2D">
        <w:rPr>
          <w:sz w:val="22"/>
          <w:szCs w:val="22"/>
          <w:lang w:val="en-GB"/>
        </w:rPr>
        <w:t xml:space="preserve">” </w:t>
      </w:r>
      <w:r w:rsidR="00104180">
        <w:rPr>
          <w:sz w:val="22"/>
          <w:szCs w:val="22"/>
          <w:lang w:val="en-GB"/>
        </w:rPr>
        <w:t>may not be</w:t>
      </w:r>
      <w:r w:rsidRPr="00596E2D">
        <w:rPr>
          <w:sz w:val="22"/>
          <w:szCs w:val="22"/>
          <w:lang w:val="en-GB"/>
        </w:rPr>
        <w:t xml:space="preserve"> within the </w:t>
      </w:r>
      <w:r w:rsidR="00596E2D" w:rsidRPr="00596E2D">
        <w:rPr>
          <w:sz w:val="22"/>
          <w:szCs w:val="22"/>
          <w:lang w:val="en-GB"/>
        </w:rPr>
        <w:t>competence</w:t>
      </w:r>
      <w:r w:rsidRPr="00596E2D">
        <w:rPr>
          <w:sz w:val="22"/>
          <w:szCs w:val="22"/>
          <w:lang w:val="en-GB"/>
        </w:rPr>
        <w:t xml:space="preserve"> of the SC. The MCJ suggested that the SC should comment on whether</w:t>
      </w:r>
      <w:r w:rsidR="00596E2D" w:rsidRPr="00596E2D">
        <w:rPr>
          <w:sz w:val="22"/>
          <w:szCs w:val="22"/>
          <w:lang w:val="en-GB"/>
        </w:rPr>
        <w:t xml:space="preserve"> consider</w:t>
      </w:r>
      <w:r w:rsidR="00104180">
        <w:rPr>
          <w:sz w:val="22"/>
          <w:szCs w:val="22"/>
          <w:lang w:val="en-GB"/>
        </w:rPr>
        <w:t>ing the</w:t>
      </w:r>
      <w:r w:rsidR="00596E2D" w:rsidRPr="00596E2D">
        <w:rPr>
          <w:sz w:val="22"/>
          <w:szCs w:val="22"/>
          <w:lang w:val="en-GB"/>
        </w:rPr>
        <w:t xml:space="preserve"> </w:t>
      </w:r>
      <w:r w:rsidR="00596E2D">
        <w:rPr>
          <w:sz w:val="22"/>
          <w:szCs w:val="22"/>
          <w:lang w:val="en-GB"/>
        </w:rPr>
        <w:t>“</w:t>
      </w:r>
      <w:r w:rsidR="00596E2D" w:rsidRPr="00596E2D">
        <w:rPr>
          <w:sz w:val="22"/>
          <w:szCs w:val="22"/>
          <w:lang w:val="en-GB"/>
        </w:rPr>
        <w:t xml:space="preserve">economic aspects” should remain in their purview. </w:t>
      </w:r>
    </w:p>
    <w:p w14:paraId="7E79CBAA" w14:textId="77777777" w:rsidR="006D3A41" w:rsidRPr="00596E2D" w:rsidRDefault="006D3A41" w:rsidP="006D3A41">
      <w:pPr>
        <w:pStyle w:val="ListParagraph"/>
        <w:ind w:left="0"/>
        <w:jc w:val="both"/>
        <w:rPr>
          <w:sz w:val="22"/>
          <w:szCs w:val="22"/>
        </w:rPr>
      </w:pPr>
    </w:p>
    <w:p w14:paraId="21872242" w14:textId="77777777" w:rsidR="007D21B0" w:rsidRPr="00596E2D" w:rsidRDefault="007D21B0" w:rsidP="007D21B0">
      <w:pPr>
        <w:pStyle w:val="ListParagraph"/>
        <w:ind w:left="0"/>
        <w:jc w:val="both"/>
        <w:rPr>
          <w:b/>
          <w:sz w:val="22"/>
          <w:szCs w:val="22"/>
        </w:rPr>
      </w:pPr>
      <w:r w:rsidRPr="00596E2D">
        <w:rPr>
          <w:b/>
          <w:sz w:val="22"/>
          <w:szCs w:val="22"/>
        </w:rPr>
        <w:t>Update from SC</w:t>
      </w:r>
    </w:p>
    <w:p w14:paraId="583A0E39" w14:textId="77777777" w:rsidR="00903A6A" w:rsidRPr="00596E2D" w:rsidRDefault="00104180" w:rsidP="00B77A58">
      <w:pPr>
        <w:jc w:val="both"/>
        <w:rPr>
          <w:sz w:val="22"/>
          <w:szCs w:val="22"/>
        </w:rPr>
      </w:pPr>
      <w:r>
        <w:rPr>
          <w:sz w:val="22"/>
          <w:szCs w:val="22"/>
        </w:rPr>
        <w:t>With regards to R-1.2.1 and R-1.4.7, t</w:t>
      </w:r>
      <w:r w:rsidR="00F16432" w:rsidRPr="00596E2D">
        <w:rPr>
          <w:sz w:val="22"/>
          <w:szCs w:val="22"/>
        </w:rPr>
        <w:t xml:space="preserve">he </w:t>
      </w:r>
      <w:proofErr w:type="spellStart"/>
      <w:r w:rsidR="00903A6A" w:rsidRPr="00596E2D">
        <w:rPr>
          <w:sz w:val="22"/>
          <w:szCs w:val="22"/>
        </w:rPr>
        <w:t>MareFrame</w:t>
      </w:r>
      <w:proofErr w:type="spellEnd"/>
      <w:r w:rsidR="00903A6A" w:rsidRPr="00596E2D">
        <w:rPr>
          <w:sz w:val="22"/>
          <w:szCs w:val="22"/>
        </w:rPr>
        <w:t xml:space="preserve"> project</w:t>
      </w:r>
      <w:r w:rsidR="00CC32C8" w:rsidRPr="00596E2D">
        <w:rPr>
          <w:sz w:val="22"/>
          <w:szCs w:val="22"/>
        </w:rPr>
        <w:t xml:space="preserve"> was scheduled to be completed</w:t>
      </w:r>
      <w:r w:rsidR="00903A6A" w:rsidRPr="00596E2D">
        <w:rPr>
          <w:sz w:val="22"/>
          <w:szCs w:val="22"/>
        </w:rPr>
        <w:t xml:space="preserve"> in late 2017. </w:t>
      </w:r>
      <w:r w:rsidR="00CC32C8" w:rsidRPr="00596E2D">
        <w:rPr>
          <w:sz w:val="22"/>
          <w:szCs w:val="22"/>
        </w:rPr>
        <w:t>The SC</w:t>
      </w:r>
      <w:r w:rsidR="00903A6A" w:rsidRPr="00596E2D">
        <w:rPr>
          <w:sz w:val="22"/>
          <w:szCs w:val="22"/>
        </w:rPr>
        <w:t xml:space="preserve"> noted that the results of the </w:t>
      </w:r>
      <w:proofErr w:type="spellStart"/>
      <w:r w:rsidR="00903A6A" w:rsidRPr="00596E2D">
        <w:rPr>
          <w:sz w:val="22"/>
          <w:szCs w:val="22"/>
        </w:rPr>
        <w:t>MareFrame</w:t>
      </w:r>
      <w:proofErr w:type="spellEnd"/>
      <w:r w:rsidR="00903A6A" w:rsidRPr="00596E2D">
        <w:rPr>
          <w:sz w:val="22"/>
          <w:szCs w:val="22"/>
        </w:rPr>
        <w:t xml:space="preserve"> project will likely be useful to NAMMCO as </w:t>
      </w:r>
      <w:r w:rsidR="00903A6A" w:rsidRPr="00596E2D">
        <w:rPr>
          <w:sz w:val="22"/>
          <w:szCs w:val="22"/>
        </w:rPr>
        <w:lastRenderedPageBreak/>
        <w:t>models that will serve as building blocks for further development</w:t>
      </w:r>
      <w:r>
        <w:rPr>
          <w:sz w:val="22"/>
          <w:szCs w:val="22"/>
        </w:rPr>
        <w:t xml:space="preserve"> of multi-species modelling in the NAMMCO area</w:t>
      </w:r>
      <w:r w:rsidR="00903A6A" w:rsidRPr="00596E2D">
        <w:rPr>
          <w:sz w:val="22"/>
          <w:szCs w:val="22"/>
        </w:rPr>
        <w:t>.</w:t>
      </w:r>
    </w:p>
    <w:p w14:paraId="46408F27" w14:textId="77777777" w:rsidR="00903A6A" w:rsidRPr="00596E2D" w:rsidRDefault="00903A6A" w:rsidP="00903A6A">
      <w:pPr>
        <w:pStyle w:val="ListParagraph"/>
        <w:jc w:val="both"/>
        <w:rPr>
          <w:sz w:val="22"/>
          <w:szCs w:val="22"/>
        </w:rPr>
      </w:pPr>
    </w:p>
    <w:p w14:paraId="35C09AF8" w14:textId="77777777" w:rsidR="00903A6A" w:rsidRPr="00596E2D" w:rsidRDefault="00903A6A" w:rsidP="00CC32C8">
      <w:pPr>
        <w:pStyle w:val="ListParagraph"/>
        <w:ind w:left="0"/>
        <w:jc w:val="both"/>
        <w:rPr>
          <w:sz w:val="22"/>
          <w:szCs w:val="22"/>
        </w:rPr>
      </w:pPr>
      <w:r w:rsidRPr="00596E2D">
        <w:rPr>
          <w:sz w:val="22"/>
          <w:szCs w:val="22"/>
        </w:rPr>
        <w:t xml:space="preserve">The SC </w:t>
      </w:r>
      <w:r w:rsidRPr="00104180">
        <w:rPr>
          <w:b/>
          <w:sz w:val="22"/>
          <w:szCs w:val="22"/>
        </w:rPr>
        <w:t>recommended</w:t>
      </w:r>
      <w:r w:rsidRPr="00596E2D">
        <w:rPr>
          <w:sz w:val="22"/>
          <w:szCs w:val="22"/>
        </w:rPr>
        <w:t xml:space="preserve"> that a small group be organised to review the report of the </w:t>
      </w:r>
      <w:proofErr w:type="spellStart"/>
      <w:r w:rsidRPr="00596E2D">
        <w:rPr>
          <w:sz w:val="22"/>
          <w:szCs w:val="22"/>
        </w:rPr>
        <w:t>Mare</w:t>
      </w:r>
      <w:r w:rsidR="008971F5" w:rsidRPr="00596E2D">
        <w:rPr>
          <w:sz w:val="22"/>
          <w:szCs w:val="22"/>
        </w:rPr>
        <w:t>F</w:t>
      </w:r>
      <w:r w:rsidRPr="00596E2D">
        <w:rPr>
          <w:sz w:val="22"/>
          <w:szCs w:val="22"/>
        </w:rPr>
        <w:t>rame</w:t>
      </w:r>
      <w:proofErr w:type="spellEnd"/>
      <w:r w:rsidRPr="00596E2D">
        <w:rPr>
          <w:sz w:val="22"/>
          <w:szCs w:val="22"/>
        </w:rPr>
        <w:t xml:space="preserve"> project and prepare a document for the next SC meeting. </w:t>
      </w:r>
    </w:p>
    <w:p w14:paraId="3905E0BB" w14:textId="77777777" w:rsidR="00AE0C76" w:rsidRPr="00596E2D" w:rsidRDefault="00AE0C76" w:rsidP="00903A6A">
      <w:pPr>
        <w:pStyle w:val="ListParagraph"/>
        <w:jc w:val="both"/>
        <w:rPr>
          <w:sz w:val="22"/>
          <w:szCs w:val="22"/>
        </w:rPr>
      </w:pPr>
    </w:p>
    <w:p w14:paraId="318B2819" w14:textId="77777777" w:rsidR="00903A6A" w:rsidRPr="00596E2D" w:rsidRDefault="00AE0C76" w:rsidP="00AE0C76">
      <w:pPr>
        <w:pStyle w:val="ListParagraph"/>
        <w:tabs>
          <w:tab w:val="left" w:pos="-1440"/>
        </w:tabs>
        <w:ind w:left="0" w:right="140"/>
        <w:rPr>
          <w:b/>
          <w:i/>
          <w:sz w:val="22"/>
          <w:szCs w:val="22"/>
        </w:rPr>
      </w:pPr>
      <w:r w:rsidRPr="00596E2D">
        <w:rPr>
          <w:b/>
          <w:i/>
          <w:sz w:val="22"/>
          <w:szCs w:val="22"/>
        </w:rPr>
        <w:t>Comments and Discussion by the MCJ</w:t>
      </w:r>
    </w:p>
    <w:p w14:paraId="428E0978" w14:textId="77777777" w:rsidR="007D21B0" w:rsidRPr="00596E2D" w:rsidRDefault="00596E2D" w:rsidP="00A13651">
      <w:pPr>
        <w:pStyle w:val="ListParagraph"/>
        <w:ind w:left="0"/>
        <w:jc w:val="both"/>
        <w:rPr>
          <w:sz w:val="22"/>
          <w:szCs w:val="22"/>
        </w:rPr>
      </w:pPr>
      <w:r w:rsidRPr="00596E2D">
        <w:rPr>
          <w:sz w:val="22"/>
          <w:szCs w:val="22"/>
        </w:rPr>
        <w:t xml:space="preserve">The </w:t>
      </w:r>
      <w:r w:rsidR="007D21B0" w:rsidRPr="00596E2D">
        <w:rPr>
          <w:sz w:val="22"/>
          <w:szCs w:val="22"/>
        </w:rPr>
        <w:t>MC</w:t>
      </w:r>
      <w:r w:rsidRPr="00596E2D">
        <w:rPr>
          <w:sz w:val="22"/>
          <w:szCs w:val="22"/>
        </w:rPr>
        <w:t>J</w:t>
      </w:r>
      <w:r w:rsidR="007D21B0" w:rsidRPr="00596E2D">
        <w:rPr>
          <w:sz w:val="22"/>
          <w:szCs w:val="22"/>
        </w:rPr>
        <w:t xml:space="preserve"> </w:t>
      </w:r>
      <w:r w:rsidR="007D21B0" w:rsidRPr="00104180">
        <w:rPr>
          <w:b/>
          <w:sz w:val="22"/>
          <w:szCs w:val="22"/>
        </w:rPr>
        <w:t>endorse</w:t>
      </w:r>
      <w:r w:rsidRPr="00104180">
        <w:rPr>
          <w:b/>
          <w:sz w:val="22"/>
          <w:szCs w:val="22"/>
        </w:rPr>
        <w:t>d</w:t>
      </w:r>
      <w:r w:rsidRPr="00596E2D">
        <w:rPr>
          <w:sz w:val="22"/>
          <w:szCs w:val="22"/>
        </w:rPr>
        <w:t xml:space="preserve"> the</w:t>
      </w:r>
      <w:r w:rsidR="007D21B0" w:rsidRPr="00596E2D">
        <w:rPr>
          <w:sz w:val="22"/>
          <w:szCs w:val="22"/>
        </w:rPr>
        <w:t xml:space="preserve"> recommendation of </w:t>
      </w:r>
      <w:r w:rsidRPr="00596E2D">
        <w:rPr>
          <w:sz w:val="22"/>
          <w:szCs w:val="22"/>
        </w:rPr>
        <w:t xml:space="preserve">the </w:t>
      </w:r>
      <w:r w:rsidR="007D21B0" w:rsidRPr="00596E2D">
        <w:rPr>
          <w:sz w:val="22"/>
          <w:szCs w:val="22"/>
        </w:rPr>
        <w:t xml:space="preserve">SC for </w:t>
      </w:r>
      <w:r w:rsidRPr="00596E2D">
        <w:rPr>
          <w:sz w:val="22"/>
          <w:szCs w:val="22"/>
        </w:rPr>
        <w:t xml:space="preserve">a </w:t>
      </w:r>
      <w:r w:rsidR="007D21B0" w:rsidRPr="00596E2D">
        <w:rPr>
          <w:sz w:val="22"/>
          <w:szCs w:val="22"/>
        </w:rPr>
        <w:t xml:space="preserve">small group to review results of </w:t>
      </w:r>
      <w:proofErr w:type="spellStart"/>
      <w:r w:rsidR="007D21B0" w:rsidRPr="00596E2D">
        <w:rPr>
          <w:sz w:val="22"/>
          <w:szCs w:val="22"/>
        </w:rPr>
        <w:t>MareFrame</w:t>
      </w:r>
      <w:proofErr w:type="spellEnd"/>
      <w:r w:rsidRPr="00596E2D">
        <w:rPr>
          <w:sz w:val="22"/>
          <w:szCs w:val="22"/>
        </w:rPr>
        <w:t xml:space="preserve"> and present a review to the next SC meeting</w:t>
      </w:r>
      <w:r w:rsidR="007D21B0" w:rsidRPr="00596E2D">
        <w:rPr>
          <w:sz w:val="22"/>
          <w:szCs w:val="22"/>
        </w:rPr>
        <w:t>.</w:t>
      </w:r>
    </w:p>
    <w:p w14:paraId="5E0E17E2" w14:textId="77777777" w:rsidR="007D21B0" w:rsidRPr="00596E2D" w:rsidRDefault="007D21B0" w:rsidP="00903A6A">
      <w:pPr>
        <w:pStyle w:val="ListParagraph"/>
        <w:ind w:left="0"/>
        <w:rPr>
          <w:sz w:val="22"/>
          <w:szCs w:val="22"/>
        </w:rPr>
      </w:pPr>
    </w:p>
    <w:p w14:paraId="5DB72A64" w14:textId="77777777" w:rsidR="00903A6A" w:rsidRPr="00596E2D" w:rsidRDefault="00903A6A" w:rsidP="005A4768">
      <w:pPr>
        <w:pStyle w:val="ListParagraph"/>
        <w:numPr>
          <w:ilvl w:val="2"/>
          <w:numId w:val="1"/>
        </w:numPr>
        <w:ind w:left="567" w:hanging="567"/>
        <w:rPr>
          <w:rFonts w:ascii="Times New Roman Bold" w:hAnsi="Times New Roman Bold"/>
          <w:b/>
          <w:sz w:val="22"/>
          <w:szCs w:val="22"/>
        </w:rPr>
      </w:pPr>
      <w:r w:rsidRPr="00596E2D">
        <w:rPr>
          <w:rFonts w:ascii="Times New Roman Bold" w:hAnsi="Times New Roman Bold"/>
          <w:b/>
          <w:sz w:val="22"/>
          <w:szCs w:val="22"/>
        </w:rPr>
        <w:t>By-catch</w:t>
      </w:r>
    </w:p>
    <w:p w14:paraId="56E230BE" w14:textId="77777777" w:rsidR="00CC32C8" w:rsidRPr="00596E2D" w:rsidRDefault="00CC32C8" w:rsidP="007D21B0">
      <w:pPr>
        <w:pStyle w:val="ListParagraph"/>
        <w:ind w:left="0"/>
        <w:rPr>
          <w:b/>
          <w:smallCaps/>
          <w:sz w:val="22"/>
          <w:szCs w:val="22"/>
        </w:rPr>
      </w:pPr>
    </w:p>
    <w:p w14:paraId="3E74D0E0" w14:textId="77777777" w:rsidR="00CC32C8" w:rsidRPr="00596E2D" w:rsidRDefault="00CC32C8" w:rsidP="000C6FF0">
      <w:pPr>
        <w:pStyle w:val="ListParagraph"/>
        <w:ind w:left="0"/>
        <w:jc w:val="both"/>
        <w:rPr>
          <w:sz w:val="22"/>
          <w:szCs w:val="22"/>
        </w:rPr>
      </w:pPr>
      <w:proofErr w:type="spellStart"/>
      <w:r w:rsidRPr="00596E2D">
        <w:rPr>
          <w:sz w:val="22"/>
          <w:szCs w:val="22"/>
        </w:rPr>
        <w:t>Levermann</w:t>
      </w:r>
      <w:proofErr w:type="spellEnd"/>
      <w:r w:rsidRPr="00596E2D">
        <w:rPr>
          <w:sz w:val="22"/>
          <w:szCs w:val="22"/>
        </w:rPr>
        <w:t xml:space="preserve"> noted that there are no requests from Council, but there are many recommendations to member countries from the SC’s By-Catch WG, which held meetings in 2016 and 2017. </w:t>
      </w:r>
    </w:p>
    <w:p w14:paraId="227DF1C6" w14:textId="77777777" w:rsidR="00CC32C8" w:rsidRPr="00596E2D" w:rsidRDefault="00CC32C8" w:rsidP="000C6FF0">
      <w:pPr>
        <w:pStyle w:val="ListParagraph"/>
        <w:ind w:left="0"/>
        <w:jc w:val="both"/>
        <w:rPr>
          <w:sz w:val="22"/>
          <w:szCs w:val="22"/>
        </w:rPr>
      </w:pPr>
    </w:p>
    <w:p w14:paraId="54B10EF2" w14:textId="77777777" w:rsidR="000144D7" w:rsidRPr="00596E2D" w:rsidRDefault="000144D7" w:rsidP="000C6FF0">
      <w:pPr>
        <w:pStyle w:val="ListParagraph"/>
        <w:ind w:left="0"/>
        <w:jc w:val="both"/>
        <w:rPr>
          <w:sz w:val="22"/>
          <w:szCs w:val="22"/>
        </w:rPr>
      </w:pPr>
      <w:r w:rsidRPr="00596E2D">
        <w:rPr>
          <w:b/>
          <w:sz w:val="22"/>
          <w:szCs w:val="22"/>
        </w:rPr>
        <w:t>Update from SC</w:t>
      </w:r>
    </w:p>
    <w:p w14:paraId="279747D6" w14:textId="77777777" w:rsidR="00CC32C8" w:rsidRPr="00596E2D" w:rsidRDefault="00CC32C8" w:rsidP="000C6FF0">
      <w:pPr>
        <w:pStyle w:val="ListParagraph"/>
        <w:ind w:left="0"/>
        <w:jc w:val="both"/>
        <w:rPr>
          <w:sz w:val="22"/>
          <w:szCs w:val="22"/>
        </w:rPr>
      </w:pPr>
      <w:proofErr w:type="spellStart"/>
      <w:r w:rsidRPr="00596E2D">
        <w:rPr>
          <w:sz w:val="22"/>
          <w:szCs w:val="22"/>
        </w:rPr>
        <w:t>Haug</w:t>
      </w:r>
      <w:proofErr w:type="spellEnd"/>
      <w:r w:rsidRPr="00596E2D">
        <w:rPr>
          <w:sz w:val="22"/>
          <w:szCs w:val="22"/>
        </w:rPr>
        <w:t xml:space="preserve"> reported on the work of the </w:t>
      </w:r>
      <w:r w:rsidR="00596E2D">
        <w:rPr>
          <w:sz w:val="22"/>
          <w:szCs w:val="22"/>
        </w:rPr>
        <w:t xml:space="preserve">SC’s </w:t>
      </w:r>
      <w:r w:rsidRPr="00596E2D">
        <w:rPr>
          <w:sz w:val="22"/>
          <w:szCs w:val="22"/>
        </w:rPr>
        <w:t>BYCWG country</w:t>
      </w:r>
      <w:r w:rsidR="00596E2D">
        <w:rPr>
          <w:sz w:val="22"/>
          <w:szCs w:val="22"/>
        </w:rPr>
        <w:t xml:space="preserve"> by country</w:t>
      </w:r>
      <w:r w:rsidRPr="00596E2D">
        <w:rPr>
          <w:sz w:val="22"/>
          <w:szCs w:val="22"/>
        </w:rPr>
        <w:t>.</w:t>
      </w:r>
    </w:p>
    <w:p w14:paraId="71ABA220" w14:textId="77777777" w:rsidR="00CC32C8" w:rsidRPr="00596E2D" w:rsidRDefault="00CC32C8" w:rsidP="000C6FF0">
      <w:pPr>
        <w:pStyle w:val="ListParagraph"/>
        <w:ind w:left="0"/>
        <w:jc w:val="both"/>
        <w:rPr>
          <w:sz w:val="22"/>
          <w:szCs w:val="22"/>
        </w:rPr>
      </w:pPr>
    </w:p>
    <w:p w14:paraId="6077871B" w14:textId="77777777" w:rsidR="00903A6A" w:rsidRPr="00596E2D" w:rsidRDefault="00903A6A" w:rsidP="000C6FF0">
      <w:pPr>
        <w:jc w:val="both"/>
        <w:rPr>
          <w:i/>
          <w:sz w:val="22"/>
          <w:szCs w:val="22"/>
        </w:rPr>
      </w:pPr>
      <w:r w:rsidRPr="00596E2D">
        <w:rPr>
          <w:i/>
          <w:sz w:val="22"/>
          <w:szCs w:val="22"/>
        </w:rPr>
        <w:t>Norway</w:t>
      </w:r>
    </w:p>
    <w:p w14:paraId="6486FCC9" w14:textId="77777777" w:rsidR="00903A6A" w:rsidRDefault="00596E2D" w:rsidP="000C6FF0">
      <w:pPr>
        <w:pStyle w:val="ListParagraph"/>
        <w:spacing w:after="160" w:line="259" w:lineRule="auto"/>
        <w:ind w:left="0"/>
        <w:jc w:val="both"/>
        <w:rPr>
          <w:rFonts w:eastAsia="Calibri"/>
          <w:sz w:val="22"/>
          <w:szCs w:val="22"/>
        </w:rPr>
      </w:pPr>
      <w:r>
        <w:rPr>
          <w:rFonts w:eastAsia="Calibri"/>
          <w:sz w:val="22"/>
          <w:szCs w:val="22"/>
        </w:rPr>
        <w:t>S</w:t>
      </w:r>
      <w:r w:rsidR="00903A6A" w:rsidRPr="00596E2D">
        <w:rPr>
          <w:rFonts w:eastAsia="Calibri"/>
          <w:sz w:val="22"/>
          <w:szCs w:val="22"/>
        </w:rPr>
        <w:t xml:space="preserve">everal important issues </w:t>
      </w:r>
      <w:r>
        <w:rPr>
          <w:rFonts w:eastAsia="Calibri"/>
          <w:sz w:val="22"/>
          <w:szCs w:val="22"/>
        </w:rPr>
        <w:t xml:space="preserve">were identified </w:t>
      </w:r>
      <w:r w:rsidR="00903A6A" w:rsidRPr="00596E2D">
        <w:rPr>
          <w:rFonts w:eastAsia="Calibri"/>
          <w:sz w:val="22"/>
          <w:szCs w:val="22"/>
        </w:rPr>
        <w:t>with the approaches</w:t>
      </w:r>
      <w:r w:rsidR="00754C79">
        <w:rPr>
          <w:rFonts w:eastAsia="Calibri"/>
          <w:sz w:val="22"/>
          <w:szCs w:val="22"/>
        </w:rPr>
        <w:t xml:space="preserve"> to by-catch estimation that was</w:t>
      </w:r>
      <w:r w:rsidR="000144D7" w:rsidRPr="00596E2D">
        <w:rPr>
          <w:rFonts w:eastAsia="Calibri"/>
          <w:sz w:val="22"/>
          <w:szCs w:val="22"/>
        </w:rPr>
        <w:t xml:space="preserve"> presented at the BYCWG</w:t>
      </w:r>
      <w:r w:rsidR="00903A6A" w:rsidRPr="00596E2D">
        <w:rPr>
          <w:rFonts w:eastAsia="Calibri"/>
          <w:sz w:val="22"/>
          <w:szCs w:val="22"/>
        </w:rPr>
        <w:t>, both with the data acquisition through the coastal reference fleet and the analyses</w:t>
      </w:r>
      <w:r>
        <w:rPr>
          <w:rFonts w:eastAsia="Calibri"/>
          <w:sz w:val="22"/>
          <w:szCs w:val="22"/>
        </w:rPr>
        <w:t xml:space="preserve">. These issues </w:t>
      </w:r>
      <w:r w:rsidR="00903A6A" w:rsidRPr="00596E2D">
        <w:rPr>
          <w:rFonts w:eastAsia="Calibri"/>
          <w:sz w:val="22"/>
          <w:szCs w:val="22"/>
        </w:rPr>
        <w:t xml:space="preserve">prevented </w:t>
      </w:r>
      <w:r>
        <w:rPr>
          <w:rFonts w:eastAsia="Calibri"/>
          <w:sz w:val="22"/>
          <w:szCs w:val="22"/>
        </w:rPr>
        <w:t>the BYCWG</w:t>
      </w:r>
      <w:r w:rsidR="00903A6A" w:rsidRPr="00596E2D">
        <w:rPr>
          <w:rFonts w:eastAsia="Calibri"/>
          <w:sz w:val="22"/>
          <w:szCs w:val="22"/>
        </w:rPr>
        <w:t xml:space="preserve"> from endorsing the proposed by-catch estimates. </w:t>
      </w:r>
    </w:p>
    <w:p w14:paraId="299C8D07" w14:textId="77777777" w:rsidR="00754C79" w:rsidRDefault="00754C79" w:rsidP="000C6FF0">
      <w:pPr>
        <w:pStyle w:val="ListParagraph"/>
        <w:spacing w:after="160" w:line="259" w:lineRule="auto"/>
        <w:ind w:left="567"/>
        <w:jc w:val="both"/>
        <w:rPr>
          <w:rFonts w:eastAsia="Calibri"/>
          <w:sz w:val="22"/>
          <w:szCs w:val="22"/>
        </w:rPr>
      </w:pPr>
    </w:p>
    <w:p w14:paraId="75DB0F7F" w14:textId="77777777" w:rsidR="00903A6A" w:rsidRPr="00596E2D" w:rsidRDefault="00754C79" w:rsidP="000C6FF0">
      <w:pPr>
        <w:pStyle w:val="ListParagraph"/>
        <w:spacing w:after="160" w:line="259" w:lineRule="auto"/>
        <w:ind w:left="0"/>
        <w:jc w:val="both"/>
        <w:rPr>
          <w:rFonts w:eastAsia="Calibri"/>
          <w:sz w:val="22"/>
          <w:szCs w:val="22"/>
        </w:rPr>
      </w:pPr>
      <w:r>
        <w:rPr>
          <w:rFonts w:eastAsia="Calibri"/>
          <w:sz w:val="22"/>
          <w:szCs w:val="22"/>
        </w:rPr>
        <w:t>T</w:t>
      </w:r>
      <w:r w:rsidR="00903A6A" w:rsidRPr="00596E2D">
        <w:rPr>
          <w:rFonts w:eastAsia="Calibri"/>
          <w:sz w:val="22"/>
          <w:szCs w:val="22"/>
        </w:rPr>
        <w:t>he group recommended methodological improvements to be implemented both in the data collection and the analysis before the by-catch estimates could be endorsed.</w:t>
      </w:r>
    </w:p>
    <w:p w14:paraId="6FEE5FB0" w14:textId="77777777" w:rsidR="001F336F" w:rsidRPr="00596E2D" w:rsidRDefault="00754C79" w:rsidP="000C6FF0">
      <w:pPr>
        <w:pStyle w:val="Default"/>
        <w:jc w:val="both"/>
        <w:rPr>
          <w:rFonts w:eastAsiaTheme="minorHAnsi"/>
          <w:sz w:val="22"/>
          <w:szCs w:val="22"/>
          <w:lang w:val="en-GB"/>
        </w:rPr>
      </w:pPr>
      <w:r>
        <w:rPr>
          <w:rFonts w:eastAsia="Calibri"/>
          <w:sz w:val="22"/>
          <w:szCs w:val="22"/>
          <w:lang w:val="en-GB"/>
        </w:rPr>
        <w:t>In addition, the BYCWG noted that i</w:t>
      </w:r>
      <w:r w:rsidR="001F336F" w:rsidRPr="00596E2D">
        <w:rPr>
          <w:rFonts w:eastAsiaTheme="minorHAnsi"/>
          <w:sz w:val="22"/>
          <w:szCs w:val="22"/>
          <w:lang w:val="en-GB"/>
        </w:rPr>
        <w:t xml:space="preserve">f the same vessels are used in the </w:t>
      </w:r>
      <w:r>
        <w:rPr>
          <w:rFonts w:eastAsiaTheme="minorHAnsi"/>
          <w:sz w:val="22"/>
          <w:szCs w:val="22"/>
          <w:lang w:val="en-GB"/>
        </w:rPr>
        <w:t>coastal reference fleet (</w:t>
      </w:r>
      <w:r w:rsidR="001F336F" w:rsidRPr="00596E2D">
        <w:rPr>
          <w:rFonts w:eastAsiaTheme="minorHAnsi"/>
          <w:sz w:val="22"/>
          <w:szCs w:val="22"/>
          <w:lang w:val="en-GB"/>
        </w:rPr>
        <w:t>CRF</w:t>
      </w:r>
      <w:r>
        <w:rPr>
          <w:rFonts w:eastAsiaTheme="minorHAnsi"/>
          <w:sz w:val="22"/>
          <w:szCs w:val="22"/>
          <w:lang w:val="en-GB"/>
        </w:rPr>
        <w:t>)</w:t>
      </w:r>
      <w:r w:rsidR="001F336F" w:rsidRPr="00596E2D">
        <w:rPr>
          <w:rFonts w:eastAsiaTheme="minorHAnsi"/>
          <w:sz w:val="22"/>
          <w:szCs w:val="22"/>
          <w:lang w:val="en-GB"/>
        </w:rPr>
        <w:t xml:space="preserve"> year after year, they will be correlation in the data samples which will lead to errors in the by-catch estimate and the WG recommended to modify the design of the selection process. </w:t>
      </w:r>
    </w:p>
    <w:p w14:paraId="26D9DA26" w14:textId="77777777" w:rsidR="00903A6A" w:rsidRPr="00596E2D" w:rsidRDefault="00903A6A" w:rsidP="000144D7">
      <w:pPr>
        <w:pStyle w:val="ListParagraph"/>
        <w:ind w:left="567" w:hanging="283"/>
        <w:rPr>
          <w:b/>
          <w:smallCaps/>
          <w:sz w:val="22"/>
          <w:szCs w:val="22"/>
        </w:rPr>
      </w:pPr>
    </w:p>
    <w:p w14:paraId="0E92BD59" w14:textId="77777777" w:rsidR="00F054D3" w:rsidRPr="00596E2D" w:rsidRDefault="004E545D" w:rsidP="00A13651">
      <w:pPr>
        <w:pStyle w:val="ListParagraph"/>
        <w:ind w:left="0"/>
        <w:jc w:val="both"/>
        <w:rPr>
          <w:b/>
          <w:smallCaps/>
          <w:sz w:val="22"/>
          <w:szCs w:val="22"/>
        </w:rPr>
      </w:pPr>
      <w:r w:rsidRPr="00596E2D">
        <w:rPr>
          <w:sz w:val="22"/>
          <w:szCs w:val="22"/>
        </w:rPr>
        <w:t xml:space="preserve">Norway has plans to update the </w:t>
      </w:r>
      <w:r w:rsidR="00754C79">
        <w:rPr>
          <w:sz w:val="22"/>
          <w:szCs w:val="22"/>
        </w:rPr>
        <w:t xml:space="preserve">by-catch </w:t>
      </w:r>
      <w:r w:rsidRPr="00596E2D">
        <w:rPr>
          <w:sz w:val="22"/>
          <w:szCs w:val="22"/>
        </w:rPr>
        <w:t>estimates in 2018</w:t>
      </w:r>
      <w:r w:rsidR="000144D7" w:rsidRPr="00596E2D">
        <w:rPr>
          <w:sz w:val="22"/>
          <w:szCs w:val="22"/>
        </w:rPr>
        <w:t>.</w:t>
      </w:r>
    </w:p>
    <w:p w14:paraId="2E76B522" w14:textId="77777777" w:rsidR="000144D7" w:rsidRPr="00596E2D" w:rsidRDefault="000144D7" w:rsidP="000144D7">
      <w:pPr>
        <w:rPr>
          <w:b/>
          <w:smallCaps/>
          <w:sz w:val="22"/>
          <w:szCs w:val="22"/>
          <w:highlight w:val="lightGray"/>
        </w:rPr>
      </w:pPr>
    </w:p>
    <w:p w14:paraId="1B0F9CDD" w14:textId="77777777" w:rsidR="00596E2D" w:rsidRPr="00104180" w:rsidRDefault="00596E2D" w:rsidP="00596E2D">
      <w:pPr>
        <w:pStyle w:val="ListParagraph"/>
        <w:tabs>
          <w:tab w:val="left" w:pos="-1440"/>
        </w:tabs>
        <w:ind w:left="0" w:right="140"/>
        <w:rPr>
          <w:sz w:val="22"/>
          <w:szCs w:val="22"/>
          <w:u w:val="single"/>
        </w:rPr>
      </w:pPr>
      <w:r w:rsidRPr="00104180">
        <w:rPr>
          <w:sz w:val="22"/>
          <w:szCs w:val="22"/>
          <w:u w:val="single"/>
        </w:rPr>
        <w:t>Comments from Norway</w:t>
      </w:r>
    </w:p>
    <w:p w14:paraId="41019703" w14:textId="77777777" w:rsidR="00596E2D" w:rsidRPr="00596E2D" w:rsidRDefault="00596E2D" w:rsidP="00A13651">
      <w:pPr>
        <w:pStyle w:val="ListParagraph"/>
        <w:tabs>
          <w:tab w:val="left" w:pos="-1440"/>
        </w:tabs>
        <w:ind w:left="0" w:right="140"/>
        <w:jc w:val="both"/>
        <w:rPr>
          <w:sz w:val="22"/>
          <w:szCs w:val="22"/>
        </w:rPr>
      </w:pPr>
      <w:r w:rsidRPr="00596E2D">
        <w:rPr>
          <w:sz w:val="22"/>
          <w:szCs w:val="22"/>
        </w:rPr>
        <w:t xml:space="preserve">Norway commended the SC and the BYCWG on dealing with the issues. </w:t>
      </w:r>
    </w:p>
    <w:p w14:paraId="750B27ED" w14:textId="77777777" w:rsidR="00903A6A" w:rsidRPr="00596E2D" w:rsidRDefault="00903A6A" w:rsidP="00A13651">
      <w:pPr>
        <w:pStyle w:val="ListParagraph"/>
        <w:ind w:left="1224"/>
        <w:jc w:val="both"/>
        <w:rPr>
          <w:b/>
          <w:smallCaps/>
          <w:sz w:val="22"/>
          <w:szCs w:val="22"/>
        </w:rPr>
      </w:pPr>
    </w:p>
    <w:p w14:paraId="4807A722" w14:textId="77777777" w:rsidR="00754C79" w:rsidRDefault="00903A6A" w:rsidP="00A13651">
      <w:pPr>
        <w:spacing w:line="259" w:lineRule="auto"/>
        <w:jc w:val="both"/>
        <w:rPr>
          <w:rFonts w:eastAsia="Calibri"/>
          <w:i/>
          <w:sz w:val="22"/>
          <w:szCs w:val="22"/>
        </w:rPr>
      </w:pPr>
      <w:r w:rsidRPr="00596E2D">
        <w:rPr>
          <w:rFonts w:eastAsia="Calibri"/>
          <w:i/>
          <w:sz w:val="22"/>
          <w:szCs w:val="22"/>
        </w:rPr>
        <w:t>Icelan</w:t>
      </w:r>
      <w:r w:rsidR="00754C79">
        <w:rPr>
          <w:rFonts w:eastAsia="Calibri"/>
          <w:i/>
          <w:sz w:val="22"/>
          <w:szCs w:val="22"/>
        </w:rPr>
        <w:t>d</w:t>
      </w:r>
    </w:p>
    <w:p w14:paraId="68A39CE4" w14:textId="77777777" w:rsidR="00903A6A" w:rsidRDefault="00754C79" w:rsidP="00A13651">
      <w:pPr>
        <w:spacing w:line="259" w:lineRule="auto"/>
        <w:jc w:val="both"/>
        <w:rPr>
          <w:rFonts w:eastAsia="Calibri"/>
          <w:sz w:val="22"/>
          <w:szCs w:val="22"/>
        </w:rPr>
      </w:pPr>
      <w:r>
        <w:rPr>
          <w:rFonts w:eastAsia="Calibri"/>
          <w:sz w:val="22"/>
          <w:szCs w:val="22"/>
        </w:rPr>
        <w:t xml:space="preserve">There were </w:t>
      </w:r>
      <w:r w:rsidR="00903A6A" w:rsidRPr="00596E2D">
        <w:rPr>
          <w:rFonts w:eastAsia="Calibri"/>
          <w:sz w:val="22"/>
          <w:szCs w:val="22"/>
        </w:rPr>
        <w:t>several issues with the analysis</w:t>
      </w:r>
      <w:r>
        <w:rPr>
          <w:rFonts w:eastAsia="Calibri"/>
          <w:sz w:val="22"/>
          <w:szCs w:val="22"/>
        </w:rPr>
        <w:t xml:space="preserve"> of the by-catch estimates presented to the BYCWG which prevented the group from accepting the estimates. The group</w:t>
      </w:r>
      <w:r w:rsidR="00903A6A" w:rsidRPr="00596E2D">
        <w:rPr>
          <w:rFonts w:eastAsia="Calibri"/>
          <w:sz w:val="22"/>
          <w:szCs w:val="22"/>
        </w:rPr>
        <w:t xml:space="preserve"> provided </w:t>
      </w:r>
      <w:r>
        <w:rPr>
          <w:rFonts w:eastAsia="Calibri"/>
          <w:sz w:val="22"/>
          <w:szCs w:val="22"/>
        </w:rPr>
        <w:t xml:space="preserve">several </w:t>
      </w:r>
      <w:r w:rsidR="00903A6A" w:rsidRPr="00596E2D">
        <w:rPr>
          <w:rFonts w:eastAsia="Calibri"/>
          <w:sz w:val="22"/>
          <w:szCs w:val="22"/>
        </w:rPr>
        <w:t>recommendations for revising the analysis of by-catch estimates as well as improving the data collection.</w:t>
      </w:r>
    </w:p>
    <w:p w14:paraId="67C6B2FD" w14:textId="77777777" w:rsidR="00754C79" w:rsidRPr="00754C79" w:rsidRDefault="00754C79" w:rsidP="00A13651">
      <w:pPr>
        <w:spacing w:line="259" w:lineRule="auto"/>
        <w:jc w:val="both"/>
        <w:rPr>
          <w:rFonts w:eastAsia="Calibri"/>
          <w:i/>
          <w:sz w:val="22"/>
          <w:szCs w:val="22"/>
        </w:rPr>
      </w:pPr>
    </w:p>
    <w:p w14:paraId="4CCD7DC9" w14:textId="77777777" w:rsidR="00903A6A" w:rsidRPr="00596E2D" w:rsidRDefault="00903A6A" w:rsidP="00A13651">
      <w:pPr>
        <w:pStyle w:val="ListParagraph"/>
        <w:spacing w:after="160" w:line="259" w:lineRule="auto"/>
        <w:ind w:left="0"/>
        <w:jc w:val="both"/>
        <w:rPr>
          <w:rFonts w:eastAsia="Calibri"/>
          <w:sz w:val="22"/>
          <w:szCs w:val="22"/>
        </w:rPr>
      </w:pPr>
      <w:r w:rsidRPr="00596E2D">
        <w:rPr>
          <w:rFonts w:eastAsia="Calibri"/>
          <w:sz w:val="22"/>
          <w:szCs w:val="22"/>
        </w:rPr>
        <w:t xml:space="preserve">Iceland has </w:t>
      </w:r>
      <w:r w:rsidR="000144D7" w:rsidRPr="00596E2D">
        <w:rPr>
          <w:rFonts w:eastAsia="Calibri"/>
          <w:sz w:val="22"/>
          <w:szCs w:val="22"/>
        </w:rPr>
        <w:t>submitted</w:t>
      </w:r>
      <w:r w:rsidRPr="00596E2D">
        <w:rPr>
          <w:rFonts w:eastAsia="Calibri"/>
          <w:sz w:val="22"/>
          <w:szCs w:val="22"/>
        </w:rPr>
        <w:t xml:space="preserve"> an updated working paper addressing most of the technical comments </w:t>
      </w:r>
      <w:r w:rsidR="00754C79">
        <w:rPr>
          <w:rFonts w:eastAsia="Calibri"/>
          <w:sz w:val="22"/>
          <w:szCs w:val="22"/>
        </w:rPr>
        <w:t>of the BYCWG, and these</w:t>
      </w:r>
      <w:r w:rsidRPr="00596E2D">
        <w:rPr>
          <w:rFonts w:eastAsia="Calibri"/>
          <w:sz w:val="22"/>
          <w:szCs w:val="22"/>
        </w:rPr>
        <w:t xml:space="preserve"> will be discussed via videoconference </w:t>
      </w:r>
      <w:r w:rsidR="000144D7" w:rsidRPr="00596E2D">
        <w:rPr>
          <w:rFonts w:eastAsia="Calibri"/>
          <w:sz w:val="22"/>
          <w:szCs w:val="22"/>
        </w:rPr>
        <w:t xml:space="preserve">in March </w:t>
      </w:r>
      <w:r w:rsidR="00754C79">
        <w:rPr>
          <w:rFonts w:eastAsia="Calibri"/>
          <w:sz w:val="22"/>
          <w:szCs w:val="22"/>
        </w:rPr>
        <w:t>2018.</w:t>
      </w:r>
    </w:p>
    <w:p w14:paraId="025F54C0" w14:textId="77777777" w:rsidR="000144D7" w:rsidRPr="00596E2D" w:rsidRDefault="000144D7" w:rsidP="00E7451B">
      <w:pPr>
        <w:pStyle w:val="ListParagraph"/>
        <w:ind w:left="0"/>
        <w:rPr>
          <w:sz w:val="22"/>
          <w:szCs w:val="22"/>
          <w:highlight w:val="cyan"/>
        </w:rPr>
      </w:pPr>
    </w:p>
    <w:p w14:paraId="1E42FD3A" w14:textId="77777777" w:rsidR="00596E2D" w:rsidRPr="00104180" w:rsidRDefault="00596E2D" w:rsidP="00E7451B">
      <w:pPr>
        <w:pStyle w:val="ListParagraph"/>
        <w:ind w:left="0"/>
        <w:rPr>
          <w:sz w:val="22"/>
          <w:szCs w:val="22"/>
          <w:u w:val="single"/>
        </w:rPr>
      </w:pPr>
      <w:r w:rsidRPr="00104180">
        <w:rPr>
          <w:sz w:val="22"/>
          <w:szCs w:val="22"/>
          <w:u w:val="single"/>
        </w:rPr>
        <w:t>Comments from Iceland</w:t>
      </w:r>
    </w:p>
    <w:p w14:paraId="0AF96BC0" w14:textId="77777777" w:rsidR="00032B6B" w:rsidRDefault="00E7451B" w:rsidP="00032B6B">
      <w:pPr>
        <w:pStyle w:val="ListParagraph"/>
        <w:ind w:left="0"/>
        <w:jc w:val="both"/>
        <w:rPr>
          <w:sz w:val="22"/>
          <w:szCs w:val="22"/>
        </w:rPr>
      </w:pPr>
      <w:r w:rsidRPr="00596E2D">
        <w:rPr>
          <w:sz w:val="22"/>
          <w:szCs w:val="22"/>
        </w:rPr>
        <w:t xml:space="preserve">Iceland thanked </w:t>
      </w:r>
      <w:proofErr w:type="spellStart"/>
      <w:r w:rsidR="00754C79">
        <w:rPr>
          <w:sz w:val="22"/>
          <w:szCs w:val="22"/>
        </w:rPr>
        <w:t>Haug</w:t>
      </w:r>
      <w:proofErr w:type="spellEnd"/>
      <w:r w:rsidR="00754C79">
        <w:rPr>
          <w:sz w:val="22"/>
          <w:szCs w:val="22"/>
        </w:rPr>
        <w:t xml:space="preserve"> and the BYCWG </w:t>
      </w:r>
      <w:r w:rsidRPr="00596E2D">
        <w:rPr>
          <w:sz w:val="22"/>
          <w:szCs w:val="22"/>
        </w:rPr>
        <w:t>for the</w:t>
      </w:r>
      <w:r w:rsidR="00754C79">
        <w:rPr>
          <w:sz w:val="22"/>
          <w:szCs w:val="22"/>
        </w:rPr>
        <w:t xml:space="preserve">ir </w:t>
      </w:r>
      <w:r w:rsidR="00032B6B">
        <w:rPr>
          <w:sz w:val="22"/>
          <w:szCs w:val="22"/>
        </w:rPr>
        <w:t>work and</w:t>
      </w:r>
      <w:r w:rsidR="00754C79">
        <w:rPr>
          <w:sz w:val="22"/>
          <w:szCs w:val="22"/>
        </w:rPr>
        <w:t xml:space="preserve"> </w:t>
      </w:r>
      <w:r w:rsidR="00032B6B">
        <w:rPr>
          <w:sz w:val="22"/>
          <w:szCs w:val="22"/>
        </w:rPr>
        <w:t xml:space="preserve">welcomed the input. They </w:t>
      </w:r>
      <w:r w:rsidRPr="00596E2D">
        <w:rPr>
          <w:sz w:val="22"/>
          <w:szCs w:val="22"/>
        </w:rPr>
        <w:t xml:space="preserve">informed the MCJ that they are working on making a new scheme for observation of gillnet fishing. </w:t>
      </w:r>
      <w:r w:rsidR="00754C79">
        <w:rPr>
          <w:sz w:val="22"/>
          <w:szCs w:val="22"/>
        </w:rPr>
        <w:t xml:space="preserve">Regarding the </w:t>
      </w:r>
      <w:r w:rsidRPr="00596E2D">
        <w:rPr>
          <w:sz w:val="22"/>
          <w:szCs w:val="22"/>
        </w:rPr>
        <w:t>Greenland halibut gillnet</w:t>
      </w:r>
      <w:r w:rsidR="00754C79">
        <w:rPr>
          <w:sz w:val="22"/>
          <w:szCs w:val="22"/>
        </w:rPr>
        <w:t xml:space="preserve"> fishery, Iceland informed the MCJ that these nets are </w:t>
      </w:r>
      <w:r w:rsidRPr="00596E2D">
        <w:rPr>
          <w:sz w:val="22"/>
          <w:szCs w:val="22"/>
        </w:rPr>
        <w:t>set deep</w:t>
      </w:r>
      <w:r w:rsidR="00032B6B">
        <w:rPr>
          <w:sz w:val="22"/>
          <w:szCs w:val="22"/>
        </w:rPr>
        <w:t xml:space="preserve"> and therefore it seems</w:t>
      </w:r>
      <w:r w:rsidRPr="00596E2D">
        <w:rPr>
          <w:sz w:val="22"/>
          <w:szCs w:val="22"/>
        </w:rPr>
        <w:t xml:space="preserve"> unrealistic t</w:t>
      </w:r>
      <w:r w:rsidR="00032B6B">
        <w:rPr>
          <w:sz w:val="22"/>
          <w:szCs w:val="22"/>
        </w:rPr>
        <w:t xml:space="preserve">hat there would be </w:t>
      </w:r>
      <w:r w:rsidRPr="00596E2D">
        <w:rPr>
          <w:sz w:val="22"/>
          <w:szCs w:val="22"/>
        </w:rPr>
        <w:t>by-catch, but</w:t>
      </w:r>
      <w:r w:rsidR="00032B6B">
        <w:rPr>
          <w:sz w:val="22"/>
          <w:szCs w:val="22"/>
        </w:rPr>
        <w:t xml:space="preserve"> Iceland</w:t>
      </w:r>
      <w:r w:rsidRPr="00596E2D">
        <w:rPr>
          <w:sz w:val="22"/>
          <w:szCs w:val="22"/>
        </w:rPr>
        <w:t xml:space="preserve"> will consult with the MRI</w:t>
      </w:r>
      <w:r w:rsidR="00032B6B">
        <w:rPr>
          <w:sz w:val="22"/>
          <w:szCs w:val="22"/>
        </w:rPr>
        <w:t xml:space="preserve"> on this issue</w:t>
      </w:r>
      <w:r w:rsidRPr="00596E2D">
        <w:rPr>
          <w:sz w:val="22"/>
          <w:szCs w:val="22"/>
        </w:rPr>
        <w:t xml:space="preserve">. </w:t>
      </w:r>
    </w:p>
    <w:p w14:paraId="1DA7486B" w14:textId="77777777" w:rsidR="00032B6B" w:rsidRDefault="00032B6B" w:rsidP="00032B6B">
      <w:pPr>
        <w:pStyle w:val="ListParagraph"/>
        <w:ind w:left="0"/>
        <w:jc w:val="both"/>
        <w:rPr>
          <w:sz w:val="22"/>
          <w:szCs w:val="22"/>
        </w:rPr>
      </w:pPr>
    </w:p>
    <w:p w14:paraId="3591F608" w14:textId="0ADBEEDE" w:rsidR="00E7451B" w:rsidRPr="00596E2D" w:rsidRDefault="00E7451B" w:rsidP="00032B6B">
      <w:pPr>
        <w:pStyle w:val="ListParagraph"/>
        <w:ind w:left="0"/>
        <w:jc w:val="both"/>
        <w:rPr>
          <w:sz w:val="22"/>
          <w:szCs w:val="22"/>
        </w:rPr>
      </w:pPr>
      <w:r w:rsidRPr="00596E2D">
        <w:rPr>
          <w:sz w:val="22"/>
          <w:szCs w:val="22"/>
        </w:rPr>
        <w:t>I</w:t>
      </w:r>
      <w:r w:rsidR="00032B6B">
        <w:rPr>
          <w:sz w:val="22"/>
          <w:szCs w:val="22"/>
        </w:rPr>
        <w:t xml:space="preserve">celand further updated the MCJ that they have now </w:t>
      </w:r>
      <w:r w:rsidRPr="00596E2D">
        <w:rPr>
          <w:sz w:val="22"/>
          <w:szCs w:val="22"/>
        </w:rPr>
        <w:t>increase</w:t>
      </w:r>
      <w:r w:rsidR="00032B6B">
        <w:rPr>
          <w:sz w:val="22"/>
          <w:szCs w:val="22"/>
        </w:rPr>
        <w:t>d the observer</w:t>
      </w:r>
      <w:r w:rsidRPr="00596E2D">
        <w:rPr>
          <w:sz w:val="22"/>
          <w:szCs w:val="22"/>
        </w:rPr>
        <w:t xml:space="preserve"> </w:t>
      </w:r>
      <w:r w:rsidR="00032B6B" w:rsidRPr="00596E2D">
        <w:rPr>
          <w:sz w:val="22"/>
          <w:szCs w:val="22"/>
        </w:rPr>
        <w:t>coverage</w:t>
      </w:r>
      <w:r w:rsidRPr="00596E2D">
        <w:rPr>
          <w:sz w:val="22"/>
          <w:szCs w:val="22"/>
        </w:rPr>
        <w:t xml:space="preserve"> o</w:t>
      </w:r>
      <w:r w:rsidR="00032B6B">
        <w:rPr>
          <w:sz w:val="22"/>
          <w:szCs w:val="22"/>
        </w:rPr>
        <w:t>f</w:t>
      </w:r>
      <w:r w:rsidRPr="00596E2D">
        <w:rPr>
          <w:sz w:val="22"/>
          <w:szCs w:val="22"/>
        </w:rPr>
        <w:t xml:space="preserve"> the gillnet fleet, introduced more random sampling</w:t>
      </w:r>
      <w:r w:rsidR="00032B6B">
        <w:rPr>
          <w:sz w:val="22"/>
          <w:szCs w:val="22"/>
        </w:rPr>
        <w:t xml:space="preserve">. </w:t>
      </w:r>
    </w:p>
    <w:p w14:paraId="3B985D7C" w14:textId="77777777" w:rsidR="00E7451B" w:rsidRPr="00596E2D" w:rsidRDefault="00E7451B" w:rsidP="00E7451B">
      <w:pPr>
        <w:pStyle w:val="ListParagraph"/>
        <w:ind w:left="0"/>
        <w:rPr>
          <w:sz w:val="22"/>
          <w:szCs w:val="22"/>
          <w:highlight w:val="cyan"/>
        </w:rPr>
      </w:pPr>
    </w:p>
    <w:p w14:paraId="5F4729F3" w14:textId="77777777" w:rsidR="006267DE" w:rsidRPr="00596E2D" w:rsidRDefault="006267DE" w:rsidP="00C80CB8">
      <w:pPr>
        <w:spacing w:line="259" w:lineRule="auto"/>
        <w:jc w:val="both"/>
        <w:rPr>
          <w:rFonts w:eastAsia="Calibri"/>
          <w:i/>
          <w:sz w:val="22"/>
          <w:szCs w:val="22"/>
        </w:rPr>
      </w:pPr>
      <w:r w:rsidRPr="00596E2D">
        <w:rPr>
          <w:rFonts w:eastAsia="Calibri"/>
          <w:i/>
          <w:sz w:val="22"/>
          <w:szCs w:val="22"/>
        </w:rPr>
        <w:t>Faroe Islands</w:t>
      </w:r>
    </w:p>
    <w:p w14:paraId="48212931" w14:textId="77777777" w:rsidR="006267DE" w:rsidRPr="00596E2D" w:rsidRDefault="00032B6B" w:rsidP="00032B6B">
      <w:pPr>
        <w:pStyle w:val="ListParagraph"/>
        <w:spacing w:after="160" w:line="259" w:lineRule="auto"/>
        <w:ind w:left="0"/>
        <w:jc w:val="both"/>
        <w:rPr>
          <w:rFonts w:eastAsia="Calibri"/>
          <w:sz w:val="22"/>
          <w:szCs w:val="22"/>
        </w:rPr>
      </w:pPr>
      <w:r>
        <w:rPr>
          <w:rFonts w:eastAsia="Calibri"/>
          <w:sz w:val="22"/>
          <w:szCs w:val="22"/>
        </w:rPr>
        <w:lastRenderedPageBreak/>
        <w:t xml:space="preserve">The SC </w:t>
      </w:r>
      <w:r w:rsidR="006267DE" w:rsidRPr="00596E2D">
        <w:rPr>
          <w:rFonts w:eastAsia="Calibri"/>
          <w:sz w:val="22"/>
          <w:szCs w:val="22"/>
        </w:rPr>
        <w:t xml:space="preserve">recommended that a responsible precautionary approach be taken and that a proper assessment of the by-catch risk in the various fisheries be undertaken, beginning with those </w:t>
      </w:r>
      <w:r>
        <w:rPr>
          <w:rFonts w:eastAsia="Calibri"/>
          <w:sz w:val="22"/>
          <w:szCs w:val="22"/>
        </w:rPr>
        <w:t xml:space="preserve">fisheries </w:t>
      </w:r>
      <w:r w:rsidR="006267DE" w:rsidRPr="00596E2D">
        <w:rPr>
          <w:rFonts w:eastAsia="Calibri"/>
          <w:sz w:val="22"/>
          <w:szCs w:val="22"/>
        </w:rPr>
        <w:t>of higher concern</w:t>
      </w:r>
      <w:r>
        <w:rPr>
          <w:rFonts w:eastAsia="Calibri"/>
          <w:sz w:val="22"/>
          <w:szCs w:val="22"/>
        </w:rPr>
        <w:t xml:space="preserve"> such as the </w:t>
      </w:r>
      <w:r w:rsidR="006267DE" w:rsidRPr="00596E2D">
        <w:rPr>
          <w:rFonts w:eastAsia="Calibri"/>
          <w:sz w:val="22"/>
          <w:szCs w:val="22"/>
        </w:rPr>
        <w:t>Very High Vertical Opening</w:t>
      </w:r>
      <w:r>
        <w:rPr>
          <w:rFonts w:eastAsia="Calibri"/>
          <w:sz w:val="22"/>
          <w:szCs w:val="22"/>
        </w:rPr>
        <w:t xml:space="preserve"> (VHVO)</w:t>
      </w:r>
      <w:r w:rsidR="006267DE" w:rsidRPr="00596E2D">
        <w:rPr>
          <w:rFonts w:eastAsia="Calibri"/>
          <w:sz w:val="22"/>
          <w:szCs w:val="22"/>
        </w:rPr>
        <w:t xml:space="preserve"> and pelagic pair trawling.</w:t>
      </w:r>
      <w:r>
        <w:rPr>
          <w:rFonts w:eastAsia="Calibri"/>
          <w:sz w:val="22"/>
          <w:szCs w:val="22"/>
        </w:rPr>
        <w:t xml:space="preserve"> </w:t>
      </w:r>
      <w:r w:rsidR="006267DE" w:rsidRPr="00596E2D">
        <w:rPr>
          <w:rFonts w:eastAsia="Calibri"/>
          <w:sz w:val="22"/>
          <w:szCs w:val="22"/>
        </w:rPr>
        <w:t>The WG also provided recommendations for by-catch monitoring and observation.</w:t>
      </w:r>
    </w:p>
    <w:p w14:paraId="3B361571" w14:textId="77777777" w:rsidR="00E7451B" w:rsidRPr="00596E2D" w:rsidRDefault="00E7451B" w:rsidP="00E7451B">
      <w:pPr>
        <w:pStyle w:val="ListParagraph"/>
        <w:spacing w:after="160" w:line="259" w:lineRule="auto"/>
        <w:ind w:left="0"/>
        <w:jc w:val="both"/>
        <w:rPr>
          <w:rFonts w:eastAsia="Calibri"/>
          <w:sz w:val="22"/>
          <w:szCs w:val="22"/>
        </w:rPr>
      </w:pPr>
    </w:p>
    <w:p w14:paraId="24E16552" w14:textId="77777777" w:rsidR="00596E2D" w:rsidRPr="00104180" w:rsidRDefault="00596E2D" w:rsidP="00E7451B">
      <w:pPr>
        <w:pStyle w:val="ListParagraph"/>
        <w:spacing w:after="160" w:line="259" w:lineRule="auto"/>
        <w:ind w:left="0"/>
        <w:jc w:val="both"/>
        <w:rPr>
          <w:rFonts w:eastAsia="Calibri"/>
          <w:sz w:val="22"/>
          <w:szCs w:val="22"/>
          <w:u w:val="single"/>
        </w:rPr>
      </w:pPr>
      <w:r w:rsidRPr="00104180">
        <w:rPr>
          <w:rFonts w:eastAsia="Calibri"/>
          <w:sz w:val="22"/>
          <w:szCs w:val="22"/>
          <w:u w:val="single"/>
        </w:rPr>
        <w:t xml:space="preserve">Comments from the Faroe Islands </w:t>
      </w:r>
    </w:p>
    <w:p w14:paraId="4E4BDB57" w14:textId="2B1EE975" w:rsidR="00573C2B" w:rsidRDefault="00573C2B" w:rsidP="00573C2B">
      <w:pPr>
        <w:pStyle w:val="ListParagraph"/>
        <w:spacing w:after="160" w:line="259" w:lineRule="auto"/>
        <w:ind w:left="0"/>
        <w:jc w:val="both"/>
        <w:rPr>
          <w:rFonts w:eastAsia="Calibri"/>
          <w:sz w:val="22"/>
          <w:szCs w:val="22"/>
        </w:rPr>
      </w:pPr>
      <w:r w:rsidRPr="00596E2D">
        <w:rPr>
          <w:rFonts w:eastAsia="Calibri"/>
          <w:sz w:val="22"/>
          <w:szCs w:val="22"/>
        </w:rPr>
        <w:t xml:space="preserve">Faroe Islands informed </w:t>
      </w:r>
      <w:r>
        <w:rPr>
          <w:rFonts w:eastAsia="Calibri"/>
          <w:sz w:val="22"/>
          <w:szCs w:val="22"/>
        </w:rPr>
        <w:t xml:space="preserve">the MCJ </w:t>
      </w:r>
      <w:r w:rsidRPr="00596E2D">
        <w:rPr>
          <w:rFonts w:eastAsia="Calibri"/>
          <w:sz w:val="22"/>
          <w:szCs w:val="22"/>
        </w:rPr>
        <w:t>that they do not have gillnet fisheries in shallow waters</w:t>
      </w:r>
      <w:r>
        <w:rPr>
          <w:rFonts w:eastAsia="Calibri"/>
          <w:sz w:val="22"/>
          <w:szCs w:val="22"/>
        </w:rPr>
        <w:t xml:space="preserve"> and therefore by-catch is not an issue with respect to this gear type</w:t>
      </w:r>
      <w:r w:rsidRPr="00596E2D">
        <w:rPr>
          <w:rFonts w:eastAsia="Calibri"/>
          <w:sz w:val="22"/>
          <w:szCs w:val="22"/>
        </w:rPr>
        <w:t xml:space="preserve">. </w:t>
      </w:r>
      <w:r>
        <w:rPr>
          <w:rFonts w:eastAsia="Calibri"/>
          <w:sz w:val="22"/>
          <w:szCs w:val="22"/>
        </w:rPr>
        <w:t>The Faroe Islands h</w:t>
      </w:r>
      <w:r w:rsidRPr="00596E2D">
        <w:rPr>
          <w:rFonts w:eastAsia="Calibri"/>
          <w:sz w:val="22"/>
          <w:szCs w:val="22"/>
        </w:rPr>
        <w:t xml:space="preserve">ave </w:t>
      </w:r>
      <w:r>
        <w:rPr>
          <w:rFonts w:eastAsia="Calibri"/>
          <w:sz w:val="22"/>
          <w:szCs w:val="22"/>
        </w:rPr>
        <w:t>observed increases in</w:t>
      </w:r>
      <w:r w:rsidRPr="00596E2D">
        <w:rPr>
          <w:rFonts w:eastAsia="Calibri"/>
          <w:sz w:val="22"/>
          <w:szCs w:val="22"/>
        </w:rPr>
        <w:t xml:space="preserve"> pelagic </w:t>
      </w:r>
      <w:r>
        <w:rPr>
          <w:rFonts w:eastAsia="Calibri"/>
          <w:sz w:val="22"/>
          <w:szCs w:val="22"/>
        </w:rPr>
        <w:t xml:space="preserve">fish </w:t>
      </w:r>
      <w:r w:rsidRPr="00596E2D">
        <w:rPr>
          <w:rFonts w:eastAsia="Calibri"/>
          <w:sz w:val="22"/>
          <w:szCs w:val="22"/>
        </w:rPr>
        <w:t>stocks around the Faroe Islands,</w:t>
      </w:r>
      <w:r>
        <w:rPr>
          <w:rFonts w:eastAsia="Calibri"/>
          <w:sz w:val="22"/>
          <w:szCs w:val="22"/>
        </w:rPr>
        <w:t xml:space="preserve"> and the </w:t>
      </w:r>
      <w:r w:rsidRPr="00596E2D">
        <w:rPr>
          <w:rFonts w:eastAsia="Calibri"/>
          <w:sz w:val="22"/>
          <w:szCs w:val="22"/>
        </w:rPr>
        <w:t>fisheries</w:t>
      </w:r>
      <w:r>
        <w:rPr>
          <w:rFonts w:eastAsia="Calibri"/>
          <w:sz w:val="22"/>
          <w:szCs w:val="22"/>
        </w:rPr>
        <w:t xml:space="preserve"> on these stocks has increased. These fisheries areas </w:t>
      </w:r>
      <w:r w:rsidRPr="00596E2D">
        <w:rPr>
          <w:rFonts w:eastAsia="Calibri"/>
          <w:sz w:val="22"/>
          <w:szCs w:val="22"/>
        </w:rPr>
        <w:t xml:space="preserve">overlap with marine mammal species, and </w:t>
      </w:r>
      <w:r>
        <w:rPr>
          <w:rFonts w:eastAsia="Calibri"/>
          <w:sz w:val="22"/>
          <w:szCs w:val="22"/>
        </w:rPr>
        <w:t xml:space="preserve">therefore there is a </w:t>
      </w:r>
      <w:r w:rsidRPr="00596E2D">
        <w:rPr>
          <w:rFonts w:eastAsia="Calibri"/>
          <w:sz w:val="22"/>
          <w:szCs w:val="22"/>
        </w:rPr>
        <w:t>potential for by-catch</w:t>
      </w:r>
      <w:r>
        <w:rPr>
          <w:rFonts w:eastAsia="Calibri"/>
          <w:sz w:val="22"/>
          <w:szCs w:val="22"/>
        </w:rPr>
        <w:t>. By-catch of marine mammal is obligatory to be reported in the electronic catch logbook.</w:t>
      </w:r>
      <w:r w:rsidDel="003A40D6">
        <w:rPr>
          <w:rFonts w:eastAsia="Calibri"/>
          <w:sz w:val="22"/>
          <w:szCs w:val="22"/>
        </w:rPr>
        <w:t xml:space="preserve"> </w:t>
      </w:r>
    </w:p>
    <w:p w14:paraId="5BEEF9EE" w14:textId="77777777" w:rsidR="00573C2B" w:rsidRDefault="00573C2B" w:rsidP="00573C2B">
      <w:pPr>
        <w:pStyle w:val="ListParagraph"/>
        <w:spacing w:after="160" w:line="259" w:lineRule="auto"/>
        <w:ind w:left="0"/>
        <w:jc w:val="both"/>
        <w:rPr>
          <w:rFonts w:eastAsia="Calibri"/>
          <w:sz w:val="22"/>
          <w:szCs w:val="22"/>
        </w:rPr>
      </w:pPr>
    </w:p>
    <w:p w14:paraId="570B50AF" w14:textId="77777777" w:rsidR="00CA5C7E" w:rsidRPr="00CA5C7E" w:rsidRDefault="00CA5C7E" w:rsidP="00CA5C7E">
      <w:pPr>
        <w:pStyle w:val="ListParagraph"/>
        <w:spacing w:after="160" w:line="252" w:lineRule="auto"/>
        <w:ind w:left="0"/>
        <w:jc w:val="both"/>
        <w:rPr>
          <w:sz w:val="22"/>
          <w:szCs w:val="22"/>
        </w:rPr>
      </w:pPr>
      <w:r w:rsidRPr="00CA5C7E">
        <w:rPr>
          <w:sz w:val="22"/>
          <w:szCs w:val="22"/>
        </w:rPr>
        <w:t>The Faroe Islands commented that the BYCWG was focusing on the pelagic fisheries for the Faroe Islands, and not for the other countries. The Secretariat recalled the general Terms of Reference for the By-Catch Working Group, which were to</w:t>
      </w:r>
    </w:p>
    <w:p w14:paraId="68232C54" w14:textId="77777777" w:rsidR="00CA5C7E" w:rsidRPr="00CA5C7E" w:rsidRDefault="00CA5C7E" w:rsidP="00CA5C7E">
      <w:pPr>
        <w:ind w:left="567"/>
        <w:jc w:val="both"/>
        <w:rPr>
          <w:sz w:val="22"/>
          <w:szCs w:val="22"/>
        </w:rPr>
      </w:pPr>
      <w:r w:rsidRPr="00CA5C7E">
        <w:rPr>
          <w:sz w:val="22"/>
          <w:szCs w:val="22"/>
        </w:rPr>
        <w:t xml:space="preserve">1. Identify all fisheries with potential by-catch of marine mammals </w:t>
      </w:r>
    </w:p>
    <w:p w14:paraId="28687BCB" w14:textId="77777777" w:rsidR="00CA5C7E" w:rsidRPr="00CA5C7E" w:rsidRDefault="00CA5C7E" w:rsidP="00CA5C7E">
      <w:pPr>
        <w:ind w:left="567"/>
        <w:jc w:val="both"/>
        <w:rPr>
          <w:rFonts w:ascii="Calibri" w:hAnsi="Calibri" w:cs="Calibri"/>
          <w:sz w:val="22"/>
          <w:szCs w:val="22"/>
        </w:rPr>
      </w:pPr>
      <w:r w:rsidRPr="00CA5C7E">
        <w:rPr>
          <w:sz w:val="22"/>
          <w:szCs w:val="22"/>
        </w:rPr>
        <w:t xml:space="preserve">2. Review and evaluate current by-catch estimates for marine mammals in NAMMCO countries. </w:t>
      </w:r>
    </w:p>
    <w:p w14:paraId="4B61D617" w14:textId="77777777" w:rsidR="00CA5C7E" w:rsidRPr="00CA5C7E" w:rsidRDefault="00CA5C7E" w:rsidP="00CA5C7E">
      <w:pPr>
        <w:ind w:left="567"/>
        <w:jc w:val="both"/>
        <w:rPr>
          <w:sz w:val="22"/>
          <w:szCs w:val="22"/>
        </w:rPr>
      </w:pPr>
      <w:r w:rsidRPr="00CA5C7E">
        <w:rPr>
          <w:sz w:val="22"/>
          <w:szCs w:val="22"/>
        </w:rPr>
        <w:t>3. If necessary, provide advice on improved data collection and estimation methods to obtain best estimates of total by-catch over time.</w:t>
      </w:r>
    </w:p>
    <w:p w14:paraId="035F04CE" w14:textId="77777777" w:rsidR="00CA5C7E" w:rsidRPr="00CA5C7E" w:rsidRDefault="00CA5C7E" w:rsidP="00CA5C7E">
      <w:pPr>
        <w:jc w:val="both"/>
        <w:rPr>
          <w:sz w:val="22"/>
          <w:szCs w:val="22"/>
        </w:rPr>
      </w:pPr>
    </w:p>
    <w:p w14:paraId="6F47FB25" w14:textId="77777777" w:rsidR="00CA5C7E" w:rsidRDefault="00CA5C7E" w:rsidP="00CA5C7E">
      <w:pPr>
        <w:jc w:val="both"/>
        <w:rPr>
          <w:sz w:val="22"/>
          <w:szCs w:val="22"/>
        </w:rPr>
      </w:pPr>
      <w:proofErr w:type="gramStart"/>
      <w:r w:rsidRPr="00CA5C7E">
        <w:rPr>
          <w:sz w:val="22"/>
          <w:szCs w:val="22"/>
        </w:rPr>
        <w:t>Therefore</w:t>
      </w:r>
      <w:proofErr w:type="gramEnd"/>
      <w:r w:rsidRPr="00CA5C7E">
        <w:rPr>
          <w:sz w:val="22"/>
          <w:szCs w:val="22"/>
        </w:rPr>
        <w:t xml:space="preserve"> as stated in task 1, the WG looks at the overlap between marine mammal distribution and fisheries to evaluate the potential risk of by-catch in all fisheries in all countries, based on known by-catch risks in similar fisheries (e.g. information from the ICES Working Group on By-Catch). Gillnet fisheries represent for example a high by-catch risk to, particularly, smaller cetaceans and coastal seals.</w:t>
      </w:r>
    </w:p>
    <w:p w14:paraId="377AB001" w14:textId="77777777" w:rsidR="00CA5C7E" w:rsidRPr="00CA5C7E" w:rsidRDefault="00CA5C7E" w:rsidP="00CA5C7E">
      <w:pPr>
        <w:jc w:val="both"/>
        <w:rPr>
          <w:rFonts w:ascii="Calibri" w:hAnsi="Calibri" w:cs="Calibri"/>
          <w:sz w:val="22"/>
          <w:szCs w:val="22"/>
        </w:rPr>
      </w:pPr>
      <w:r w:rsidRPr="00CA5C7E">
        <w:rPr>
          <w:sz w:val="22"/>
          <w:szCs w:val="22"/>
        </w:rPr>
        <w:t xml:space="preserve"> </w:t>
      </w:r>
    </w:p>
    <w:p w14:paraId="78BEF00D" w14:textId="77777777" w:rsidR="00CA5C7E" w:rsidRDefault="00CA5C7E" w:rsidP="00CA5C7E">
      <w:pPr>
        <w:jc w:val="both"/>
      </w:pPr>
      <w:r w:rsidRPr="00CA5C7E">
        <w:rPr>
          <w:sz w:val="22"/>
          <w:szCs w:val="22"/>
        </w:rPr>
        <w:t xml:space="preserve">Estimate of by-catch were provided by Norway and Iceland and were therefore reviewed by the working group, as the first step. In the absence of by-catch estimates for the Faroe Islands and Greenland, the Working Group started to assess the by-catch risk associated to the different fisheries, based on the fisheries information provided to the group. In the Faroe Islands, as noted above, the gillnet fisheries take place in deeper water and do not seem to represent a risk to marine mammals. The risk associated to pelagic fisheries, with anecdotal reporting of by-catch in the Faroese and high risk to some cetacean species known from other places, needs to be evaluated. </w:t>
      </w:r>
      <w:proofErr w:type="gramStart"/>
      <w:r w:rsidRPr="00CA5C7E">
        <w:rPr>
          <w:sz w:val="22"/>
          <w:szCs w:val="22"/>
        </w:rPr>
        <w:t>Therefore</w:t>
      </w:r>
      <w:proofErr w:type="gramEnd"/>
      <w:r w:rsidRPr="00CA5C7E">
        <w:rPr>
          <w:sz w:val="22"/>
          <w:szCs w:val="22"/>
        </w:rPr>
        <w:t xml:space="preserve"> the Working Group recommended the Faroes to provide specific information necessary to provide a reliable risk assessment.</w:t>
      </w:r>
    </w:p>
    <w:p w14:paraId="3ED0B0EE" w14:textId="77777777" w:rsidR="00BA2C5A" w:rsidRDefault="00BA2C5A" w:rsidP="00104180">
      <w:pPr>
        <w:spacing w:line="259" w:lineRule="auto"/>
        <w:jc w:val="both"/>
        <w:rPr>
          <w:rFonts w:eastAsia="Calibri"/>
          <w:i/>
          <w:sz w:val="22"/>
          <w:szCs w:val="22"/>
        </w:rPr>
      </w:pPr>
    </w:p>
    <w:p w14:paraId="7954B5EB" w14:textId="7178B550" w:rsidR="00903A6A" w:rsidRPr="00596E2D" w:rsidRDefault="00903A6A" w:rsidP="00104180">
      <w:pPr>
        <w:spacing w:line="259" w:lineRule="auto"/>
        <w:jc w:val="both"/>
        <w:rPr>
          <w:rFonts w:eastAsia="Calibri"/>
          <w:i/>
          <w:sz w:val="22"/>
          <w:szCs w:val="22"/>
        </w:rPr>
      </w:pPr>
      <w:r w:rsidRPr="00596E2D">
        <w:rPr>
          <w:rFonts w:eastAsia="Calibri"/>
          <w:i/>
          <w:sz w:val="22"/>
          <w:szCs w:val="22"/>
        </w:rPr>
        <w:t>Greenland</w:t>
      </w:r>
    </w:p>
    <w:p w14:paraId="41D3EC36" w14:textId="77777777" w:rsidR="00535415" w:rsidRPr="00596E2D" w:rsidRDefault="00C80CB8" w:rsidP="00C80CB8">
      <w:pPr>
        <w:spacing w:after="160" w:line="259" w:lineRule="auto"/>
        <w:jc w:val="both"/>
        <w:rPr>
          <w:rFonts w:eastAsia="Calibri"/>
          <w:sz w:val="22"/>
          <w:szCs w:val="22"/>
        </w:rPr>
      </w:pPr>
      <w:r w:rsidRPr="00596E2D">
        <w:rPr>
          <w:rFonts w:eastAsia="Calibri"/>
          <w:sz w:val="22"/>
          <w:szCs w:val="22"/>
        </w:rPr>
        <w:t>The WG reviewed the information provided on the present sources of by-catch reporting and discussed their relative reliability. It provided several recommendations for improvement and identified areas where already existing information should be analysed.</w:t>
      </w:r>
    </w:p>
    <w:p w14:paraId="7A19A68F" w14:textId="77777777" w:rsidR="00E32690" w:rsidRPr="00E32690" w:rsidRDefault="00E32690" w:rsidP="00E32690">
      <w:pPr>
        <w:spacing w:line="259" w:lineRule="auto"/>
        <w:jc w:val="both"/>
        <w:rPr>
          <w:rFonts w:eastAsia="Calibri"/>
          <w:b/>
          <w:sz w:val="22"/>
          <w:szCs w:val="22"/>
        </w:rPr>
      </w:pPr>
      <w:r w:rsidRPr="00E32690">
        <w:rPr>
          <w:rFonts w:eastAsia="Calibri"/>
          <w:b/>
          <w:sz w:val="22"/>
          <w:szCs w:val="22"/>
        </w:rPr>
        <w:t>Comments from Greenland</w:t>
      </w:r>
    </w:p>
    <w:p w14:paraId="4517BF13" w14:textId="77777777" w:rsidR="009921FE" w:rsidRPr="00510730" w:rsidRDefault="009921FE" w:rsidP="00C80CB8">
      <w:pPr>
        <w:spacing w:after="160" w:line="259" w:lineRule="auto"/>
        <w:jc w:val="both"/>
        <w:rPr>
          <w:rFonts w:eastAsia="Calibri"/>
          <w:sz w:val="22"/>
          <w:szCs w:val="22"/>
        </w:rPr>
      </w:pPr>
      <w:r w:rsidRPr="00510730">
        <w:rPr>
          <w:rFonts w:eastAsia="Calibri"/>
          <w:sz w:val="22"/>
          <w:szCs w:val="22"/>
        </w:rPr>
        <w:t xml:space="preserve">Greenland </w:t>
      </w:r>
      <w:r w:rsidR="00510730" w:rsidRPr="00510730">
        <w:rPr>
          <w:rFonts w:eastAsia="Calibri"/>
          <w:sz w:val="22"/>
          <w:szCs w:val="22"/>
        </w:rPr>
        <w:t>informed the MCJ</w:t>
      </w:r>
      <w:r w:rsidRPr="00510730">
        <w:rPr>
          <w:rFonts w:eastAsia="Calibri"/>
          <w:sz w:val="22"/>
          <w:szCs w:val="22"/>
        </w:rPr>
        <w:t xml:space="preserve"> that many of the</w:t>
      </w:r>
      <w:r w:rsidR="00510730" w:rsidRPr="00510730">
        <w:rPr>
          <w:rFonts w:eastAsia="Calibri"/>
          <w:sz w:val="22"/>
          <w:szCs w:val="22"/>
        </w:rPr>
        <w:t>se</w:t>
      </w:r>
      <w:r w:rsidRPr="00510730">
        <w:rPr>
          <w:rFonts w:eastAsia="Calibri"/>
          <w:sz w:val="22"/>
          <w:szCs w:val="22"/>
        </w:rPr>
        <w:t xml:space="preserve"> recommendations </w:t>
      </w:r>
      <w:r w:rsidR="00510730" w:rsidRPr="00510730">
        <w:rPr>
          <w:rFonts w:eastAsia="Calibri"/>
          <w:sz w:val="22"/>
          <w:szCs w:val="22"/>
        </w:rPr>
        <w:t xml:space="preserve">have already been </w:t>
      </w:r>
      <w:r w:rsidRPr="00510730">
        <w:rPr>
          <w:rFonts w:eastAsia="Calibri"/>
          <w:sz w:val="22"/>
          <w:szCs w:val="22"/>
        </w:rPr>
        <w:t>tak</w:t>
      </w:r>
      <w:r w:rsidR="00510730" w:rsidRPr="00510730">
        <w:rPr>
          <w:rFonts w:eastAsia="Calibri"/>
          <w:sz w:val="22"/>
          <w:szCs w:val="22"/>
        </w:rPr>
        <w:t>en</w:t>
      </w:r>
      <w:r w:rsidRPr="00510730">
        <w:rPr>
          <w:rFonts w:eastAsia="Calibri"/>
          <w:sz w:val="22"/>
          <w:szCs w:val="22"/>
        </w:rPr>
        <w:t xml:space="preserve"> into </w:t>
      </w:r>
      <w:r w:rsidR="00510730" w:rsidRPr="00510730">
        <w:rPr>
          <w:rFonts w:eastAsia="Calibri"/>
          <w:sz w:val="22"/>
          <w:szCs w:val="22"/>
        </w:rPr>
        <w:t>consideration</w:t>
      </w:r>
      <w:r w:rsidRPr="00510730">
        <w:rPr>
          <w:rFonts w:eastAsia="Calibri"/>
          <w:sz w:val="22"/>
          <w:szCs w:val="22"/>
        </w:rPr>
        <w:t xml:space="preserve"> in the processes</w:t>
      </w:r>
      <w:r w:rsidR="00510730" w:rsidRPr="00510730">
        <w:rPr>
          <w:rFonts w:eastAsia="Calibri"/>
          <w:sz w:val="22"/>
          <w:szCs w:val="22"/>
        </w:rPr>
        <w:t xml:space="preserve"> within Greenland</w:t>
      </w:r>
      <w:r w:rsidRPr="00510730">
        <w:rPr>
          <w:rFonts w:eastAsia="Calibri"/>
          <w:sz w:val="22"/>
          <w:szCs w:val="22"/>
        </w:rPr>
        <w:t>,</w:t>
      </w:r>
      <w:r w:rsidR="00510730" w:rsidRPr="00510730">
        <w:rPr>
          <w:rFonts w:eastAsia="Calibri"/>
          <w:sz w:val="22"/>
          <w:szCs w:val="22"/>
        </w:rPr>
        <w:t xml:space="preserve"> and</w:t>
      </w:r>
      <w:r w:rsidRPr="00510730">
        <w:rPr>
          <w:rFonts w:eastAsia="Calibri"/>
          <w:sz w:val="22"/>
          <w:szCs w:val="22"/>
        </w:rPr>
        <w:t xml:space="preserve"> previous reports from 2013 are being made available for review.</w:t>
      </w:r>
      <w:r w:rsidR="00510730" w:rsidRPr="00510730">
        <w:rPr>
          <w:rFonts w:eastAsia="Calibri"/>
          <w:sz w:val="22"/>
          <w:szCs w:val="22"/>
        </w:rPr>
        <w:t xml:space="preserve"> Greenland also commented that gathering this information requires communication with multiple departments and will take some time to review.</w:t>
      </w:r>
    </w:p>
    <w:p w14:paraId="3B0A10F2" w14:textId="77777777" w:rsidR="00032719" w:rsidRPr="00596E2D" w:rsidRDefault="00032719" w:rsidP="00032719">
      <w:pPr>
        <w:pStyle w:val="ListParagraph"/>
        <w:tabs>
          <w:tab w:val="left" w:pos="-1440"/>
        </w:tabs>
        <w:ind w:left="0" w:right="140"/>
        <w:rPr>
          <w:b/>
          <w:i/>
          <w:sz w:val="22"/>
          <w:szCs w:val="22"/>
        </w:rPr>
      </w:pPr>
      <w:r w:rsidRPr="00596E2D">
        <w:rPr>
          <w:b/>
          <w:i/>
          <w:sz w:val="22"/>
          <w:szCs w:val="22"/>
        </w:rPr>
        <w:t>Comments and Discussion by the MCJ</w:t>
      </w:r>
    </w:p>
    <w:p w14:paraId="0C38F3FA" w14:textId="5FFB6398" w:rsidR="00E7451B" w:rsidRPr="00596E2D" w:rsidRDefault="0053719C" w:rsidP="00754C79">
      <w:pPr>
        <w:pStyle w:val="ListParagraph"/>
        <w:tabs>
          <w:tab w:val="left" w:pos="-1440"/>
        </w:tabs>
        <w:ind w:left="0" w:right="140"/>
        <w:jc w:val="both"/>
        <w:rPr>
          <w:sz w:val="22"/>
          <w:szCs w:val="22"/>
        </w:rPr>
      </w:pPr>
      <w:r>
        <w:rPr>
          <w:sz w:val="22"/>
          <w:szCs w:val="22"/>
        </w:rPr>
        <w:t xml:space="preserve">The MCJ endorsed </w:t>
      </w:r>
      <w:proofErr w:type="gramStart"/>
      <w:r>
        <w:rPr>
          <w:sz w:val="22"/>
          <w:szCs w:val="22"/>
        </w:rPr>
        <w:t>all of</w:t>
      </w:r>
      <w:proofErr w:type="gramEnd"/>
      <w:r>
        <w:rPr>
          <w:sz w:val="22"/>
          <w:szCs w:val="22"/>
        </w:rPr>
        <w:t xml:space="preserve"> the recommendations </w:t>
      </w:r>
      <w:r w:rsidR="00754C79">
        <w:rPr>
          <w:sz w:val="22"/>
          <w:szCs w:val="22"/>
        </w:rPr>
        <w:t xml:space="preserve">from the BYCWG </w:t>
      </w:r>
      <w:r w:rsidR="00B0415A">
        <w:rPr>
          <w:sz w:val="22"/>
          <w:szCs w:val="22"/>
        </w:rPr>
        <w:t xml:space="preserve">which can be found in Appendix </w:t>
      </w:r>
      <w:r w:rsidR="00B0415A" w:rsidRPr="00A627A7">
        <w:rPr>
          <w:sz w:val="22"/>
          <w:szCs w:val="22"/>
          <w:highlight w:val="lightGray"/>
        </w:rPr>
        <w:t>X</w:t>
      </w:r>
      <w:r w:rsidR="00BA2C5A">
        <w:rPr>
          <w:sz w:val="22"/>
          <w:szCs w:val="22"/>
          <w:highlight w:val="lightGray"/>
        </w:rPr>
        <w:t>.</w:t>
      </w:r>
      <w:r w:rsidR="00510730" w:rsidRPr="00A627A7">
        <w:rPr>
          <w:sz w:val="22"/>
          <w:szCs w:val="22"/>
          <w:highlight w:val="lightGray"/>
        </w:rPr>
        <w:t xml:space="preserve"> </w:t>
      </w:r>
    </w:p>
    <w:p w14:paraId="7FF46C0C" w14:textId="77777777" w:rsidR="00903A6A" w:rsidRPr="00596E2D" w:rsidRDefault="00903A6A" w:rsidP="00903A6A">
      <w:pPr>
        <w:pStyle w:val="ListParagraph"/>
        <w:ind w:left="0"/>
        <w:rPr>
          <w:b/>
          <w:smallCaps/>
          <w:sz w:val="22"/>
          <w:szCs w:val="22"/>
        </w:rPr>
      </w:pPr>
    </w:p>
    <w:p w14:paraId="5EE20B55" w14:textId="77777777" w:rsidR="00903A6A" w:rsidRPr="00596E2D" w:rsidRDefault="005A4768" w:rsidP="005A4768">
      <w:pPr>
        <w:pStyle w:val="ListParagraph"/>
        <w:numPr>
          <w:ilvl w:val="2"/>
          <w:numId w:val="1"/>
        </w:numPr>
        <w:ind w:left="567" w:hanging="567"/>
        <w:rPr>
          <w:rFonts w:ascii="Times New Roman Bold" w:hAnsi="Times New Roman Bold"/>
          <w:b/>
          <w:sz w:val="22"/>
          <w:szCs w:val="22"/>
        </w:rPr>
      </w:pPr>
      <w:r w:rsidRPr="00596E2D">
        <w:rPr>
          <w:rFonts w:ascii="Times New Roman Bold" w:hAnsi="Times New Roman Bold"/>
          <w:b/>
          <w:sz w:val="22"/>
          <w:szCs w:val="22"/>
        </w:rPr>
        <w:tab/>
      </w:r>
      <w:r w:rsidR="00903A6A" w:rsidRPr="00596E2D">
        <w:rPr>
          <w:rFonts w:ascii="Times New Roman Bold" w:hAnsi="Times New Roman Bold"/>
          <w:b/>
          <w:sz w:val="22"/>
          <w:szCs w:val="22"/>
        </w:rPr>
        <w:t>Fish farms</w:t>
      </w:r>
    </w:p>
    <w:p w14:paraId="20D9A934" w14:textId="77777777" w:rsidR="00C80CB8" w:rsidRPr="00596E2D" w:rsidRDefault="00C80CB8" w:rsidP="00C80CB8">
      <w:pPr>
        <w:rPr>
          <w:i/>
          <w:sz w:val="22"/>
          <w:szCs w:val="22"/>
        </w:rPr>
      </w:pPr>
    </w:p>
    <w:p w14:paraId="593CE3E4" w14:textId="77777777" w:rsidR="00CC32C8" w:rsidRPr="00596E2D" w:rsidRDefault="00CC32C8" w:rsidP="00754C79">
      <w:pPr>
        <w:jc w:val="both"/>
        <w:rPr>
          <w:b/>
          <w:sz w:val="22"/>
          <w:szCs w:val="22"/>
        </w:rPr>
      </w:pPr>
      <w:r w:rsidRPr="00596E2D">
        <w:rPr>
          <w:b/>
          <w:sz w:val="22"/>
          <w:szCs w:val="22"/>
        </w:rPr>
        <w:t>Update from the SC</w:t>
      </w:r>
    </w:p>
    <w:p w14:paraId="0FFF7DEB" w14:textId="77777777" w:rsidR="005A4768" w:rsidRPr="0053719C" w:rsidRDefault="00CC32C8" w:rsidP="00754C79">
      <w:pPr>
        <w:jc w:val="both"/>
        <w:rPr>
          <w:sz w:val="22"/>
          <w:szCs w:val="22"/>
        </w:rPr>
      </w:pPr>
      <w:r w:rsidRPr="00596E2D">
        <w:rPr>
          <w:sz w:val="22"/>
          <w:szCs w:val="22"/>
        </w:rPr>
        <w:lastRenderedPageBreak/>
        <w:t xml:space="preserve">The </w:t>
      </w:r>
      <w:r w:rsidR="0053719C">
        <w:rPr>
          <w:sz w:val="22"/>
          <w:szCs w:val="22"/>
        </w:rPr>
        <w:t xml:space="preserve">SC’s </w:t>
      </w:r>
      <w:r w:rsidRPr="00596E2D">
        <w:rPr>
          <w:sz w:val="22"/>
          <w:szCs w:val="22"/>
        </w:rPr>
        <w:t xml:space="preserve">BYCWG discussed removals </w:t>
      </w:r>
      <w:r w:rsidR="0053719C">
        <w:rPr>
          <w:sz w:val="22"/>
          <w:szCs w:val="22"/>
        </w:rPr>
        <w:t xml:space="preserve">of seals </w:t>
      </w:r>
      <w:r w:rsidRPr="00596E2D">
        <w:rPr>
          <w:sz w:val="22"/>
          <w:szCs w:val="22"/>
        </w:rPr>
        <w:t xml:space="preserve">from around fish </w:t>
      </w:r>
      <w:r w:rsidR="0053719C" w:rsidRPr="00596E2D">
        <w:rPr>
          <w:sz w:val="22"/>
          <w:szCs w:val="22"/>
        </w:rPr>
        <w:t>farms and</w:t>
      </w:r>
      <w:r w:rsidRPr="00596E2D">
        <w:rPr>
          <w:sz w:val="22"/>
          <w:szCs w:val="22"/>
        </w:rPr>
        <w:t xml:space="preserve"> recommended that both Norway and Iceland obtain reliable and complete reporting of all removals.</w:t>
      </w:r>
    </w:p>
    <w:p w14:paraId="578E5CE9" w14:textId="77777777" w:rsidR="008E3842" w:rsidRPr="00596E2D" w:rsidRDefault="008E3842" w:rsidP="00754C79">
      <w:pPr>
        <w:pStyle w:val="ListParagraph"/>
        <w:ind w:left="0"/>
        <w:jc w:val="both"/>
        <w:rPr>
          <w:bCs/>
          <w:sz w:val="22"/>
          <w:szCs w:val="22"/>
        </w:rPr>
      </w:pPr>
    </w:p>
    <w:p w14:paraId="0B8F4DDC" w14:textId="77777777" w:rsidR="00535415" w:rsidRPr="00E976F4" w:rsidRDefault="00535415" w:rsidP="00754C79">
      <w:pPr>
        <w:pStyle w:val="ListParagraph"/>
        <w:ind w:left="0"/>
        <w:jc w:val="both"/>
        <w:rPr>
          <w:b/>
          <w:bCs/>
          <w:sz w:val="22"/>
          <w:szCs w:val="22"/>
        </w:rPr>
      </w:pPr>
      <w:r w:rsidRPr="00596E2D">
        <w:rPr>
          <w:b/>
          <w:bCs/>
          <w:sz w:val="22"/>
          <w:szCs w:val="22"/>
        </w:rPr>
        <w:t>Updates from member countries</w:t>
      </w:r>
    </w:p>
    <w:p w14:paraId="13AAA407" w14:textId="77777777" w:rsidR="00E976F4" w:rsidRDefault="00C34DB3" w:rsidP="00754C79">
      <w:pPr>
        <w:pStyle w:val="ListParagraph"/>
        <w:ind w:left="0"/>
        <w:jc w:val="both"/>
        <w:rPr>
          <w:bCs/>
          <w:sz w:val="22"/>
          <w:szCs w:val="22"/>
        </w:rPr>
      </w:pPr>
      <w:r>
        <w:rPr>
          <w:bCs/>
          <w:sz w:val="22"/>
          <w:szCs w:val="22"/>
        </w:rPr>
        <w:t>The Faroe Islands informed the MCJ that the n</w:t>
      </w:r>
      <w:r w:rsidR="00E976F4" w:rsidRPr="00596E2D">
        <w:rPr>
          <w:bCs/>
          <w:sz w:val="22"/>
          <w:szCs w:val="22"/>
        </w:rPr>
        <w:t xml:space="preserve">umbers of </w:t>
      </w:r>
      <w:r>
        <w:rPr>
          <w:bCs/>
          <w:sz w:val="22"/>
          <w:szCs w:val="22"/>
        </w:rPr>
        <w:t xml:space="preserve">grey </w:t>
      </w:r>
      <w:r w:rsidR="00E976F4" w:rsidRPr="00596E2D">
        <w:rPr>
          <w:bCs/>
          <w:sz w:val="22"/>
          <w:szCs w:val="22"/>
        </w:rPr>
        <w:t xml:space="preserve">seals </w:t>
      </w:r>
      <w:r>
        <w:rPr>
          <w:bCs/>
          <w:sz w:val="22"/>
          <w:szCs w:val="22"/>
        </w:rPr>
        <w:t xml:space="preserve">that are </w:t>
      </w:r>
      <w:r w:rsidR="00E976F4" w:rsidRPr="00596E2D">
        <w:rPr>
          <w:bCs/>
          <w:sz w:val="22"/>
          <w:szCs w:val="22"/>
        </w:rPr>
        <w:t xml:space="preserve">shot at fish farms in the Faroe Islands are being monitored. </w:t>
      </w:r>
      <w:r w:rsidR="0053719C">
        <w:rPr>
          <w:bCs/>
          <w:sz w:val="22"/>
          <w:szCs w:val="22"/>
        </w:rPr>
        <w:t>These n</w:t>
      </w:r>
      <w:r w:rsidR="00E976F4" w:rsidRPr="00596E2D">
        <w:rPr>
          <w:bCs/>
          <w:sz w:val="22"/>
          <w:szCs w:val="22"/>
        </w:rPr>
        <w:t>umbers have not been validated</w:t>
      </w:r>
      <w:r w:rsidR="0053719C">
        <w:rPr>
          <w:bCs/>
          <w:sz w:val="22"/>
          <w:szCs w:val="22"/>
        </w:rPr>
        <w:t xml:space="preserve"> yet</w:t>
      </w:r>
      <w:r w:rsidR="00E976F4" w:rsidRPr="00596E2D">
        <w:rPr>
          <w:bCs/>
          <w:sz w:val="22"/>
          <w:szCs w:val="22"/>
        </w:rPr>
        <w:t xml:space="preserve">, but </w:t>
      </w:r>
      <w:r w:rsidR="0053719C">
        <w:rPr>
          <w:bCs/>
          <w:sz w:val="22"/>
          <w:szCs w:val="22"/>
        </w:rPr>
        <w:t xml:space="preserve">the preliminary numbers indicate a </w:t>
      </w:r>
      <w:r w:rsidR="00E976F4" w:rsidRPr="00596E2D">
        <w:rPr>
          <w:bCs/>
          <w:sz w:val="22"/>
          <w:szCs w:val="22"/>
        </w:rPr>
        <w:t>downward trend.</w:t>
      </w:r>
    </w:p>
    <w:p w14:paraId="14634F60" w14:textId="77777777" w:rsidR="00E976F4" w:rsidRDefault="00E976F4" w:rsidP="00535415">
      <w:pPr>
        <w:pStyle w:val="ListParagraph"/>
        <w:ind w:left="567"/>
        <w:jc w:val="both"/>
        <w:rPr>
          <w:bCs/>
          <w:sz w:val="22"/>
          <w:szCs w:val="22"/>
        </w:rPr>
      </w:pPr>
    </w:p>
    <w:p w14:paraId="40E8DD82" w14:textId="77777777" w:rsidR="0053719C" w:rsidRDefault="0053719C" w:rsidP="0053719C">
      <w:pPr>
        <w:pStyle w:val="ListParagraph"/>
        <w:ind w:left="0"/>
        <w:jc w:val="both"/>
        <w:rPr>
          <w:b/>
          <w:bCs/>
          <w:sz w:val="22"/>
          <w:szCs w:val="22"/>
        </w:rPr>
      </w:pPr>
      <w:r w:rsidRPr="0053719C">
        <w:rPr>
          <w:b/>
          <w:bCs/>
          <w:sz w:val="22"/>
          <w:szCs w:val="22"/>
        </w:rPr>
        <w:t>Comments from the MCJ</w:t>
      </w:r>
    </w:p>
    <w:p w14:paraId="40869094" w14:textId="77777777" w:rsidR="0053719C" w:rsidRPr="0053719C" w:rsidRDefault="0053719C" w:rsidP="0053719C">
      <w:pPr>
        <w:pStyle w:val="ListParagraph"/>
        <w:ind w:left="0"/>
        <w:jc w:val="both"/>
        <w:rPr>
          <w:bCs/>
          <w:sz w:val="22"/>
          <w:szCs w:val="22"/>
        </w:rPr>
      </w:pPr>
      <w:r w:rsidRPr="0053719C">
        <w:rPr>
          <w:bCs/>
          <w:sz w:val="22"/>
          <w:szCs w:val="22"/>
        </w:rPr>
        <w:t xml:space="preserve">The MCJ </w:t>
      </w:r>
      <w:r w:rsidRPr="0053719C">
        <w:rPr>
          <w:b/>
          <w:bCs/>
          <w:sz w:val="22"/>
          <w:szCs w:val="22"/>
        </w:rPr>
        <w:t>endorsed</w:t>
      </w:r>
      <w:r w:rsidRPr="0053719C">
        <w:rPr>
          <w:bCs/>
          <w:sz w:val="22"/>
          <w:szCs w:val="22"/>
        </w:rPr>
        <w:t xml:space="preserve"> the recommendation that Norway and Iceland obtain reliable and complete reporting of all removals.</w:t>
      </w:r>
    </w:p>
    <w:p w14:paraId="05655B21" w14:textId="77777777" w:rsidR="0053719C" w:rsidRPr="00596E2D" w:rsidRDefault="0053719C" w:rsidP="00535415">
      <w:pPr>
        <w:pStyle w:val="ListParagraph"/>
        <w:ind w:left="567"/>
        <w:jc w:val="both"/>
        <w:rPr>
          <w:bCs/>
          <w:sz w:val="22"/>
          <w:szCs w:val="22"/>
        </w:rPr>
      </w:pPr>
    </w:p>
    <w:p w14:paraId="1C65C0E8" w14:textId="77777777" w:rsidR="00C80CB8" w:rsidRPr="00596E2D" w:rsidRDefault="00881B96" w:rsidP="00C80CB8">
      <w:pPr>
        <w:pStyle w:val="ListParagraph"/>
        <w:ind w:left="0"/>
        <w:jc w:val="both"/>
        <w:rPr>
          <w:rFonts w:ascii="Times New Roman Bold" w:hAnsi="Times New Roman Bold"/>
          <w:b/>
          <w:sz w:val="22"/>
          <w:szCs w:val="22"/>
        </w:rPr>
      </w:pPr>
      <w:r w:rsidRPr="00596E2D">
        <w:rPr>
          <w:b/>
          <w:smallCaps/>
          <w:sz w:val="22"/>
          <w:szCs w:val="22"/>
        </w:rPr>
        <w:t xml:space="preserve">3.3.3 </w:t>
      </w:r>
      <w:r w:rsidRPr="00596E2D">
        <w:rPr>
          <w:b/>
          <w:smallCaps/>
          <w:sz w:val="22"/>
          <w:szCs w:val="22"/>
        </w:rPr>
        <w:tab/>
      </w:r>
      <w:r w:rsidRPr="00596E2D">
        <w:rPr>
          <w:rFonts w:ascii="Times New Roman Bold" w:hAnsi="Times New Roman Bold"/>
          <w:b/>
          <w:sz w:val="22"/>
          <w:szCs w:val="22"/>
        </w:rPr>
        <w:t>Consumption of resources by marine mammals</w:t>
      </w:r>
    </w:p>
    <w:p w14:paraId="06A63570" w14:textId="77777777" w:rsidR="00510730" w:rsidRDefault="00510730" w:rsidP="00510730">
      <w:pPr>
        <w:pStyle w:val="Default"/>
        <w:jc w:val="both"/>
        <w:rPr>
          <w:rFonts w:eastAsia="Calibri"/>
          <w:b/>
          <w:sz w:val="22"/>
          <w:szCs w:val="22"/>
        </w:rPr>
      </w:pPr>
    </w:p>
    <w:p w14:paraId="315CC329" w14:textId="77777777" w:rsidR="00510730" w:rsidRPr="00510730" w:rsidRDefault="00510730" w:rsidP="00510730">
      <w:pPr>
        <w:pStyle w:val="Default"/>
        <w:jc w:val="both"/>
        <w:rPr>
          <w:rFonts w:eastAsia="Calibri"/>
          <w:b/>
          <w:sz w:val="22"/>
          <w:szCs w:val="22"/>
        </w:rPr>
      </w:pPr>
      <w:r w:rsidRPr="00510730">
        <w:rPr>
          <w:rFonts w:eastAsia="Calibri"/>
          <w:b/>
          <w:sz w:val="22"/>
          <w:szCs w:val="22"/>
        </w:rPr>
        <w:t>Update from the SC</w:t>
      </w:r>
    </w:p>
    <w:p w14:paraId="4EB7BB95" w14:textId="77777777" w:rsidR="00510730" w:rsidRDefault="00CC32C8" w:rsidP="00510730">
      <w:pPr>
        <w:pStyle w:val="Default"/>
        <w:jc w:val="both"/>
        <w:rPr>
          <w:rFonts w:eastAsiaTheme="minorHAnsi"/>
          <w:sz w:val="22"/>
          <w:szCs w:val="22"/>
          <w:lang w:val="en-GB" w:eastAsia="en-US"/>
        </w:rPr>
      </w:pPr>
      <w:r w:rsidRPr="00596E2D">
        <w:rPr>
          <w:rFonts w:eastAsia="Calibri"/>
          <w:sz w:val="22"/>
          <w:szCs w:val="22"/>
        </w:rPr>
        <w:t xml:space="preserve">Haug presented a summary of the project </w:t>
      </w:r>
      <w:r w:rsidRPr="00596E2D">
        <w:rPr>
          <w:rFonts w:eastAsia="Calibri"/>
          <w:bCs/>
          <w:sz w:val="22"/>
          <w:szCs w:val="22"/>
        </w:rPr>
        <w:t>“Exploring marine mammal consumption relative to fisheries removal in the Nordic and the Barents Seas.”</w:t>
      </w:r>
      <w:r w:rsidR="00B0415A">
        <w:rPr>
          <w:rFonts w:eastAsia="Calibri"/>
          <w:bCs/>
          <w:sz w:val="22"/>
          <w:szCs w:val="22"/>
        </w:rPr>
        <w:t xml:space="preserve"> </w:t>
      </w:r>
      <w:r w:rsidR="00510730" w:rsidRPr="00510730">
        <w:rPr>
          <w:rFonts w:eastAsiaTheme="minorHAnsi"/>
          <w:sz w:val="22"/>
          <w:szCs w:val="22"/>
          <w:lang w:val="en-GB" w:eastAsia="en-US"/>
        </w:rPr>
        <w:t xml:space="preserve">The project reviews and summarises the currently available information on diet, abundances, and residence times of marine mammals in the Nordic and the Barents Seas, and follow recently recommended approaches to estimate plausible ranges of total consumption, </w:t>
      </w:r>
      <w:proofErr w:type="gramStart"/>
      <w:r w:rsidR="00510730" w:rsidRPr="00510730">
        <w:rPr>
          <w:rFonts w:eastAsiaTheme="minorHAnsi"/>
          <w:sz w:val="22"/>
          <w:szCs w:val="22"/>
          <w:lang w:val="en-GB" w:eastAsia="en-US"/>
        </w:rPr>
        <w:t>and also</w:t>
      </w:r>
      <w:proofErr w:type="gramEnd"/>
      <w:r w:rsidR="00510730" w:rsidRPr="00510730">
        <w:rPr>
          <w:rFonts w:eastAsiaTheme="minorHAnsi"/>
          <w:sz w:val="22"/>
          <w:szCs w:val="22"/>
          <w:lang w:val="en-GB" w:eastAsia="en-US"/>
        </w:rPr>
        <w:t xml:space="preserve"> compares marine mammal consumption to removal by fisheries (retrieved from ICES databases). Preliminary results suggest that marine mammal consume around 15 million tons ± 50% of prey per year, predominantly targeting low and mid trophic level species (zooplankton and small pelagic fish). Fisheries remove around 4.3 million tons per year, targeting mid and top trophic levels (small pelagic fish and larger demersal and pelagic fish). </w:t>
      </w:r>
    </w:p>
    <w:p w14:paraId="79A42C1A" w14:textId="77777777" w:rsidR="00510730" w:rsidRPr="00510730" w:rsidRDefault="00510730" w:rsidP="00510730">
      <w:pPr>
        <w:pStyle w:val="Default"/>
        <w:jc w:val="both"/>
        <w:rPr>
          <w:rFonts w:eastAsiaTheme="minorHAnsi"/>
          <w:sz w:val="22"/>
          <w:szCs w:val="22"/>
          <w:lang w:val="en-GB" w:eastAsia="en-US"/>
        </w:rPr>
      </w:pPr>
    </w:p>
    <w:p w14:paraId="2A3CCDA5" w14:textId="77777777" w:rsidR="00535415" w:rsidRPr="00596E2D" w:rsidRDefault="00510730" w:rsidP="00510730">
      <w:pPr>
        <w:jc w:val="both"/>
        <w:rPr>
          <w:rFonts w:eastAsia="Calibri"/>
          <w:bCs/>
          <w:sz w:val="22"/>
          <w:szCs w:val="22"/>
        </w:rPr>
      </w:pPr>
      <w:r w:rsidRPr="00510730">
        <w:rPr>
          <w:rFonts w:eastAsiaTheme="minorHAnsi"/>
          <w:color w:val="000000"/>
          <w:sz w:val="22"/>
          <w:szCs w:val="22"/>
        </w:rPr>
        <w:t>The SC welcomed this joint initiative and noted that there is a lot of NAMMCO participation in this project. Important areas for NAMMCO are covered by this project, and the SC looks forward to seeing the published results.</w:t>
      </w:r>
    </w:p>
    <w:p w14:paraId="79A9F181" w14:textId="77777777" w:rsidR="008E3842" w:rsidRPr="00596E2D" w:rsidRDefault="008E3842" w:rsidP="00A13651">
      <w:pPr>
        <w:jc w:val="both"/>
        <w:rPr>
          <w:rFonts w:eastAsia="Calibri"/>
          <w:bCs/>
          <w:sz w:val="22"/>
          <w:szCs w:val="22"/>
        </w:rPr>
      </w:pPr>
    </w:p>
    <w:p w14:paraId="07A2D568" w14:textId="77777777" w:rsidR="00535415" w:rsidRPr="00596E2D" w:rsidRDefault="00535415" w:rsidP="00535415">
      <w:pPr>
        <w:rPr>
          <w:b/>
          <w:sz w:val="22"/>
          <w:szCs w:val="22"/>
        </w:rPr>
      </w:pPr>
      <w:r w:rsidRPr="00596E2D">
        <w:rPr>
          <w:b/>
          <w:sz w:val="22"/>
          <w:szCs w:val="22"/>
        </w:rPr>
        <w:t>Comments from the MCJ</w:t>
      </w:r>
    </w:p>
    <w:p w14:paraId="0CE1ADDB" w14:textId="77777777" w:rsidR="00996057" w:rsidRDefault="00996057" w:rsidP="00A13651">
      <w:pPr>
        <w:jc w:val="both"/>
        <w:rPr>
          <w:sz w:val="22"/>
          <w:szCs w:val="22"/>
        </w:rPr>
      </w:pPr>
      <w:r w:rsidRPr="00596E2D">
        <w:rPr>
          <w:sz w:val="22"/>
          <w:szCs w:val="22"/>
        </w:rPr>
        <w:t xml:space="preserve">The MCJ thanked </w:t>
      </w:r>
      <w:proofErr w:type="spellStart"/>
      <w:r w:rsidRPr="00596E2D">
        <w:rPr>
          <w:sz w:val="22"/>
          <w:szCs w:val="22"/>
        </w:rPr>
        <w:t>Haug</w:t>
      </w:r>
      <w:proofErr w:type="spellEnd"/>
      <w:r w:rsidR="00B0415A">
        <w:rPr>
          <w:sz w:val="22"/>
          <w:szCs w:val="22"/>
        </w:rPr>
        <w:t xml:space="preserve"> for</w:t>
      </w:r>
      <w:r w:rsidRPr="00596E2D">
        <w:rPr>
          <w:sz w:val="22"/>
          <w:szCs w:val="22"/>
        </w:rPr>
        <w:t xml:space="preserve"> this is interesting</w:t>
      </w:r>
      <w:r w:rsidR="00B0415A">
        <w:rPr>
          <w:sz w:val="22"/>
          <w:szCs w:val="22"/>
        </w:rPr>
        <w:t xml:space="preserve"> presentation which provided valuable</w:t>
      </w:r>
      <w:r w:rsidRPr="00596E2D">
        <w:rPr>
          <w:sz w:val="22"/>
          <w:szCs w:val="22"/>
        </w:rPr>
        <w:t xml:space="preserve"> information</w:t>
      </w:r>
      <w:r w:rsidR="00B0415A">
        <w:rPr>
          <w:sz w:val="22"/>
          <w:szCs w:val="22"/>
        </w:rPr>
        <w:t xml:space="preserve"> for the </w:t>
      </w:r>
      <w:r w:rsidRPr="00596E2D">
        <w:rPr>
          <w:sz w:val="22"/>
          <w:szCs w:val="22"/>
        </w:rPr>
        <w:t xml:space="preserve">discussions </w:t>
      </w:r>
      <w:r w:rsidR="00B0415A">
        <w:rPr>
          <w:sz w:val="22"/>
          <w:szCs w:val="22"/>
        </w:rPr>
        <w:t xml:space="preserve">on </w:t>
      </w:r>
      <w:r w:rsidR="00654849">
        <w:rPr>
          <w:sz w:val="22"/>
          <w:szCs w:val="22"/>
        </w:rPr>
        <w:t>ecosystem approach to management. This project highlights the importance of marine mammals as a large component</w:t>
      </w:r>
      <w:r w:rsidR="00654849" w:rsidRPr="00596E2D">
        <w:rPr>
          <w:sz w:val="22"/>
          <w:szCs w:val="22"/>
        </w:rPr>
        <w:t xml:space="preserve"> </w:t>
      </w:r>
      <w:r w:rsidR="00654849">
        <w:rPr>
          <w:sz w:val="22"/>
          <w:szCs w:val="22"/>
        </w:rPr>
        <w:t xml:space="preserve">in the </w:t>
      </w:r>
      <w:r w:rsidR="00654849" w:rsidRPr="00596E2D">
        <w:rPr>
          <w:sz w:val="22"/>
          <w:szCs w:val="22"/>
        </w:rPr>
        <w:t>ecosystem and the role of these species in the ecosystem</w:t>
      </w:r>
      <w:r w:rsidR="00654849">
        <w:rPr>
          <w:sz w:val="22"/>
          <w:szCs w:val="22"/>
        </w:rPr>
        <w:t xml:space="preserve">, and the </w:t>
      </w:r>
      <w:r w:rsidRPr="00596E2D">
        <w:rPr>
          <w:sz w:val="22"/>
          <w:szCs w:val="22"/>
        </w:rPr>
        <w:t>importance to the hunt</w:t>
      </w:r>
      <w:r w:rsidR="00B0415A">
        <w:rPr>
          <w:sz w:val="22"/>
          <w:szCs w:val="22"/>
        </w:rPr>
        <w:t>s in the North Atlantic. The MCJ l</w:t>
      </w:r>
      <w:r w:rsidRPr="00596E2D">
        <w:rPr>
          <w:sz w:val="22"/>
          <w:szCs w:val="22"/>
        </w:rPr>
        <w:t>ook</w:t>
      </w:r>
      <w:r w:rsidR="00B0415A">
        <w:rPr>
          <w:sz w:val="22"/>
          <w:szCs w:val="22"/>
        </w:rPr>
        <w:t>s</w:t>
      </w:r>
      <w:r w:rsidRPr="00596E2D">
        <w:rPr>
          <w:sz w:val="22"/>
          <w:szCs w:val="22"/>
        </w:rPr>
        <w:t xml:space="preserve"> forward to the publication. </w:t>
      </w:r>
    </w:p>
    <w:p w14:paraId="48D77171" w14:textId="77777777" w:rsidR="00654849" w:rsidRPr="00596E2D" w:rsidRDefault="00654849" w:rsidP="00A13651">
      <w:pPr>
        <w:jc w:val="both"/>
        <w:rPr>
          <w:sz w:val="22"/>
          <w:szCs w:val="22"/>
        </w:rPr>
      </w:pPr>
    </w:p>
    <w:p w14:paraId="0C27CF73" w14:textId="1A8F34DD" w:rsidR="00996057" w:rsidRPr="00596E2D" w:rsidRDefault="00BA2C5A" w:rsidP="00A13651">
      <w:pPr>
        <w:jc w:val="both"/>
        <w:rPr>
          <w:sz w:val="22"/>
          <w:szCs w:val="22"/>
        </w:rPr>
      </w:pPr>
      <w:r>
        <w:rPr>
          <w:sz w:val="22"/>
          <w:szCs w:val="22"/>
        </w:rPr>
        <w:t>It was</w:t>
      </w:r>
      <w:r w:rsidR="00654849">
        <w:rPr>
          <w:sz w:val="22"/>
          <w:szCs w:val="22"/>
        </w:rPr>
        <w:t xml:space="preserve"> further </w:t>
      </w:r>
      <w:r>
        <w:rPr>
          <w:sz w:val="22"/>
          <w:szCs w:val="22"/>
        </w:rPr>
        <w:t>noted</w:t>
      </w:r>
      <w:r w:rsidR="00654849">
        <w:rPr>
          <w:sz w:val="22"/>
          <w:szCs w:val="22"/>
        </w:rPr>
        <w:t xml:space="preserve"> that q</w:t>
      </w:r>
      <w:r w:rsidR="00996057" w:rsidRPr="00596E2D">
        <w:rPr>
          <w:sz w:val="22"/>
          <w:szCs w:val="22"/>
        </w:rPr>
        <w:t>uestion</w:t>
      </w:r>
      <w:r w:rsidR="00654849">
        <w:rPr>
          <w:sz w:val="22"/>
          <w:szCs w:val="22"/>
        </w:rPr>
        <w:t>s on this issue was</w:t>
      </w:r>
      <w:r w:rsidR="00996057" w:rsidRPr="00596E2D">
        <w:rPr>
          <w:sz w:val="22"/>
          <w:szCs w:val="22"/>
        </w:rPr>
        <w:t xml:space="preserve"> raised many years ago, </w:t>
      </w:r>
      <w:r w:rsidR="00654849">
        <w:rPr>
          <w:sz w:val="22"/>
          <w:szCs w:val="22"/>
        </w:rPr>
        <w:t xml:space="preserve">and it is now </w:t>
      </w:r>
      <w:r w:rsidR="00996057" w:rsidRPr="00596E2D">
        <w:rPr>
          <w:sz w:val="22"/>
          <w:szCs w:val="22"/>
        </w:rPr>
        <w:t xml:space="preserve">good to have numbers </w:t>
      </w:r>
      <w:r w:rsidR="00654849">
        <w:rPr>
          <w:sz w:val="22"/>
          <w:szCs w:val="22"/>
        </w:rPr>
        <w:t xml:space="preserve">on which </w:t>
      </w:r>
      <w:r w:rsidR="00996057" w:rsidRPr="00596E2D">
        <w:rPr>
          <w:sz w:val="22"/>
          <w:szCs w:val="22"/>
        </w:rPr>
        <w:t>to base the discussion</w:t>
      </w:r>
      <w:r w:rsidR="00654849">
        <w:rPr>
          <w:sz w:val="22"/>
          <w:szCs w:val="22"/>
        </w:rPr>
        <w:t xml:space="preserve">s </w:t>
      </w:r>
      <w:r w:rsidR="00996057" w:rsidRPr="00596E2D">
        <w:rPr>
          <w:sz w:val="22"/>
          <w:szCs w:val="22"/>
        </w:rPr>
        <w:t xml:space="preserve">with the Fisheries Division. </w:t>
      </w:r>
      <w:r w:rsidR="00654849">
        <w:rPr>
          <w:sz w:val="22"/>
          <w:szCs w:val="22"/>
        </w:rPr>
        <w:t>Greenland also noted that it c</w:t>
      </w:r>
      <w:r w:rsidR="00996057" w:rsidRPr="00596E2D">
        <w:rPr>
          <w:sz w:val="22"/>
          <w:szCs w:val="22"/>
        </w:rPr>
        <w:t xml:space="preserve">ould be interesting to </w:t>
      </w:r>
      <w:proofErr w:type="gramStart"/>
      <w:r w:rsidR="00996057" w:rsidRPr="00596E2D">
        <w:rPr>
          <w:sz w:val="22"/>
          <w:szCs w:val="22"/>
        </w:rPr>
        <w:t>look into</w:t>
      </w:r>
      <w:proofErr w:type="gramEnd"/>
      <w:r w:rsidR="00996057" w:rsidRPr="00596E2D">
        <w:rPr>
          <w:sz w:val="22"/>
          <w:szCs w:val="22"/>
        </w:rPr>
        <w:t xml:space="preserve"> </w:t>
      </w:r>
      <w:r w:rsidR="00654849">
        <w:rPr>
          <w:sz w:val="22"/>
          <w:szCs w:val="22"/>
        </w:rPr>
        <w:t xml:space="preserve">these results with respect to </w:t>
      </w:r>
      <w:r w:rsidR="00996057" w:rsidRPr="00596E2D">
        <w:rPr>
          <w:sz w:val="22"/>
          <w:szCs w:val="22"/>
        </w:rPr>
        <w:t>specific areas,</w:t>
      </w:r>
      <w:r w:rsidR="00654849">
        <w:rPr>
          <w:sz w:val="22"/>
          <w:szCs w:val="22"/>
        </w:rPr>
        <w:t xml:space="preserve"> and</w:t>
      </w:r>
      <w:r w:rsidR="00996057" w:rsidRPr="00596E2D">
        <w:rPr>
          <w:sz w:val="22"/>
          <w:szCs w:val="22"/>
        </w:rPr>
        <w:t xml:space="preserve"> whether there are areas where they could have more questions</w:t>
      </w:r>
      <w:r w:rsidR="00654849">
        <w:rPr>
          <w:sz w:val="22"/>
          <w:szCs w:val="22"/>
        </w:rPr>
        <w:t xml:space="preserve"> and</w:t>
      </w:r>
      <w:r w:rsidR="00996057" w:rsidRPr="00596E2D">
        <w:rPr>
          <w:sz w:val="22"/>
          <w:szCs w:val="22"/>
        </w:rPr>
        <w:t xml:space="preserve"> request more elaboration</w:t>
      </w:r>
      <w:r w:rsidR="00654849">
        <w:rPr>
          <w:sz w:val="22"/>
          <w:szCs w:val="22"/>
        </w:rPr>
        <w:t xml:space="preserve"> on the results</w:t>
      </w:r>
      <w:r w:rsidR="00996057" w:rsidRPr="00596E2D">
        <w:rPr>
          <w:sz w:val="22"/>
          <w:szCs w:val="22"/>
        </w:rPr>
        <w:t>.</w:t>
      </w:r>
    </w:p>
    <w:p w14:paraId="6E4E289F" w14:textId="77777777" w:rsidR="00996057" w:rsidRPr="00596E2D" w:rsidRDefault="00996057" w:rsidP="00A13651">
      <w:pPr>
        <w:jc w:val="both"/>
        <w:rPr>
          <w:sz w:val="22"/>
          <w:szCs w:val="22"/>
        </w:rPr>
      </w:pPr>
    </w:p>
    <w:p w14:paraId="47793E4B" w14:textId="77777777" w:rsidR="00996057" w:rsidRPr="00596E2D" w:rsidRDefault="00654849" w:rsidP="00A13651">
      <w:pPr>
        <w:jc w:val="both"/>
        <w:rPr>
          <w:sz w:val="22"/>
          <w:szCs w:val="22"/>
        </w:rPr>
      </w:pPr>
      <w:proofErr w:type="spellStart"/>
      <w:r>
        <w:rPr>
          <w:sz w:val="22"/>
          <w:szCs w:val="22"/>
        </w:rPr>
        <w:t>Haug</w:t>
      </w:r>
      <w:proofErr w:type="spellEnd"/>
      <w:r>
        <w:rPr>
          <w:sz w:val="22"/>
          <w:szCs w:val="22"/>
        </w:rPr>
        <w:t xml:space="preserve"> also noted that </w:t>
      </w:r>
      <w:proofErr w:type="spellStart"/>
      <w:r w:rsidR="00456D54" w:rsidRPr="00596E2D">
        <w:rPr>
          <w:sz w:val="22"/>
          <w:szCs w:val="22"/>
        </w:rPr>
        <w:t>MareFrame</w:t>
      </w:r>
      <w:proofErr w:type="spellEnd"/>
      <w:r w:rsidR="00456D54" w:rsidRPr="00596E2D">
        <w:rPr>
          <w:sz w:val="22"/>
          <w:szCs w:val="22"/>
        </w:rPr>
        <w:t xml:space="preserve"> project</w:t>
      </w:r>
      <w:r>
        <w:rPr>
          <w:sz w:val="22"/>
          <w:szCs w:val="22"/>
        </w:rPr>
        <w:t xml:space="preserve"> which was discussed under Item </w:t>
      </w:r>
      <w:r w:rsidRPr="00A627A7">
        <w:rPr>
          <w:sz w:val="22"/>
          <w:szCs w:val="22"/>
          <w:highlight w:val="lightGray"/>
        </w:rPr>
        <w:t>X</w:t>
      </w:r>
      <w:r w:rsidR="00456D54" w:rsidRPr="00A627A7">
        <w:rPr>
          <w:sz w:val="22"/>
          <w:szCs w:val="22"/>
          <w:highlight w:val="lightGray"/>
        </w:rPr>
        <w:t xml:space="preserve"> </w:t>
      </w:r>
      <w:r w:rsidRPr="00A627A7">
        <w:rPr>
          <w:sz w:val="22"/>
          <w:szCs w:val="22"/>
          <w:highlight w:val="lightGray"/>
        </w:rPr>
        <w:t>i</w:t>
      </w:r>
      <w:r>
        <w:rPr>
          <w:sz w:val="22"/>
          <w:szCs w:val="22"/>
        </w:rPr>
        <w:t>ncorporated information that this project provided. However, the</w:t>
      </w:r>
      <w:r w:rsidR="00456D54" w:rsidRPr="00596E2D">
        <w:rPr>
          <w:sz w:val="22"/>
          <w:szCs w:val="22"/>
        </w:rPr>
        <w:t xml:space="preserve"> </w:t>
      </w:r>
      <w:proofErr w:type="spellStart"/>
      <w:r w:rsidR="00456D54" w:rsidRPr="00596E2D">
        <w:rPr>
          <w:sz w:val="22"/>
          <w:szCs w:val="22"/>
        </w:rPr>
        <w:t>MareFrame</w:t>
      </w:r>
      <w:proofErr w:type="spellEnd"/>
      <w:r>
        <w:rPr>
          <w:sz w:val="22"/>
          <w:szCs w:val="22"/>
        </w:rPr>
        <w:t xml:space="preserve"> project</w:t>
      </w:r>
      <w:r w:rsidR="00456D54" w:rsidRPr="00596E2D">
        <w:rPr>
          <w:sz w:val="22"/>
          <w:szCs w:val="22"/>
        </w:rPr>
        <w:t xml:space="preserve"> included only the Icelandic area, </w:t>
      </w:r>
      <w:r>
        <w:rPr>
          <w:sz w:val="22"/>
          <w:szCs w:val="22"/>
        </w:rPr>
        <w:t>and there is interest in doing similar work in the Barents Sea. Such an exercise could also</w:t>
      </w:r>
      <w:r w:rsidR="00456D54" w:rsidRPr="00596E2D">
        <w:rPr>
          <w:sz w:val="22"/>
          <w:szCs w:val="22"/>
        </w:rPr>
        <w:t xml:space="preserve"> build </w:t>
      </w:r>
      <w:r>
        <w:rPr>
          <w:sz w:val="22"/>
          <w:szCs w:val="22"/>
        </w:rPr>
        <w:t>up</w:t>
      </w:r>
      <w:r w:rsidR="00456D54" w:rsidRPr="00596E2D">
        <w:rPr>
          <w:sz w:val="22"/>
          <w:szCs w:val="22"/>
        </w:rPr>
        <w:t xml:space="preserve">on other types of modelling work. </w:t>
      </w:r>
    </w:p>
    <w:p w14:paraId="115797B2" w14:textId="77777777" w:rsidR="00456D54" w:rsidRPr="00596E2D" w:rsidRDefault="00456D54" w:rsidP="00535415">
      <w:pPr>
        <w:rPr>
          <w:sz w:val="22"/>
          <w:szCs w:val="22"/>
        </w:rPr>
      </w:pPr>
    </w:p>
    <w:p w14:paraId="68632FF9" w14:textId="77777777" w:rsidR="00903A6A" w:rsidRPr="00596E2D" w:rsidRDefault="00903A6A" w:rsidP="005A4768">
      <w:pPr>
        <w:pStyle w:val="ListParagraph"/>
        <w:numPr>
          <w:ilvl w:val="0"/>
          <w:numId w:val="1"/>
        </w:numPr>
        <w:ind w:left="567" w:hanging="567"/>
        <w:rPr>
          <w:b/>
          <w:smallCaps/>
          <w:sz w:val="22"/>
          <w:szCs w:val="22"/>
        </w:rPr>
      </w:pPr>
      <w:r w:rsidRPr="00596E2D">
        <w:rPr>
          <w:b/>
          <w:smallCaps/>
          <w:sz w:val="22"/>
          <w:szCs w:val="22"/>
        </w:rPr>
        <w:t>Procedures for Decision Making on Conservation and Management Measures</w:t>
      </w:r>
    </w:p>
    <w:p w14:paraId="40345905" w14:textId="77777777" w:rsidR="00903A6A" w:rsidRPr="00596E2D" w:rsidRDefault="00903A6A" w:rsidP="00903A6A">
      <w:pPr>
        <w:rPr>
          <w:sz w:val="22"/>
          <w:szCs w:val="22"/>
        </w:rPr>
      </w:pPr>
    </w:p>
    <w:p w14:paraId="3347EE6F" w14:textId="77777777" w:rsidR="00903A6A" w:rsidRPr="00596E2D" w:rsidRDefault="00903A6A" w:rsidP="005A4768">
      <w:pPr>
        <w:pStyle w:val="ListParagraph"/>
        <w:numPr>
          <w:ilvl w:val="1"/>
          <w:numId w:val="1"/>
        </w:numPr>
        <w:ind w:left="567" w:hanging="567"/>
        <w:rPr>
          <w:rFonts w:ascii="Times New Roman Bold" w:hAnsi="Times New Roman Bold"/>
          <w:b/>
          <w:sz w:val="22"/>
          <w:szCs w:val="22"/>
          <w:u w:val="single"/>
        </w:rPr>
      </w:pPr>
      <w:r w:rsidRPr="00596E2D">
        <w:rPr>
          <w:rFonts w:ascii="Times New Roman Bold" w:hAnsi="Times New Roman Bold"/>
          <w:b/>
          <w:sz w:val="22"/>
          <w:szCs w:val="22"/>
          <w:u w:val="single"/>
        </w:rPr>
        <w:t>Struck and Lost</w:t>
      </w:r>
      <w:r w:rsidR="009E4422" w:rsidRPr="00596E2D">
        <w:rPr>
          <w:rFonts w:ascii="Times New Roman Bold" w:hAnsi="Times New Roman Bold"/>
          <w:b/>
          <w:sz w:val="22"/>
          <w:szCs w:val="22"/>
          <w:u w:val="single"/>
        </w:rPr>
        <w:t xml:space="preserve"> (R-1.6.4)</w:t>
      </w:r>
    </w:p>
    <w:p w14:paraId="6992D517" w14:textId="77777777" w:rsidR="009E4422" w:rsidRPr="00596E2D" w:rsidRDefault="009E4422" w:rsidP="009E4422">
      <w:pPr>
        <w:rPr>
          <w:rFonts w:ascii="Times New Roman Bold" w:hAnsi="Times New Roman Bold"/>
          <w:b/>
          <w:sz w:val="22"/>
          <w:szCs w:val="22"/>
          <w:u w:val="single"/>
        </w:rPr>
      </w:pPr>
    </w:p>
    <w:p w14:paraId="4105B91C" w14:textId="77777777" w:rsidR="00535415" w:rsidRPr="00596E2D" w:rsidRDefault="00535415" w:rsidP="009E4422">
      <w:pPr>
        <w:rPr>
          <w:i/>
          <w:sz w:val="22"/>
          <w:szCs w:val="22"/>
        </w:rPr>
      </w:pPr>
      <w:r w:rsidRPr="00596E2D">
        <w:rPr>
          <w:i/>
          <w:sz w:val="22"/>
          <w:szCs w:val="22"/>
        </w:rPr>
        <w:t>R-1.6.4: the SC and the Hunting Committee… provide advice on the best methods for collection of the desired statistics on losses.</w:t>
      </w:r>
    </w:p>
    <w:p w14:paraId="139B3447" w14:textId="77777777" w:rsidR="00535415" w:rsidRPr="00596E2D" w:rsidRDefault="00535415" w:rsidP="009E4422">
      <w:pPr>
        <w:rPr>
          <w:rFonts w:ascii="Times New Roman Bold" w:hAnsi="Times New Roman Bold"/>
          <w:b/>
          <w:sz w:val="22"/>
          <w:szCs w:val="22"/>
          <w:u w:val="single"/>
        </w:rPr>
      </w:pPr>
    </w:p>
    <w:p w14:paraId="443137BF" w14:textId="77777777" w:rsidR="009E4422" w:rsidRPr="00596E2D" w:rsidRDefault="00CC32C8" w:rsidP="00CC32C8">
      <w:pPr>
        <w:pStyle w:val="ListParagraph"/>
        <w:ind w:left="0"/>
        <w:jc w:val="both"/>
        <w:rPr>
          <w:sz w:val="22"/>
          <w:szCs w:val="22"/>
        </w:rPr>
      </w:pPr>
      <w:r w:rsidRPr="00596E2D">
        <w:rPr>
          <w:sz w:val="22"/>
          <w:szCs w:val="22"/>
        </w:rPr>
        <w:t>Prewitt reported that th</w:t>
      </w:r>
      <w:r w:rsidR="009E4422" w:rsidRPr="00596E2D">
        <w:rPr>
          <w:sz w:val="22"/>
          <w:szCs w:val="22"/>
        </w:rPr>
        <w:t xml:space="preserve">e SC agreed to direct </w:t>
      </w:r>
      <w:r w:rsidR="00B17FEC">
        <w:rPr>
          <w:sz w:val="22"/>
          <w:szCs w:val="22"/>
        </w:rPr>
        <w:t xml:space="preserve">the </w:t>
      </w:r>
      <w:r w:rsidR="009E4422" w:rsidRPr="00596E2D">
        <w:rPr>
          <w:sz w:val="22"/>
          <w:szCs w:val="22"/>
        </w:rPr>
        <w:t xml:space="preserve">WGs to indicate when more reliable </w:t>
      </w:r>
      <w:r w:rsidR="00B17FEC">
        <w:rPr>
          <w:sz w:val="22"/>
          <w:szCs w:val="22"/>
        </w:rPr>
        <w:t>struck and lost (</w:t>
      </w:r>
      <w:r w:rsidR="009E4422" w:rsidRPr="00596E2D">
        <w:rPr>
          <w:sz w:val="22"/>
          <w:szCs w:val="22"/>
        </w:rPr>
        <w:t>S&amp;L</w:t>
      </w:r>
      <w:r w:rsidR="00B17FEC">
        <w:rPr>
          <w:sz w:val="22"/>
          <w:szCs w:val="22"/>
        </w:rPr>
        <w:t>)</w:t>
      </w:r>
      <w:r w:rsidR="009E4422" w:rsidRPr="00596E2D">
        <w:rPr>
          <w:sz w:val="22"/>
          <w:szCs w:val="22"/>
        </w:rPr>
        <w:t xml:space="preserve"> were a priority for improving the assessment and would make the most significant difference in </w:t>
      </w:r>
      <w:r w:rsidR="009E4422" w:rsidRPr="00596E2D">
        <w:rPr>
          <w:sz w:val="22"/>
          <w:szCs w:val="22"/>
        </w:rPr>
        <w:lastRenderedPageBreak/>
        <w:t xml:space="preserve">terms of quota allocation, so the collection of S&amp;L data could be prioritised for these hunts. The WG could then give recommendations on how to better obtain S&amp;L data for the targeted hunts. </w:t>
      </w:r>
    </w:p>
    <w:p w14:paraId="2F347DD1" w14:textId="77777777" w:rsidR="00535415" w:rsidRPr="00596E2D" w:rsidRDefault="00535415" w:rsidP="00535415">
      <w:pPr>
        <w:pStyle w:val="ListParagraph"/>
        <w:ind w:left="1134"/>
        <w:jc w:val="both"/>
        <w:rPr>
          <w:sz w:val="22"/>
          <w:szCs w:val="22"/>
        </w:rPr>
      </w:pPr>
    </w:p>
    <w:p w14:paraId="0BCB9631" w14:textId="77777777" w:rsidR="009E4422" w:rsidRPr="00596E2D" w:rsidRDefault="00CC32C8" w:rsidP="00CC32C8">
      <w:pPr>
        <w:pStyle w:val="ListParagraph"/>
        <w:ind w:left="0"/>
        <w:jc w:val="both"/>
        <w:rPr>
          <w:sz w:val="22"/>
          <w:szCs w:val="22"/>
        </w:rPr>
      </w:pPr>
      <w:r w:rsidRPr="00596E2D">
        <w:rPr>
          <w:sz w:val="22"/>
          <w:szCs w:val="22"/>
        </w:rPr>
        <w:t>An u</w:t>
      </w:r>
      <w:r w:rsidR="009E4422" w:rsidRPr="00596E2D">
        <w:rPr>
          <w:sz w:val="22"/>
          <w:szCs w:val="22"/>
        </w:rPr>
        <w:t xml:space="preserve">pdate from </w:t>
      </w:r>
      <w:r w:rsidRPr="00596E2D">
        <w:rPr>
          <w:sz w:val="22"/>
          <w:szCs w:val="22"/>
        </w:rPr>
        <w:t xml:space="preserve">the </w:t>
      </w:r>
      <w:r w:rsidR="009E4422" w:rsidRPr="00596E2D">
        <w:rPr>
          <w:sz w:val="22"/>
          <w:szCs w:val="22"/>
        </w:rPr>
        <w:t>C</w:t>
      </w:r>
      <w:r w:rsidRPr="00596E2D">
        <w:rPr>
          <w:sz w:val="22"/>
          <w:szCs w:val="22"/>
        </w:rPr>
        <w:t xml:space="preserve">ommittee on </w:t>
      </w:r>
      <w:r w:rsidR="009E4422" w:rsidRPr="00596E2D">
        <w:rPr>
          <w:sz w:val="22"/>
          <w:szCs w:val="22"/>
        </w:rPr>
        <w:t>H</w:t>
      </w:r>
      <w:r w:rsidRPr="00596E2D">
        <w:rPr>
          <w:sz w:val="22"/>
          <w:szCs w:val="22"/>
        </w:rPr>
        <w:t xml:space="preserve">unting </w:t>
      </w:r>
      <w:r w:rsidR="009E4422" w:rsidRPr="00596E2D">
        <w:rPr>
          <w:sz w:val="22"/>
          <w:szCs w:val="22"/>
        </w:rPr>
        <w:t>M</w:t>
      </w:r>
      <w:r w:rsidRPr="00596E2D">
        <w:rPr>
          <w:sz w:val="22"/>
          <w:szCs w:val="22"/>
        </w:rPr>
        <w:t>ethods</w:t>
      </w:r>
      <w:r w:rsidR="00535415" w:rsidRPr="00596E2D">
        <w:rPr>
          <w:sz w:val="22"/>
          <w:szCs w:val="22"/>
        </w:rPr>
        <w:t xml:space="preserve"> will be given to Council</w:t>
      </w:r>
      <w:r w:rsidRPr="00596E2D">
        <w:rPr>
          <w:sz w:val="22"/>
          <w:szCs w:val="22"/>
        </w:rPr>
        <w:t>.</w:t>
      </w:r>
    </w:p>
    <w:p w14:paraId="1C4D926C" w14:textId="77777777" w:rsidR="00456D54" w:rsidRPr="00596E2D" w:rsidRDefault="00456D54" w:rsidP="00CC32C8">
      <w:pPr>
        <w:pStyle w:val="ListParagraph"/>
        <w:ind w:left="0"/>
        <w:jc w:val="both"/>
        <w:rPr>
          <w:sz w:val="22"/>
          <w:szCs w:val="22"/>
        </w:rPr>
      </w:pPr>
    </w:p>
    <w:p w14:paraId="66F6EAAF" w14:textId="77777777" w:rsidR="00456D54" w:rsidRPr="00B17FEC" w:rsidRDefault="00456D54" w:rsidP="00CC32C8">
      <w:pPr>
        <w:pStyle w:val="ListParagraph"/>
        <w:ind w:left="0"/>
        <w:jc w:val="both"/>
        <w:rPr>
          <w:b/>
          <w:sz w:val="22"/>
          <w:szCs w:val="22"/>
        </w:rPr>
      </w:pPr>
      <w:r w:rsidRPr="00B17FEC">
        <w:rPr>
          <w:b/>
          <w:sz w:val="22"/>
          <w:szCs w:val="22"/>
        </w:rPr>
        <w:t>Comments</w:t>
      </w:r>
      <w:r w:rsidR="00B17FEC">
        <w:rPr>
          <w:b/>
          <w:sz w:val="22"/>
          <w:szCs w:val="22"/>
        </w:rPr>
        <w:t xml:space="preserve"> from the MCJ</w:t>
      </w:r>
    </w:p>
    <w:p w14:paraId="29963748" w14:textId="77777777" w:rsidR="00456D54" w:rsidRPr="00596E2D" w:rsidRDefault="00B17FEC" w:rsidP="00CC32C8">
      <w:pPr>
        <w:pStyle w:val="ListParagraph"/>
        <w:ind w:left="0"/>
        <w:jc w:val="both"/>
        <w:rPr>
          <w:sz w:val="22"/>
          <w:szCs w:val="22"/>
        </w:rPr>
      </w:pPr>
      <w:r>
        <w:rPr>
          <w:sz w:val="22"/>
          <w:szCs w:val="22"/>
        </w:rPr>
        <w:t>There were no comments from the MCJ.</w:t>
      </w:r>
    </w:p>
    <w:p w14:paraId="02D39ABA" w14:textId="77777777" w:rsidR="009E4422" w:rsidRPr="00596E2D" w:rsidRDefault="009E4422" w:rsidP="009E4422">
      <w:pPr>
        <w:rPr>
          <w:rFonts w:ascii="Times New Roman Bold" w:hAnsi="Times New Roman Bold"/>
          <w:b/>
          <w:sz w:val="22"/>
          <w:szCs w:val="22"/>
          <w:u w:val="single"/>
        </w:rPr>
      </w:pPr>
    </w:p>
    <w:p w14:paraId="0AE395AF" w14:textId="77777777" w:rsidR="00903A6A" w:rsidRPr="00596E2D" w:rsidRDefault="00903A6A" w:rsidP="005A4768">
      <w:pPr>
        <w:pStyle w:val="ListParagraph"/>
        <w:numPr>
          <w:ilvl w:val="1"/>
          <w:numId w:val="1"/>
        </w:numPr>
        <w:ind w:left="567" w:hanging="567"/>
        <w:rPr>
          <w:rFonts w:ascii="Times New Roman Bold" w:hAnsi="Times New Roman Bold"/>
          <w:b/>
          <w:sz w:val="22"/>
          <w:szCs w:val="22"/>
          <w:u w:val="single"/>
        </w:rPr>
      </w:pPr>
      <w:r w:rsidRPr="00596E2D">
        <w:rPr>
          <w:rFonts w:ascii="Times New Roman Bold" w:hAnsi="Times New Roman Bold"/>
          <w:b/>
          <w:sz w:val="22"/>
          <w:szCs w:val="22"/>
          <w:u w:val="single"/>
        </w:rPr>
        <w:t>Catch Validation</w:t>
      </w:r>
    </w:p>
    <w:p w14:paraId="57F21252" w14:textId="77777777" w:rsidR="0092755B" w:rsidRPr="00596E2D" w:rsidRDefault="0092755B" w:rsidP="00CC32C8">
      <w:pPr>
        <w:rPr>
          <w:sz w:val="22"/>
          <w:szCs w:val="22"/>
        </w:rPr>
      </w:pPr>
    </w:p>
    <w:p w14:paraId="7CB5CA03" w14:textId="77777777" w:rsidR="0070674E" w:rsidRDefault="00CC32C8" w:rsidP="00A13651">
      <w:pPr>
        <w:jc w:val="both"/>
        <w:rPr>
          <w:sz w:val="22"/>
          <w:szCs w:val="22"/>
        </w:rPr>
      </w:pPr>
      <w:r w:rsidRPr="00596E2D">
        <w:rPr>
          <w:sz w:val="22"/>
          <w:szCs w:val="22"/>
        </w:rPr>
        <w:t xml:space="preserve">Prewitt noted that </w:t>
      </w:r>
      <w:r w:rsidR="004D131E">
        <w:rPr>
          <w:sz w:val="22"/>
          <w:szCs w:val="22"/>
        </w:rPr>
        <w:t>a previous recommendation for Greenland to investigate the differences between the two reporting schemes (</w:t>
      </w:r>
      <w:proofErr w:type="spellStart"/>
      <w:r w:rsidR="004D131E">
        <w:rPr>
          <w:sz w:val="22"/>
          <w:szCs w:val="22"/>
        </w:rPr>
        <w:t>Pinarneq</w:t>
      </w:r>
      <w:proofErr w:type="spellEnd"/>
      <w:r w:rsidR="004D131E">
        <w:rPr>
          <w:sz w:val="22"/>
          <w:szCs w:val="22"/>
        </w:rPr>
        <w:t xml:space="preserve"> and </w:t>
      </w:r>
      <w:proofErr w:type="spellStart"/>
      <w:r w:rsidR="004D131E">
        <w:rPr>
          <w:sz w:val="22"/>
          <w:szCs w:val="22"/>
        </w:rPr>
        <w:t>Skærmeldingschema</w:t>
      </w:r>
      <w:proofErr w:type="spellEnd"/>
      <w:r w:rsidR="004D131E">
        <w:rPr>
          <w:sz w:val="22"/>
          <w:szCs w:val="22"/>
        </w:rPr>
        <w:t>) was discussed at SC/23, where Greenland provided an explanation.</w:t>
      </w:r>
    </w:p>
    <w:p w14:paraId="6513DE22" w14:textId="77777777" w:rsidR="004D131E" w:rsidRDefault="004D131E" w:rsidP="00A13651">
      <w:pPr>
        <w:jc w:val="both"/>
        <w:rPr>
          <w:b/>
          <w:smallCaps/>
          <w:sz w:val="22"/>
          <w:szCs w:val="22"/>
          <w:highlight w:val="lightGray"/>
        </w:rPr>
      </w:pPr>
    </w:p>
    <w:p w14:paraId="463DA0BB" w14:textId="77777777" w:rsidR="0070674E" w:rsidRPr="004D131E" w:rsidRDefault="004D131E" w:rsidP="00A13651">
      <w:pPr>
        <w:jc w:val="both"/>
        <w:rPr>
          <w:sz w:val="22"/>
          <w:szCs w:val="22"/>
        </w:rPr>
      </w:pPr>
      <w:proofErr w:type="spellStart"/>
      <w:r w:rsidRPr="004D131E">
        <w:rPr>
          <w:sz w:val="22"/>
          <w:szCs w:val="22"/>
        </w:rPr>
        <w:t>Levermann</w:t>
      </w:r>
      <w:proofErr w:type="spellEnd"/>
      <w:r w:rsidRPr="004D131E">
        <w:rPr>
          <w:sz w:val="22"/>
          <w:szCs w:val="22"/>
        </w:rPr>
        <w:t xml:space="preserve"> noted that the </w:t>
      </w:r>
      <w:r w:rsidR="0070674E" w:rsidRPr="004D131E">
        <w:rPr>
          <w:sz w:val="22"/>
          <w:szCs w:val="22"/>
        </w:rPr>
        <w:t>SC also previously recommended that catches be validated on a yearly basis</w:t>
      </w:r>
      <w:r>
        <w:rPr>
          <w:sz w:val="22"/>
          <w:szCs w:val="22"/>
        </w:rPr>
        <w:t>.</w:t>
      </w:r>
    </w:p>
    <w:p w14:paraId="454C12BB" w14:textId="77777777" w:rsidR="0070674E" w:rsidRPr="00596E2D" w:rsidRDefault="0070674E" w:rsidP="0070674E">
      <w:pPr>
        <w:rPr>
          <w:b/>
          <w:smallCaps/>
          <w:sz w:val="22"/>
          <w:szCs w:val="22"/>
        </w:rPr>
      </w:pPr>
    </w:p>
    <w:p w14:paraId="12775FE3" w14:textId="77777777" w:rsidR="0070674E" w:rsidRPr="00596E2D" w:rsidRDefault="0070674E" w:rsidP="0070674E">
      <w:pPr>
        <w:rPr>
          <w:rFonts w:ascii="Times New Roman Bold" w:hAnsi="Times New Roman Bold"/>
          <w:b/>
          <w:sz w:val="22"/>
          <w:szCs w:val="22"/>
        </w:rPr>
      </w:pPr>
      <w:r w:rsidRPr="00596E2D">
        <w:rPr>
          <w:rFonts w:ascii="Times New Roman Bold" w:hAnsi="Times New Roman Bold"/>
          <w:b/>
          <w:sz w:val="22"/>
          <w:szCs w:val="22"/>
        </w:rPr>
        <w:t>Updates from member countries</w:t>
      </w:r>
    </w:p>
    <w:p w14:paraId="08A633AD" w14:textId="77777777" w:rsidR="0070674E" w:rsidRPr="00596E2D" w:rsidRDefault="00456D54" w:rsidP="00A13651">
      <w:pPr>
        <w:jc w:val="both"/>
        <w:rPr>
          <w:sz w:val="22"/>
          <w:szCs w:val="22"/>
        </w:rPr>
      </w:pPr>
      <w:r w:rsidRPr="00596E2D">
        <w:rPr>
          <w:sz w:val="22"/>
          <w:szCs w:val="22"/>
        </w:rPr>
        <w:t xml:space="preserve">Greenland updated </w:t>
      </w:r>
      <w:r w:rsidR="004D131E">
        <w:rPr>
          <w:sz w:val="22"/>
          <w:szCs w:val="22"/>
        </w:rPr>
        <w:t xml:space="preserve">the MCJ </w:t>
      </w:r>
      <w:r w:rsidRPr="00596E2D">
        <w:rPr>
          <w:sz w:val="22"/>
          <w:szCs w:val="22"/>
        </w:rPr>
        <w:t xml:space="preserve">that </w:t>
      </w:r>
      <w:r w:rsidR="004D131E">
        <w:rPr>
          <w:sz w:val="22"/>
          <w:szCs w:val="22"/>
        </w:rPr>
        <w:t>a</w:t>
      </w:r>
      <w:r w:rsidRPr="00596E2D">
        <w:rPr>
          <w:sz w:val="22"/>
          <w:szCs w:val="22"/>
        </w:rPr>
        <w:t xml:space="preserve"> quality review of the </w:t>
      </w:r>
      <w:r w:rsidR="004D131E">
        <w:rPr>
          <w:sz w:val="22"/>
          <w:szCs w:val="22"/>
        </w:rPr>
        <w:t xml:space="preserve">catch </w:t>
      </w:r>
      <w:r w:rsidRPr="00596E2D">
        <w:rPr>
          <w:sz w:val="22"/>
          <w:szCs w:val="22"/>
        </w:rPr>
        <w:t>data that is provided by the hunters</w:t>
      </w:r>
      <w:r w:rsidR="004D131E">
        <w:rPr>
          <w:sz w:val="22"/>
          <w:szCs w:val="22"/>
        </w:rPr>
        <w:t xml:space="preserve"> is</w:t>
      </w:r>
      <w:r w:rsidR="00D13911">
        <w:rPr>
          <w:sz w:val="22"/>
          <w:szCs w:val="22"/>
        </w:rPr>
        <w:t xml:space="preserve"> performed yearly</w:t>
      </w:r>
      <w:r w:rsidRPr="00596E2D">
        <w:rPr>
          <w:sz w:val="22"/>
          <w:szCs w:val="22"/>
        </w:rPr>
        <w:t>.</w:t>
      </w:r>
    </w:p>
    <w:p w14:paraId="6B192DC4" w14:textId="77777777" w:rsidR="00456D54" w:rsidRPr="00596E2D" w:rsidRDefault="00456D54" w:rsidP="0070674E">
      <w:pPr>
        <w:rPr>
          <w:b/>
          <w:smallCaps/>
          <w:sz w:val="22"/>
          <w:szCs w:val="22"/>
        </w:rPr>
      </w:pPr>
    </w:p>
    <w:p w14:paraId="3FFDA1B4" w14:textId="77777777" w:rsidR="00903A6A" w:rsidRPr="00596E2D" w:rsidRDefault="00903A6A" w:rsidP="00903A6A">
      <w:pPr>
        <w:pStyle w:val="ListParagraph"/>
        <w:numPr>
          <w:ilvl w:val="0"/>
          <w:numId w:val="1"/>
        </w:numPr>
        <w:rPr>
          <w:b/>
          <w:smallCaps/>
          <w:sz w:val="22"/>
          <w:szCs w:val="22"/>
        </w:rPr>
      </w:pPr>
      <w:r w:rsidRPr="00596E2D">
        <w:rPr>
          <w:b/>
          <w:smallCaps/>
          <w:sz w:val="22"/>
          <w:szCs w:val="22"/>
        </w:rPr>
        <w:t>User Knowledge in Management Decision-Making</w:t>
      </w:r>
    </w:p>
    <w:p w14:paraId="003146A5" w14:textId="77777777" w:rsidR="005A4768" w:rsidRPr="00596E2D" w:rsidRDefault="005A4768" w:rsidP="005A4768">
      <w:pPr>
        <w:pStyle w:val="ListParagraph"/>
        <w:ind w:left="360"/>
        <w:rPr>
          <w:b/>
          <w:smallCaps/>
          <w:sz w:val="22"/>
          <w:szCs w:val="22"/>
        </w:rPr>
      </w:pPr>
    </w:p>
    <w:p w14:paraId="7D6FC9A8" w14:textId="77777777" w:rsidR="0070674E" w:rsidRPr="00596E2D" w:rsidRDefault="00D13911" w:rsidP="00241D53">
      <w:pPr>
        <w:pStyle w:val="ListParagraph"/>
        <w:ind w:left="0"/>
        <w:rPr>
          <w:sz w:val="22"/>
          <w:szCs w:val="22"/>
        </w:rPr>
      </w:pPr>
      <w:r>
        <w:rPr>
          <w:sz w:val="22"/>
          <w:szCs w:val="22"/>
        </w:rPr>
        <w:t>There was n</w:t>
      </w:r>
      <w:r w:rsidR="00456D54" w:rsidRPr="00596E2D">
        <w:rPr>
          <w:sz w:val="22"/>
          <w:szCs w:val="22"/>
        </w:rPr>
        <w:t>o discussion</w:t>
      </w:r>
      <w:r>
        <w:rPr>
          <w:sz w:val="22"/>
          <w:szCs w:val="22"/>
        </w:rPr>
        <w:t xml:space="preserve"> on this item</w:t>
      </w:r>
      <w:r w:rsidR="00456D54" w:rsidRPr="00596E2D">
        <w:rPr>
          <w:sz w:val="22"/>
          <w:szCs w:val="22"/>
        </w:rPr>
        <w:t>.</w:t>
      </w:r>
    </w:p>
    <w:p w14:paraId="44982832" w14:textId="77777777" w:rsidR="00456D54" w:rsidRPr="00596E2D" w:rsidRDefault="00456D54" w:rsidP="00241D53">
      <w:pPr>
        <w:pStyle w:val="ListParagraph"/>
        <w:ind w:left="0"/>
        <w:rPr>
          <w:b/>
          <w:smallCaps/>
          <w:sz w:val="22"/>
          <w:szCs w:val="22"/>
        </w:rPr>
      </w:pPr>
    </w:p>
    <w:p w14:paraId="1C4AD943" w14:textId="77777777" w:rsidR="00903A6A" w:rsidRPr="00596E2D" w:rsidRDefault="00903A6A" w:rsidP="00903A6A">
      <w:pPr>
        <w:pStyle w:val="ListParagraph"/>
        <w:numPr>
          <w:ilvl w:val="0"/>
          <w:numId w:val="1"/>
        </w:numPr>
        <w:rPr>
          <w:b/>
          <w:smallCaps/>
          <w:sz w:val="22"/>
          <w:szCs w:val="22"/>
        </w:rPr>
      </w:pPr>
      <w:r w:rsidRPr="00596E2D">
        <w:rPr>
          <w:b/>
          <w:smallCaps/>
          <w:sz w:val="22"/>
          <w:szCs w:val="22"/>
        </w:rPr>
        <w:t>Any Other Business</w:t>
      </w:r>
    </w:p>
    <w:p w14:paraId="7E7DA3AC" w14:textId="77777777" w:rsidR="007272B7" w:rsidRDefault="007272B7">
      <w:pPr>
        <w:rPr>
          <w:sz w:val="22"/>
          <w:szCs w:val="22"/>
        </w:rPr>
      </w:pPr>
    </w:p>
    <w:p w14:paraId="34FCF080" w14:textId="02EBCA25" w:rsidR="00D13911" w:rsidRDefault="00D13911" w:rsidP="00A13651">
      <w:pPr>
        <w:jc w:val="both"/>
        <w:rPr>
          <w:sz w:val="22"/>
          <w:szCs w:val="22"/>
        </w:rPr>
      </w:pPr>
      <w:r>
        <w:rPr>
          <w:sz w:val="22"/>
          <w:szCs w:val="22"/>
        </w:rPr>
        <w:t xml:space="preserve">No other business was raised, and </w:t>
      </w:r>
      <w:proofErr w:type="spellStart"/>
      <w:r>
        <w:rPr>
          <w:sz w:val="22"/>
          <w:szCs w:val="22"/>
        </w:rPr>
        <w:t>Levermann</w:t>
      </w:r>
      <w:proofErr w:type="spellEnd"/>
      <w:r>
        <w:rPr>
          <w:sz w:val="22"/>
          <w:szCs w:val="22"/>
        </w:rPr>
        <w:t xml:space="preserve"> thanked </w:t>
      </w:r>
      <w:proofErr w:type="spellStart"/>
      <w:r>
        <w:rPr>
          <w:sz w:val="22"/>
          <w:szCs w:val="22"/>
        </w:rPr>
        <w:t>Haug</w:t>
      </w:r>
      <w:proofErr w:type="spellEnd"/>
      <w:r>
        <w:rPr>
          <w:sz w:val="22"/>
          <w:szCs w:val="22"/>
        </w:rPr>
        <w:t xml:space="preserve"> for his presentations, the </w:t>
      </w:r>
      <w:r w:rsidR="00A627A7">
        <w:rPr>
          <w:sz w:val="22"/>
          <w:szCs w:val="22"/>
        </w:rPr>
        <w:t>m</w:t>
      </w:r>
      <w:r>
        <w:rPr>
          <w:sz w:val="22"/>
          <w:szCs w:val="22"/>
        </w:rPr>
        <w:t>ember countries</w:t>
      </w:r>
      <w:r w:rsidR="00A627A7">
        <w:rPr>
          <w:sz w:val="22"/>
          <w:szCs w:val="22"/>
        </w:rPr>
        <w:t xml:space="preserve"> for their input</w:t>
      </w:r>
      <w:r>
        <w:rPr>
          <w:sz w:val="22"/>
          <w:szCs w:val="22"/>
        </w:rPr>
        <w:t>, and closed the meeting.</w:t>
      </w:r>
    </w:p>
    <w:p w14:paraId="2AB6A856" w14:textId="3C64BC3E" w:rsidR="00BA2C5A" w:rsidRDefault="00BA2C5A" w:rsidP="00A13651">
      <w:pPr>
        <w:jc w:val="both"/>
        <w:rPr>
          <w:sz w:val="22"/>
          <w:szCs w:val="22"/>
        </w:rPr>
      </w:pPr>
    </w:p>
    <w:p w14:paraId="7F966E90" w14:textId="218E44F5" w:rsidR="00BA2C5A" w:rsidRPr="00596E2D" w:rsidRDefault="00BA2C5A" w:rsidP="00A13651">
      <w:pPr>
        <w:jc w:val="both"/>
        <w:rPr>
          <w:sz w:val="22"/>
          <w:szCs w:val="22"/>
        </w:rPr>
      </w:pPr>
      <w:r>
        <w:rPr>
          <w:sz w:val="22"/>
          <w:szCs w:val="22"/>
        </w:rPr>
        <w:t xml:space="preserve">The report was adopted on </w:t>
      </w:r>
      <w:r w:rsidRPr="00BA2C5A">
        <w:rPr>
          <w:sz w:val="22"/>
          <w:szCs w:val="22"/>
          <w:highlight w:val="lightGray"/>
        </w:rPr>
        <w:t>X DATE</w:t>
      </w:r>
      <w:r>
        <w:rPr>
          <w:sz w:val="22"/>
          <w:szCs w:val="22"/>
        </w:rPr>
        <w:t>.</w:t>
      </w:r>
    </w:p>
    <w:p w14:paraId="66A33172" w14:textId="77777777" w:rsidR="00456D54" w:rsidRPr="00596E2D" w:rsidRDefault="00456D54">
      <w:pPr>
        <w:rPr>
          <w:sz w:val="22"/>
          <w:szCs w:val="22"/>
        </w:rPr>
      </w:pPr>
    </w:p>
    <w:p w14:paraId="1DACBF2D" w14:textId="77777777" w:rsidR="00456D54" w:rsidRPr="00596E2D" w:rsidRDefault="00456D54">
      <w:pPr>
        <w:rPr>
          <w:sz w:val="22"/>
          <w:szCs w:val="22"/>
        </w:rPr>
      </w:pPr>
      <w:bookmarkStart w:id="2" w:name="_GoBack"/>
      <w:bookmarkEnd w:id="2"/>
    </w:p>
    <w:sectPr w:rsidR="00456D54" w:rsidRPr="00596E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A11F" w14:textId="77777777" w:rsidR="008B316E" w:rsidRDefault="008B316E">
      <w:r>
        <w:separator/>
      </w:r>
    </w:p>
  </w:endnote>
  <w:endnote w:type="continuationSeparator" w:id="0">
    <w:p w14:paraId="34221C02" w14:textId="77777777" w:rsidR="008B316E" w:rsidRDefault="008B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D938" w14:textId="77777777" w:rsidR="002A5F5C" w:rsidRDefault="002A5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742" w14:textId="77777777" w:rsidR="002A5F5C" w:rsidRDefault="002A5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2354" w14:textId="77777777" w:rsidR="002A5F5C" w:rsidRDefault="002A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93BF" w14:textId="77777777" w:rsidR="008B316E" w:rsidRDefault="008B316E">
      <w:r>
        <w:separator/>
      </w:r>
    </w:p>
  </w:footnote>
  <w:footnote w:type="continuationSeparator" w:id="0">
    <w:p w14:paraId="739EE3FB" w14:textId="77777777" w:rsidR="008B316E" w:rsidRDefault="008B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1606" w14:textId="77777777" w:rsidR="002A5F5C" w:rsidRDefault="002A5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85D8" w14:textId="77777777" w:rsidR="00754C79" w:rsidRPr="00B85CC9" w:rsidRDefault="00754C79" w:rsidP="00754C79">
    <w:pPr>
      <w:pStyle w:val="Header"/>
      <w:jc w:val="right"/>
    </w:pPr>
    <w:r>
      <w:t>NAMMCO/26/MC/</w:t>
    </w:r>
    <w:r w:rsidRPr="002A5F5C">
      <w:rPr>
        <w:highlight w:val="lightGray"/>
      </w:rPr>
      <w:t>XX</w:t>
    </w:r>
  </w:p>
  <w:p w14:paraId="2C758603" w14:textId="77777777" w:rsidR="00754C79" w:rsidRDefault="00754C79">
    <w:pPr>
      <w:pStyle w:val="Header"/>
    </w:pPr>
  </w:p>
  <w:p w14:paraId="33A2F310" w14:textId="77777777" w:rsidR="00754C79" w:rsidRDefault="00754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1945" w14:textId="77777777" w:rsidR="002A5F5C" w:rsidRDefault="002A5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120507"/>
    <w:multiLevelType w:val="hybridMultilevel"/>
    <w:tmpl w:val="68EEA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56B62"/>
    <w:multiLevelType w:val="hybridMultilevel"/>
    <w:tmpl w:val="C61E28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A584B"/>
    <w:multiLevelType w:val="hybridMultilevel"/>
    <w:tmpl w:val="F5FC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F7D4C"/>
    <w:multiLevelType w:val="hybridMultilevel"/>
    <w:tmpl w:val="25A45DB2"/>
    <w:lvl w:ilvl="0" w:tplc="D632E520">
      <w:start w:val="1"/>
      <w:numFmt w:val="bullet"/>
      <w:lvlText w:val="•"/>
      <w:lvlJc w:val="left"/>
      <w:pPr>
        <w:tabs>
          <w:tab w:val="num" w:pos="720"/>
        </w:tabs>
        <w:ind w:left="720" w:hanging="360"/>
      </w:pPr>
      <w:rPr>
        <w:rFonts w:ascii="Arial" w:hAnsi="Arial" w:hint="default"/>
      </w:rPr>
    </w:lvl>
    <w:lvl w:ilvl="1" w:tplc="A798ED6E" w:tentative="1">
      <w:start w:val="1"/>
      <w:numFmt w:val="bullet"/>
      <w:lvlText w:val="•"/>
      <w:lvlJc w:val="left"/>
      <w:pPr>
        <w:tabs>
          <w:tab w:val="num" w:pos="1440"/>
        </w:tabs>
        <w:ind w:left="1440" w:hanging="360"/>
      </w:pPr>
      <w:rPr>
        <w:rFonts w:ascii="Arial" w:hAnsi="Arial" w:hint="default"/>
      </w:rPr>
    </w:lvl>
    <w:lvl w:ilvl="2" w:tplc="5C662000" w:tentative="1">
      <w:start w:val="1"/>
      <w:numFmt w:val="bullet"/>
      <w:lvlText w:val="•"/>
      <w:lvlJc w:val="left"/>
      <w:pPr>
        <w:tabs>
          <w:tab w:val="num" w:pos="2160"/>
        </w:tabs>
        <w:ind w:left="2160" w:hanging="360"/>
      </w:pPr>
      <w:rPr>
        <w:rFonts w:ascii="Arial" w:hAnsi="Arial" w:hint="default"/>
      </w:rPr>
    </w:lvl>
    <w:lvl w:ilvl="3" w:tplc="17FC7AE2" w:tentative="1">
      <w:start w:val="1"/>
      <w:numFmt w:val="bullet"/>
      <w:lvlText w:val="•"/>
      <w:lvlJc w:val="left"/>
      <w:pPr>
        <w:tabs>
          <w:tab w:val="num" w:pos="2880"/>
        </w:tabs>
        <w:ind w:left="2880" w:hanging="360"/>
      </w:pPr>
      <w:rPr>
        <w:rFonts w:ascii="Arial" w:hAnsi="Arial" w:hint="default"/>
      </w:rPr>
    </w:lvl>
    <w:lvl w:ilvl="4" w:tplc="B7748762" w:tentative="1">
      <w:start w:val="1"/>
      <w:numFmt w:val="bullet"/>
      <w:lvlText w:val="•"/>
      <w:lvlJc w:val="left"/>
      <w:pPr>
        <w:tabs>
          <w:tab w:val="num" w:pos="3600"/>
        </w:tabs>
        <w:ind w:left="3600" w:hanging="360"/>
      </w:pPr>
      <w:rPr>
        <w:rFonts w:ascii="Arial" w:hAnsi="Arial" w:hint="default"/>
      </w:rPr>
    </w:lvl>
    <w:lvl w:ilvl="5" w:tplc="3F40E602" w:tentative="1">
      <w:start w:val="1"/>
      <w:numFmt w:val="bullet"/>
      <w:lvlText w:val="•"/>
      <w:lvlJc w:val="left"/>
      <w:pPr>
        <w:tabs>
          <w:tab w:val="num" w:pos="4320"/>
        </w:tabs>
        <w:ind w:left="4320" w:hanging="360"/>
      </w:pPr>
      <w:rPr>
        <w:rFonts w:ascii="Arial" w:hAnsi="Arial" w:hint="default"/>
      </w:rPr>
    </w:lvl>
    <w:lvl w:ilvl="6" w:tplc="7A38547C" w:tentative="1">
      <w:start w:val="1"/>
      <w:numFmt w:val="bullet"/>
      <w:lvlText w:val="•"/>
      <w:lvlJc w:val="left"/>
      <w:pPr>
        <w:tabs>
          <w:tab w:val="num" w:pos="5040"/>
        </w:tabs>
        <w:ind w:left="5040" w:hanging="360"/>
      </w:pPr>
      <w:rPr>
        <w:rFonts w:ascii="Arial" w:hAnsi="Arial" w:hint="default"/>
      </w:rPr>
    </w:lvl>
    <w:lvl w:ilvl="7" w:tplc="7340CBAA" w:tentative="1">
      <w:start w:val="1"/>
      <w:numFmt w:val="bullet"/>
      <w:lvlText w:val="•"/>
      <w:lvlJc w:val="left"/>
      <w:pPr>
        <w:tabs>
          <w:tab w:val="num" w:pos="5760"/>
        </w:tabs>
        <w:ind w:left="5760" w:hanging="360"/>
      </w:pPr>
      <w:rPr>
        <w:rFonts w:ascii="Arial" w:hAnsi="Arial" w:hint="default"/>
      </w:rPr>
    </w:lvl>
    <w:lvl w:ilvl="8" w:tplc="C88C3C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E359DD"/>
    <w:multiLevelType w:val="hybridMultilevel"/>
    <w:tmpl w:val="91FE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31C4F"/>
    <w:multiLevelType w:val="hybridMultilevel"/>
    <w:tmpl w:val="5D62F1D0"/>
    <w:lvl w:ilvl="0" w:tplc="71F43274">
      <w:start w:val="1"/>
      <w:numFmt w:val="bullet"/>
      <w:lvlText w:val="•"/>
      <w:lvlJc w:val="left"/>
      <w:pPr>
        <w:tabs>
          <w:tab w:val="num" w:pos="720"/>
        </w:tabs>
        <w:ind w:left="720" w:hanging="360"/>
      </w:pPr>
      <w:rPr>
        <w:rFonts w:ascii="Arial" w:hAnsi="Arial" w:hint="default"/>
      </w:rPr>
    </w:lvl>
    <w:lvl w:ilvl="1" w:tplc="190677D0" w:tentative="1">
      <w:start w:val="1"/>
      <w:numFmt w:val="bullet"/>
      <w:lvlText w:val="•"/>
      <w:lvlJc w:val="left"/>
      <w:pPr>
        <w:tabs>
          <w:tab w:val="num" w:pos="1440"/>
        </w:tabs>
        <w:ind w:left="1440" w:hanging="360"/>
      </w:pPr>
      <w:rPr>
        <w:rFonts w:ascii="Arial" w:hAnsi="Arial" w:hint="default"/>
      </w:rPr>
    </w:lvl>
    <w:lvl w:ilvl="2" w:tplc="D9AAE148" w:tentative="1">
      <w:start w:val="1"/>
      <w:numFmt w:val="bullet"/>
      <w:lvlText w:val="•"/>
      <w:lvlJc w:val="left"/>
      <w:pPr>
        <w:tabs>
          <w:tab w:val="num" w:pos="2160"/>
        </w:tabs>
        <w:ind w:left="2160" w:hanging="360"/>
      </w:pPr>
      <w:rPr>
        <w:rFonts w:ascii="Arial" w:hAnsi="Arial" w:hint="default"/>
      </w:rPr>
    </w:lvl>
    <w:lvl w:ilvl="3" w:tplc="4A342968" w:tentative="1">
      <w:start w:val="1"/>
      <w:numFmt w:val="bullet"/>
      <w:lvlText w:val="•"/>
      <w:lvlJc w:val="left"/>
      <w:pPr>
        <w:tabs>
          <w:tab w:val="num" w:pos="2880"/>
        </w:tabs>
        <w:ind w:left="2880" w:hanging="360"/>
      </w:pPr>
      <w:rPr>
        <w:rFonts w:ascii="Arial" w:hAnsi="Arial" w:hint="default"/>
      </w:rPr>
    </w:lvl>
    <w:lvl w:ilvl="4" w:tplc="F1E6C13E" w:tentative="1">
      <w:start w:val="1"/>
      <w:numFmt w:val="bullet"/>
      <w:lvlText w:val="•"/>
      <w:lvlJc w:val="left"/>
      <w:pPr>
        <w:tabs>
          <w:tab w:val="num" w:pos="3600"/>
        </w:tabs>
        <w:ind w:left="3600" w:hanging="360"/>
      </w:pPr>
      <w:rPr>
        <w:rFonts w:ascii="Arial" w:hAnsi="Arial" w:hint="default"/>
      </w:rPr>
    </w:lvl>
    <w:lvl w:ilvl="5" w:tplc="0EF4E3D4" w:tentative="1">
      <w:start w:val="1"/>
      <w:numFmt w:val="bullet"/>
      <w:lvlText w:val="•"/>
      <w:lvlJc w:val="left"/>
      <w:pPr>
        <w:tabs>
          <w:tab w:val="num" w:pos="4320"/>
        </w:tabs>
        <w:ind w:left="4320" w:hanging="360"/>
      </w:pPr>
      <w:rPr>
        <w:rFonts w:ascii="Arial" w:hAnsi="Arial" w:hint="default"/>
      </w:rPr>
    </w:lvl>
    <w:lvl w:ilvl="6" w:tplc="DEB0B44E" w:tentative="1">
      <w:start w:val="1"/>
      <w:numFmt w:val="bullet"/>
      <w:lvlText w:val="•"/>
      <w:lvlJc w:val="left"/>
      <w:pPr>
        <w:tabs>
          <w:tab w:val="num" w:pos="5040"/>
        </w:tabs>
        <w:ind w:left="5040" w:hanging="360"/>
      </w:pPr>
      <w:rPr>
        <w:rFonts w:ascii="Arial" w:hAnsi="Arial" w:hint="default"/>
      </w:rPr>
    </w:lvl>
    <w:lvl w:ilvl="7" w:tplc="84089DE0" w:tentative="1">
      <w:start w:val="1"/>
      <w:numFmt w:val="bullet"/>
      <w:lvlText w:val="•"/>
      <w:lvlJc w:val="left"/>
      <w:pPr>
        <w:tabs>
          <w:tab w:val="num" w:pos="5760"/>
        </w:tabs>
        <w:ind w:left="5760" w:hanging="360"/>
      </w:pPr>
      <w:rPr>
        <w:rFonts w:ascii="Arial" w:hAnsi="Arial" w:hint="default"/>
      </w:rPr>
    </w:lvl>
    <w:lvl w:ilvl="8" w:tplc="261A06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EB3C3A"/>
    <w:multiLevelType w:val="hybridMultilevel"/>
    <w:tmpl w:val="8A045FE8"/>
    <w:lvl w:ilvl="0" w:tplc="A14C897A">
      <w:start w:val="1"/>
      <w:numFmt w:val="bullet"/>
      <w:lvlText w:val="•"/>
      <w:lvlJc w:val="left"/>
      <w:pPr>
        <w:tabs>
          <w:tab w:val="num" w:pos="720"/>
        </w:tabs>
        <w:ind w:left="720" w:hanging="360"/>
      </w:pPr>
      <w:rPr>
        <w:rFonts w:ascii="Arial" w:hAnsi="Arial" w:hint="default"/>
      </w:rPr>
    </w:lvl>
    <w:lvl w:ilvl="1" w:tplc="9A286CDC" w:tentative="1">
      <w:start w:val="1"/>
      <w:numFmt w:val="bullet"/>
      <w:lvlText w:val="•"/>
      <w:lvlJc w:val="left"/>
      <w:pPr>
        <w:tabs>
          <w:tab w:val="num" w:pos="1440"/>
        </w:tabs>
        <w:ind w:left="1440" w:hanging="360"/>
      </w:pPr>
      <w:rPr>
        <w:rFonts w:ascii="Arial" w:hAnsi="Arial" w:hint="default"/>
      </w:rPr>
    </w:lvl>
    <w:lvl w:ilvl="2" w:tplc="CC72CB62" w:tentative="1">
      <w:start w:val="1"/>
      <w:numFmt w:val="bullet"/>
      <w:lvlText w:val="•"/>
      <w:lvlJc w:val="left"/>
      <w:pPr>
        <w:tabs>
          <w:tab w:val="num" w:pos="2160"/>
        </w:tabs>
        <w:ind w:left="2160" w:hanging="360"/>
      </w:pPr>
      <w:rPr>
        <w:rFonts w:ascii="Arial" w:hAnsi="Arial" w:hint="default"/>
      </w:rPr>
    </w:lvl>
    <w:lvl w:ilvl="3" w:tplc="06B0F4C8" w:tentative="1">
      <w:start w:val="1"/>
      <w:numFmt w:val="bullet"/>
      <w:lvlText w:val="•"/>
      <w:lvlJc w:val="left"/>
      <w:pPr>
        <w:tabs>
          <w:tab w:val="num" w:pos="2880"/>
        </w:tabs>
        <w:ind w:left="2880" w:hanging="360"/>
      </w:pPr>
      <w:rPr>
        <w:rFonts w:ascii="Arial" w:hAnsi="Arial" w:hint="default"/>
      </w:rPr>
    </w:lvl>
    <w:lvl w:ilvl="4" w:tplc="5F6082C2" w:tentative="1">
      <w:start w:val="1"/>
      <w:numFmt w:val="bullet"/>
      <w:lvlText w:val="•"/>
      <w:lvlJc w:val="left"/>
      <w:pPr>
        <w:tabs>
          <w:tab w:val="num" w:pos="3600"/>
        </w:tabs>
        <w:ind w:left="3600" w:hanging="360"/>
      </w:pPr>
      <w:rPr>
        <w:rFonts w:ascii="Arial" w:hAnsi="Arial" w:hint="default"/>
      </w:rPr>
    </w:lvl>
    <w:lvl w:ilvl="5" w:tplc="B178E74C" w:tentative="1">
      <w:start w:val="1"/>
      <w:numFmt w:val="bullet"/>
      <w:lvlText w:val="•"/>
      <w:lvlJc w:val="left"/>
      <w:pPr>
        <w:tabs>
          <w:tab w:val="num" w:pos="4320"/>
        </w:tabs>
        <w:ind w:left="4320" w:hanging="360"/>
      </w:pPr>
      <w:rPr>
        <w:rFonts w:ascii="Arial" w:hAnsi="Arial" w:hint="default"/>
      </w:rPr>
    </w:lvl>
    <w:lvl w:ilvl="6" w:tplc="F4C6F860" w:tentative="1">
      <w:start w:val="1"/>
      <w:numFmt w:val="bullet"/>
      <w:lvlText w:val="•"/>
      <w:lvlJc w:val="left"/>
      <w:pPr>
        <w:tabs>
          <w:tab w:val="num" w:pos="5040"/>
        </w:tabs>
        <w:ind w:left="5040" w:hanging="360"/>
      </w:pPr>
      <w:rPr>
        <w:rFonts w:ascii="Arial" w:hAnsi="Arial" w:hint="default"/>
      </w:rPr>
    </w:lvl>
    <w:lvl w:ilvl="7" w:tplc="365E0C64" w:tentative="1">
      <w:start w:val="1"/>
      <w:numFmt w:val="bullet"/>
      <w:lvlText w:val="•"/>
      <w:lvlJc w:val="left"/>
      <w:pPr>
        <w:tabs>
          <w:tab w:val="num" w:pos="5760"/>
        </w:tabs>
        <w:ind w:left="5760" w:hanging="360"/>
      </w:pPr>
      <w:rPr>
        <w:rFonts w:ascii="Arial" w:hAnsi="Arial" w:hint="default"/>
      </w:rPr>
    </w:lvl>
    <w:lvl w:ilvl="8" w:tplc="9DDA43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5B4FF1"/>
    <w:multiLevelType w:val="hybridMultilevel"/>
    <w:tmpl w:val="A14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F25D4"/>
    <w:multiLevelType w:val="hybridMultilevel"/>
    <w:tmpl w:val="5C327F14"/>
    <w:lvl w:ilvl="0" w:tplc="08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2C928BD"/>
    <w:multiLevelType w:val="hybridMultilevel"/>
    <w:tmpl w:val="35C0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503A7"/>
    <w:multiLevelType w:val="hybridMultilevel"/>
    <w:tmpl w:val="B8B4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201CB"/>
    <w:multiLevelType w:val="hybridMultilevel"/>
    <w:tmpl w:val="D6D2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77513"/>
    <w:multiLevelType w:val="hybridMultilevel"/>
    <w:tmpl w:val="ADC01062"/>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3" w15:restartNumberingAfterBreak="0">
    <w:nsid w:val="34FC57C6"/>
    <w:multiLevelType w:val="hybridMultilevel"/>
    <w:tmpl w:val="42424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028B6"/>
    <w:multiLevelType w:val="hybridMultilevel"/>
    <w:tmpl w:val="FB52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34F30"/>
    <w:multiLevelType w:val="hybridMultilevel"/>
    <w:tmpl w:val="5A945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10375"/>
    <w:multiLevelType w:val="hybridMultilevel"/>
    <w:tmpl w:val="410E1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E571D"/>
    <w:multiLevelType w:val="hybridMultilevel"/>
    <w:tmpl w:val="CCF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F3B8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831ED8"/>
    <w:multiLevelType w:val="hybridMultilevel"/>
    <w:tmpl w:val="08B6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21FAF"/>
    <w:multiLevelType w:val="hybridMultilevel"/>
    <w:tmpl w:val="99F0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B671B"/>
    <w:multiLevelType w:val="hybridMultilevel"/>
    <w:tmpl w:val="785E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E40FFA"/>
    <w:multiLevelType w:val="hybridMultilevel"/>
    <w:tmpl w:val="C3565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3E385C"/>
    <w:multiLevelType w:val="hybridMultilevel"/>
    <w:tmpl w:val="62C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900BB"/>
    <w:multiLevelType w:val="hybridMultilevel"/>
    <w:tmpl w:val="640A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10"/>
  </w:num>
  <w:num w:numId="5">
    <w:abstractNumId w:val="17"/>
  </w:num>
  <w:num w:numId="6">
    <w:abstractNumId w:val="7"/>
  </w:num>
  <w:num w:numId="7">
    <w:abstractNumId w:val="9"/>
  </w:num>
  <w:num w:numId="8">
    <w:abstractNumId w:val="20"/>
  </w:num>
  <w:num w:numId="9">
    <w:abstractNumId w:val="4"/>
  </w:num>
  <w:num w:numId="10">
    <w:abstractNumId w:val="1"/>
  </w:num>
  <w:num w:numId="11">
    <w:abstractNumId w:val="12"/>
  </w:num>
  <w:num w:numId="12">
    <w:abstractNumId w:val="22"/>
  </w:num>
  <w:num w:numId="13">
    <w:abstractNumId w:val="2"/>
  </w:num>
  <w:num w:numId="14">
    <w:abstractNumId w:val="13"/>
  </w:num>
  <w:num w:numId="15">
    <w:abstractNumId w:val="0"/>
  </w:num>
  <w:num w:numId="16">
    <w:abstractNumId w:val="14"/>
  </w:num>
  <w:num w:numId="17">
    <w:abstractNumId w:val="21"/>
  </w:num>
  <w:num w:numId="18">
    <w:abstractNumId w:val="19"/>
  </w:num>
  <w:num w:numId="19">
    <w:abstractNumId w:val="11"/>
  </w:num>
  <w:num w:numId="20">
    <w:abstractNumId w:val="15"/>
  </w:num>
  <w:num w:numId="21">
    <w:abstractNumId w:val="24"/>
  </w:num>
  <w:num w:numId="22">
    <w:abstractNumId w:val="8"/>
  </w:num>
  <w:num w:numId="23">
    <w:abstractNumId w:val="5"/>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6A"/>
    <w:rsid w:val="000144D7"/>
    <w:rsid w:val="00032719"/>
    <w:rsid w:val="00032B6B"/>
    <w:rsid w:val="000C6FF0"/>
    <w:rsid w:val="000F7C97"/>
    <w:rsid w:val="0010101F"/>
    <w:rsid w:val="00104180"/>
    <w:rsid w:val="00121276"/>
    <w:rsid w:val="00121DE9"/>
    <w:rsid w:val="00136A38"/>
    <w:rsid w:val="0014302C"/>
    <w:rsid w:val="001C62FE"/>
    <w:rsid w:val="001F336F"/>
    <w:rsid w:val="00241D53"/>
    <w:rsid w:val="00287824"/>
    <w:rsid w:val="002972E7"/>
    <w:rsid w:val="002A5F5C"/>
    <w:rsid w:val="002B6361"/>
    <w:rsid w:val="00307E4E"/>
    <w:rsid w:val="00317103"/>
    <w:rsid w:val="003A6FE7"/>
    <w:rsid w:val="003B2DA2"/>
    <w:rsid w:val="003F2A89"/>
    <w:rsid w:val="00456D54"/>
    <w:rsid w:val="0047178A"/>
    <w:rsid w:val="00476F5A"/>
    <w:rsid w:val="004A413B"/>
    <w:rsid w:val="004D131E"/>
    <w:rsid w:val="004E545D"/>
    <w:rsid w:val="00510730"/>
    <w:rsid w:val="00535415"/>
    <w:rsid w:val="0053719C"/>
    <w:rsid w:val="0054777F"/>
    <w:rsid w:val="00547D01"/>
    <w:rsid w:val="00573C2B"/>
    <w:rsid w:val="00585E53"/>
    <w:rsid w:val="00596E2D"/>
    <w:rsid w:val="005A4768"/>
    <w:rsid w:val="005C74F6"/>
    <w:rsid w:val="006267DE"/>
    <w:rsid w:val="006326A5"/>
    <w:rsid w:val="00654849"/>
    <w:rsid w:val="006D3A41"/>
    <w:rsid w:val="0070674E"/>
    <w:rsid w:val="00711E2D"/>
    <w:rsid w:val="00721B5D"/>
    <w:rsid w:val="007272B7"/>
    <w:rsid w:val="00754C79"/>
    <w:rsid w:val="00782F65"/>
    <w:rsid w:val="007D21B0"/>
    <w:rsid w:val="007E1E1F"/>
    <w:rsid w:val="00827915"/>
    <w:rsid w:val="00881B96"/>
    <w:rsid w:val="008971F5"/>
    <w:rsid w:val="008B316E"/>
    <w:rsid w:val="008E3842"/>
    <w:rsid w:val="008F3647"/>
    <w:rsid w:val="00903A6A"/>
    <w:rsid w:val="00913D66"/>
    <w:rsid w:val="0092002D"/>
    <w:rsid w:val="0092755B"/>
    <w:rsid w:val="009921FE"/>
    <w:rsid w:val="00996057"/>
    <w:rsid w:val="009A1AE2"/>
    <w:rsid w:val="009A68D6"/>
    <w:rsid w:val="009B23A1"/>
    <w:rsid w:val="009B24CE"/>
    <w:rsid w:val="009E4422"/>
    <w:rsid w:val="00A13651"/>
    <w:rsid w:val="00A160FF"/>
    <w:rsid w:val="00A33A03"/>
    <w:rsid w:val="00A43FDF"/>
    <w:rsid w:val="00A627A7"/>
    <w:rsid w:val="00AE0C76"/>
    <w:rsid w:val="00AF003F"/>
    <w:rsid w:val="00B0415A"/>
    <w:rsid w:val="00B05606"/>
    <w:rsid w:val="00B17FEC"/>
    <w:rsid w:val="00B46743"/>
    <w:rsid w:val="00B46CC2"/>
    <w:rsid w:val="00B74FB2"/>
    <w:rsid w:val="00B77A58"/>
    <w:rsid w:val="00BA2C5A"/>
    <w:rsid w:val="00BA4D9A"/>
    <w:rsid w:val="00BC4E25"/>
    <w:rsid w:val="00BC66B0"/>
    <w:rsid w:val="00BF2A04"/>
    <w:rsid w:val="00C00033"/>
    <w:rsid w:val="00C34DB3"/>
    <w:rsid w:val="00C54427"/>
    <w:rsid w:val="00C80CB8"/>
    <w:rsid w:val="00CA5C7E"/>
    <w:rsid w:val="00CB3784"/>
    <w:rsid w:val="00CC32C8"/>
    <w:rsid w:val="00CF5E5A"/>
    <w:rsid w:val="00D00D78"/>
    <w:rsid w:val="00D13911"/>
    <w:rsid w:val="00D818DF"/>
    <w:rsid w:val="00DC0FCE"/>
    <w:rsid w:val="00DC54BD"/>
    <w:rsid w:val="00DD1FF2"/>
    <w:rsid w:val="00E31348"/>
    <w:rsid w:val="00E32690"/>
    <w:rsid w:val="00E643EF"/>
    <w:rsid w:val="00E7451B"/>
    <w:rsid w:val="00E976F4"/>
    <w:rsid w:val="00EF130B"/>
    <w:rsid w:val="00F054D3"/>
    <w:rsid w:val="00F16432"/>
    <w:rsid w:val="00F33B4A"/>
    <w:rsid w:val="00F35BFA"/>
    <w:rsid w:val="00F54F09"/>
    <w:rsid w:val="00F879C6"/>
    <w:rsid w:val="00F91A15"/>
    <w:rsid w:val="00FA0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A7EE"/>
  <w15:chartTrackingRefBased/>
  <w15:docId w15:val="{62351447-B53E-4A42-A51E-8AE7A0F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A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A6A"/>
    <w:pPr>
      <w:tabs>
        <w:tab w:val="center" w:pos="4513"/>
        <w:tab w:val="right" w:pos="9026"/>
      </w:tabs>
    </w:pPr>
  </w:style>
  <w:style w:type="character" w:customStyle="1" w:styleId="HeaderChar">
    <w:name w:val="Header Char"/>
    <w:basedOn w:val="DefaultParagraphFont"/>
    <w:link w:val="Header"/>
    <w:rsid w:val="00903A6A"/>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903A6A"/>
    <w:pPr>
      <w:ind w:left="720"/>
      <w:contextualSpacing/>
    </w:pPr>
  </w:style>
  <w:style w:type="character" w:customStyle="1" w:styleId="ListParagraphChar">
    <w:name w:val="List Paragraph Char"/>
    <w:basedOn w:val="DefaultParagraphFont"/>
    <w:link w:val="ListParagraph"/>
    <w:uiPriority w:val="34"/>
    <w:rsid w:val="00903A6A"/>
    <w:rPr>
      <w:rFonts w:ascii="Times New Roman" w:eastAsia="Times New Roman" w:hAnsi="Times New Roman" w:cs="Times New Roman"/>
      <w:sz w:val="24"/>
      <w:szCs w:val="20"/>
    </w:rPr>
  </w:style>
  <w:style w:type="character" w:styleId="Hyperlink">
    <w:name w:val="Hyperlink"/>
    <w:uiPriority w:val="99"/>
    <w:unhideWhenUsed/>
    <w:rsid w:val="00903A6A"/>
    <w:rPr>
      <w:color w:val="0000FF"/>
      <w:u w:val="single"/>
    </w:rPr>
  </w:style>
  <w:style w:type="paragraph" w:customStyle="1" w:styleId="Default">
    <w:name w:val="Default"/>
    <w:link w:val="DefaultChar"/>
    <w:qFormat/>
    <w:rsid w:val="00903A6A"/>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DefaultChar">
    <w:name w:val="Default Char"/>
    <w:link w:val="Default"/>
    <w:qFormat/>
    <w:locked/>
    <w:rsid w:val="00903A6A"/>
    <w:rPr>
      <w:rFonts w:ascii="Times New Roman" w:eastAsia="Times New Roman" w:hAnsi="Times New Roman" w:cs="Times New Roman"/>
      <w:color w:val="000000"/>
      <w:sz w:val="24"/>
      <w:szCs w:val="24"/>
      <w:lang w:val="da-DK" w:eastAsia="da-DK"/>
    </w:rPr>
  </w:style>
  <w:style w:type="paragraph" w:styleId="BalloonText">
    <w:name w:val="Balloon Text"/>
    <w:basedOn w:val="Normal"/>
    <w:link w:val="BalloonTextChar"/>
    <w:uiPriority w:val="99"/>
    <w:semiHidden/>
    <w:unhideWhenUsed/>
    <w:rsid w:val="00BA4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9A"/>
    <w:rPr>
      <w:rFonts w:ascii="Segoe UI" w:eastAsia="Times New Roman" w:hAnsi="Segoe UI" w:cs="Segoe UI"/>
      <w:sz w:val="18"/>
      <w:szCs w:val="18"/>
    </w:rPr>
  </w:style>
  <w:style w:type="paragraph" w:styleId="CommentText">
    <w:name w:val="annotation text"/>
    <w:basedOn w:val="Normal"/>
    <w:link w:val="CommentTextChar"/>
    <w:rsid w:val="00BF2A04"/>
    <w:rPr>
      <w:sz w:val="20"/>
      <w:lang w:eastAsia="da-DK"/>
    </w:rPr>
  </w:style>
  <w:style w:type="character" w:customStyle="1" w:styleId="CommentTextChar">
    <w:name w:val="Comment Text Char"/>
    <w:basedOn w:val="DefaultParagraphFont"/>
    <w:link w:val="CommentText"/>
    <w:rsid w:val="00BF2A04"/>
    <w:rPr>
      <w:rFonts w:ascii="Times New Roman" w:eastAsia="Times New Roman" w:hAnsi="Times New Roman" w:cs="Times New Roman"/>
      <w:sz w:val="20"/>
      <w:szCs w:val="20"/>
      <w:lang w:eastAsia="da-DK"/>
    </w:rPr>
  </w:style>
  <w:style w:type="paragraph" w:styleId="Footer">
    <w:name w:val="footer"/>
    <w:basedOn w:val="Normal"/>
    <w:link w:val="FooterChar"/>
    <w:uiPriority w:val="99"/>
    <w:unhideWhenUsed/>
    <w:rsid w:val="002A5F5C"/>
    <w:pPr>
      <w:tabs>
        <w:tab w:val="center" w:pos="4513"/>
        <w:tab w:val="right" w:pos="9026"/>
      </w:tabs>
    </w:pPr>
  </w:style>
  <w:style w:type="character" w:customStyle="1" w:styleId="FooterChar">
    <w:name w:val="Footer Char"/>
    <w:basedOn w:val="DefaultParagraphFont"/>
    <w:link w:val="Footer"/>
    <w:uiPriority w:val="99"/>
    <w:rsid w:val="002A5F5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33A03"/>
    <w:rPr>
      <w:sz w:val="16"/>
      <w:szCs w:val="16"/>
    </w:rPr>
  </w:style>
  <w:style w:type="paragraph" w:styleId="CommentSubject">
    <w:name w:val="annotation subject"/>
    <w:basedOn w:val="CommentText"/>
    <w:next w:val="CommentText"/>
    <w:link w:val="CommentSubjectChar"/>
    <w:uiPriority w:val="99"/>
    <w:semiHidden/>
    <w:unhideWhenUsed/>
    <w:rsid w:val="00A33A03"/>
    <w:rPr>
      <w:b/>
      <w:bCs/>
      <w:lang w:eastAsia="en-US"/>
    </w:rPr>
  </w:style>
  <w:style w:type="character" w:customStyle="1" w:styleId="CommentSubjectChar">
    <w:name w:val="Comment Subject Char"/>
    <w:basedOn w:val="CommentTextChar"/>
    <w:link w:val="CommentSubject"/>
    <w:uiPriority w:val="99"/>
    <w:semiHidden/>
    <w:rsid w:val="00A33A03"/>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6843">
      <w:bodyDiv w:val="1"/>
      <w:marLeft w:val="0"/>
      <w:marRight w:val="0"/>
      <w:marTop w:val="0"/>
      <w:marBottom w:val="0"/>
      <w:divBdr>
        <w:top w:val="none" w:sz="0" w:space="0" w:color="auto"/>
        <w:left w:val="none" w:sz="0" w:space="0" w:color="auto"/>
        <w:bottom w:val="none" w:sz="0" w:space="0" w:color="auto"/>
        <w:right w:val="none" w:sz="0" w:space="0" w:color="auto"/>
      </w:divBdr>
      <w:divsChild>
        <w:div w:id="1146509763">
          <w:marLeft w:val="360"/>
          <w:marRight w:val="0"/>
          <w:marTop w:val="200"/>
          <w:marBottom w:val="0"/>
          <w:divBdr>
            <w:top w:val="none" w:sz="0" w:space="0" w:color="auto"/>
            <w:left w:val="none" w:sz="0" w:space="0" w:color="auto"/>
            <w:bottom w:val="none" w:sz="0" w:space="0" w:color="auto"/>
            <w:right w:val="none" w:sz="0" w:space="0" w:color="auto"/>
          </w:divBdr>
        </w:div>
        <w:div w:id="218982511">
          <w:marLeft w:val="360"/>
          <w:marRight w:val="0"/>
          <w:marTop w:val="200"/>
          <w:marBottom w:val="0"/>
          <w:divBdr>
            <w:top w:val="none" w:sz="0" w:space="0" w:color="auto"/>
            <w:left w:val="none" w:sz="0" w:space="0" w:color="auto"/>
            <w:bottom w:val="none" w:sz="0" w:space="0" w:color="auto"/>
            <w:right w:val="none" w:sz="0" w:space="0" w:color="auto"/>
          </w:divBdr>
        </w:div>
      </w:divsChild>
    </w:div>
    <w:div w:id="617375540">
      <w:bodyDiv w:val="1"/>
      <w:marLeft w:val="0"/>
      <w:marRight w:val="0"/>
      <w:marTop w:val="0"/>
      <w:marBottom w:val="0"/>
      <w:divBdr>
        <w:top w:val="none" w:sz="0" w:space="0" w:color="auto"/>
        <w:left w:val="none" w:sz="0" w:space="0" w:color="auto"/>
        <w:bottom w:val="none" w:sz="0" w:space="0" w:color="auto"/>
        <w:right w:val="none" w:sz="0" w:space="0" w:color="auto"/>
      </w:divBdr>
      <w:divsChild>
        <w:div w:id="1606959504">
          <w:marLeft w:val="360"/>
          <w:marRight w:val="0"/>
          <w:marTop w:val="200"/>
          <w:marBottom w:val="0"/>
          <w:divBdr>
            <w:top w:val="none" w:sz="0" w:space="0" w:color="auto"/>
            <w:left w:val="none" w:sz="0" w:space="0" w:color="auto"/>
            <w:bottom w:val="none" w:sz="0" w:space="0" w:color="auto"/>
            <w:right w:val="none" w:sz="0" w:space="0" w:color="auto"/>
          </w:divBdr>
        </w:div>
        <w:div w:id="1409305514">
          <w:marLeft w:val="360"/>
          <w:marRight w:val="0"/>
          <w:marTop w:val="200"/>
          <w:marBottom w:val="0"/>
          <w:divBdr>
            <w:top w:val="none" w:sz="0" w:space="0" w:color="auto"/>
            <w:left w:val="none" w:sz="0" w:space="0" w:color="auto"/>
            <w:bottom w:val="none" w:sz="0" w:space="0" w:color="auto"/>
            <w:right w:val="none" w:sz="0" w:space="0" w:color="auto"/>
          </w:divBdr>
        </w:div>
        <w:div w:id="209191340">
          <w:marLeft w:val="360"/>
          <w:marRight w:val="0"/>
          <w:marTop w:val="200"/>
          <w:marBottom w:val="0"/>
          <w:divBdr>
            <w:top w:val="none" w:sz="0" w:space="0" w:color="auto"/>
            <w:left w:val="none" w:sz="0" w:space="0" w:color="auto"/>
            <w:bottom w:val="none" w:sz="0" w:space="0" w:color="auto"/>
            <w:right w:val="none" w:sz="0" w:space="0" w:color="auto"/>
          </w:divBdr>
        </w:div>
      </w:divsChild>
    </w:div>
    <w:div w:id="1100226025">
      <w:bodyDiv w:val="1"/>
      <w:marLeft w:val="0"/>
      <w:marRight w:val="0"/>
      <w:marTop w:val="0"/>
      <w:marBottom w:val="0"/>
      <w:divBdr>
        <w:top w:val="none" w:sz="0" w:space="0" w:color="auto"/>
        <w:left w:val="none" w:sz="0" w:space="0" w:color="auto"/>
        <w:bottom w:val="none" w:sz="0" w:space="0" w:color="auto"/>
        <w:right w:val="none" w:sz="0" w:space="0" w:color="auto"/>
      </w:divBdr>
      <w:divsChild>
        <w:div w:id="717973275">
          <w:marLeft w:val="360"/>
          <w:marRight w:val="0"/>
          <w:marTop w:val="200"/>
          <w:marBottom w:val="0"/>
          <w:divBdr>
            <w:top w:val="none" w:sz="0" w:space="0" w:color="auto"/>
            <w:left w:val="none" w:sz="0" w:space="0" w:color="auto"/>
            <w:bottom w:val="none" w:sz="0" w:space="0" w:color="auto"/>
            <w:right w:val="none" w:sz="0" w:space="0" w:color="auto"/>
          </w:divBdr>
        </w:div>
        <w:div w:id="1376003614">
          <w:marLeft w:val="360"/>
          <w:marRight w:val="0"/>
          <w:marTop w:val="200"/>
          <w:marBottom w:val="0"/>
          <w:divBdr>
            <w:top w:val="none" w:sz="0" w:space="0" w:color="auto"/>
            <w:left w:val="none" w:sz="0" w:space="0" w:color="auto"/>
            <w:bottom w:val="none" w:sz="0" w:space="0" w:color="auto"/>
            <w:right w:val="none" w:sz="0" w:space="0" w:color="auto"/>
          </w:divBdr>
        </w:div>
        <w:div w:id="274751696">
          <w:marLeft w:val="360"/>
          <w:marRight w:val="0"/>
          <w:marTop w:val="200"/>
          <w:marBottom w:val="0"/>
          <w:divBdr>
            <w:top w:val="none" w:sz="0" w:space="0" w:color="auto"/>
            <w:left w:val="none" w:sz="0" w:space="0" w:color="auto"/>
            <w:bottom w:val="none" w:sz="0" w:space="0" w:color="auto"/>
            <w:right w:val="none" w:sz="0" w:space="0" w:color="auto"/>
          </w:divBdr>
        </w:div>
      </w:divsChild>
    </w:div>
    <w:div w:id="2002464835">
      <w:bodyDiv w:val="1"/>
      <w:marLeft w:val="0"/>
      <w:marRight w:val="0"/>
      <w:marTop w:val="0"/>
      <w:marBottom w:val="0"/>
      <w:divBdr>
        <w:top w:val="none" w:sz="0" w:space="0" w:color="auto"/>
        <w:left w:val="none" w:sz="0" w:space="0" w:color="auto"/>
        <w:bottom w:val="none" w:sz="0" w:space="0" w:color="auto"/>
        <w:right w:val="none" w:sz="0" w:space="0" w:color="auto"/>
      </w:divBdr>
      <w:divsChild>
        <w:div w:id="284387087">
          <w:marLeft w:val="0"/>
          <w:marRight w:val="0"/>
          <w:marTop w:val="0"/>
          <w:marBottom w:val="0"/>
          <w:divBdr>
            <w:top w:val="none" w:sz="0" w:space="0" w:color="auto"/>
            <w:left w:val="none" w:sz="0" w:space="0" w:color="auto"/>
            <w:bottom w:val="none" w:sz="0" w:space="0" w:color="auto"/>
            <w:right w:val="none" w:sz="0" w:space="0" w:color="auto"/>
          </w:divBdr>
        </w:div>
        <w:div w:id="1090930026">
          <w:marLeft w:val="0"/>
          <w:marRight w:val="0"/>
          <w:marTop w:val="0"/>
          <w:marBottom w:val="0"/>
          <w:divBdr>
            <w:top w:val="none" w:sz="0" w:space="0" w:color="auto"/>
            <w:left w:val="none" w:sz="0" w:space="0" w:color="auto"/>
            <w:bottom w:val="none" w:sz="0" w:space="0" w:color="auto"/>
            <w:right w:val="none" w:sz="0" w:space="0" w:color="auto"/>
          </w:divBdr>
        </w:div>
        <w:div w:id="222104059">
          <w:marLeft w:val="0"/>
          <w:marRight w:val="0"/>
          <w:marTop w:val="0"/>
          <w:marBottom w:val="0"/>
          <w:divBdr>
            <w:top w:val="none" w:sz="0" w:space="0" w:color="auto"/>
            <w:left w:val="none" w:sz="0" w:space="0" w:color="auto"/>
            <w:bottom w:val="none" w:sz="0" w:space="0" w:color="auto"/>
            <w:right w:val="none" w:sz="0" w:space="0" w:color="auto"/>
          </w:divBdr>
        </w:div>
        <w:div w:id="1713207">
          <w:marLeft w:val="0"/>
          <w:marRight w:val="0"/>
          <w:marTop w:val="0"/>
          <w:marBottom w:val="0"/>
          <w:divBdr>
            <w:top w:val="none" w:sz="0" w:space="0" w:color="auto"/>
            <w:left w:val="none" w:sz="0" w:space="0" w:color="auto"/>
            <w:bottom w:val="none" w:sz="0" w:space="0" w:color="auto"/>
            <w:right w:val="none" w:sz="0" w:space="0" w:color="auto"/>
          </w:divBdr>
        </w:div>
        <w:div w:id="1668513642">
          <w:marLeft w:val="0"/>
          <w:marRight w:val="0"/>
          <w:marTop w:val="0"/>
          <w:marBottom w:val="0"/>
          <w:divBdr>
            <w:top w:val="none" w:sz="0" w:space="0" w:color="auto"/>
            <w:left w:val="none" w:sz="0" w:space="0" w:color="auto"/>
            <w:bottom w:val="none" w:sz="0" w:space="0" w:color="auto"/>
            <w:right w:val="none" w:sz="0" w:space="0" w:color="auto"/>
          </w:divBdr>
        </w:div>
        <w:div w:id="983585664">
          <w:marLeft w:val="0"/>
          <w:marRight w:val="0"/>
          <w:marTop w:val="0"/>
          <w:marBottom w:val="0"/>
          <w:divBdr>
            <w:top w:val="none" w:sz="0" w:space="0" w:color="auto"/>
            <w:left w:val="none" w:sz="0" w:space="0" w:color="auto"/>
            <w:bottom w:val="none" w:sz="0" w:space="0" w:color="auto"/>
            <w:right w:val="none" w:sz="0" w:space="0" w:color="auto"/>
          </w:divBdr>
        </w:div>
      </w:divsChild>
    </w:div>
    <w:div w:id="20491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3414</Words>
  <Characters>19462</Characters>
  <Application>Microsoft Office Word</Application>
  <DocSecurity>0</DocSecurity>
  <Lines>162</Lines>
  <Paragraphs>45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Prewitt</dc:creator>
  <cp:keywords/>
  <dc:description/>
  <cp:lastModifiedBy>Jill Prewitt</cp:lastModifiedBy>
  <cp:revision>15</cp:revision>
  <cp:lastPrinted>2018-03-05T08:46:00Z</cp:lastPrinted>
  <dcterms:created xsi:type="dcterms:W3CDTF">2018-03-07T08:38:00Z</dcterms:created>
  <dcterms:modified xsi:type="dcterms:W3CDTF">2018-03-07T15:44:00Z</dcterms:modified>
</cp:coreProperties>
</file>