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ABBC" w14:textId="77777777" w:rsidR="00387BF9" w:rsidRDefault="00387BF9" w:rsidP="00444CE5">
      <w:pPr>
        <w:jc w:val="center"/>
        <w:rPr>
          <w:b/>
          <w:bCs/>
          <w:smallCaps/>
          <w:sz w:val="22"/>
          <w:szCs w:val="22"/>
          <w:lang w:val="en-US"/>
        </w:rPr>
      </w:pPr>
    </w:p>
    <w:p w14:paraId="30FA5C04" w14:textId="39178171" w:rsidR="00444CE5" w:rsidRPr="00B15111" w:rsidRDefault="436E4BB8" w:rsidP="00444CE5">
      <w:pPr>
        <w:jc w:val="center"/>
        <w:rPr>
          <w:b/>
          <w:smallCaps/>
          <w:sz w:val="22"/>
          <w:szCs w:val="22"/>
          <w:lang w:val="en-US"/>
        </w:rPr>
      </w:pPr>
      <w:r w:rsidRPr="00B15111">
        <w:rPr>
          <w:b/>
          <w:bCs/>
          <w:smallCaps/>
          <w:sz w:val="22"/>
          <w:szCs w:val="22"/>
          <w:lang w:val="en-US"/>
        </w:rPr>
        <w:t>NAMMCO SCIENTIFIC COMMITTEE</w:t>
      </w:r>
    </w:p>
    <w:p w14:paraId="0FA8C79E" w14:textId="1C123615" w:rsidR="00444CE5" w:rsidRPr="00B15111" w:rsidRDefault="00053017" w:rsidP="00444CE5">
      <w:pPr>
        <w:jc w:val="center"/>
        <w:rPr>
          <w:b/>
          <w:smallCaps/>
          <w:sz w:val="22"/>
          <w:szCs w:val="22"/>
          <w:lang w:val="en-US"/>
        </w:rPr>
      </w:pPr>
      <w:r>
        <w:rPr>
          <w:b/>
          <w:bCs/>
          <w:smallCaps/>
          <w:sz w:val="22"/>
          <w:szCs w:val="22"/>
          <w:lang w:val="en-US"/>
        </w:rPr>
        <w:t>Walrus Working Group</w:t>
      </w:r>
    </w:p>
    <w:p w14:paraId="7FBAC920" w14:textId="77777777" w:rsidR="00433697" w:rsidRPr="00B15111" w:rsidRDefault="00433697" w:rsidP="00433697">
      <w:pPr>
        <w:jc w:val="center"/>
        <w:rPr>
          <w:b/>
          <w:smallCaps/>
          <w:sz w:val="22"/>
          <w:szCs w:val="22"/>
          <w:lang w:val="en-US"/>
        </w:rPr>
      </w:pPr>
    </w:p>
    <w:p w14:paraId="4AF119D1" w14:textId="77777777" w:rsidR="00677B3B" w:rsidRDefault="00387BF9" w:rsidP="00677B3B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DRAFT </w:t>
      </w:r>
      <w:r w:rsidR="007220AC" w:rsidRPr="00B15111">
        <w:rPr>
          <w:b/>
          <w:bCs/>
          <w:smallCaps/>
          <w:sz w:val="22"/>
          <w:szCs w:val="22"/>
        </w:rPr>
        <w:t>LIST OF DOCUMENTS</w:t>
      </w:r>
    </w:p>
    <w:p w14:paraId="0781838F" w14:textId="77777777" w:rsidR="00677B3B" w:rsidRDefault="00677B3B" w:rsidP="00677B3B">
      <w:pPr>
        <w:jc w:val="center"/>
        <w:rPr>
          <w:b/>
          <w:bCs/>
          <w:smallCaps/>
          <w:sz w:val="22"/>
          <w:szCs w:val="22"/>
        </w:rPr>
      </w:pPr>
    </w:p>
    <w:p w14:paraId="7E9436BF" w14:textId="0EA0B582" w:rsidR="00677B3B" w:rsidRDefault="00677B3B" w:rsidP="00677B3B">
      <w:pPr>
        <w:ind w:left="-425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Meeting documents</w:t>
      </w:r>
    </w:p>
    <w:p w14:paraId="465FE450" w14:textId="77777777" w:rsidR="00677B3B" w:rsidRPr="00B15111" w:rsidRDefault="00677B3B" w:rsidP="00677B3B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127"/>
        <w:gridCol w:w="5732"/>
        <w:gridCol w:w="1356"/>
      </w:tblGrid>
      <w:tr w:rsidR="00433697" w:rsidRPr="00B15111" w14:paraId="76DD3473" w14:textId="77777777" w:rsidTr="00215A7F">
        <w:trPr>
          <w:cantSplit/>
        </w:trPr>
        <w:tc>
          <w:tcPr>
            <w:tcW w:w="2127" w:type="dxa"/>
          </w:tcPr>
          <w:p w14:paraId="27526C84" w14:textId="534D9338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732" w:type="dxa"/>
          </w:tcPr>
          <w:p w14:paraId="036F6A3A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356" w:type="dxa"/>
          </w:tcPr>
          <w:p w14:paraId="26D958B7" w14:textId="77777777" w:rsidR="00433697" w:rsidRPr="00B15111" w:rsidRDefault="436E4BB8" w:rsidP="00AD08D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433697" w:rsidRPr="00B15111" w14:paraId="4EA9AB34" w14:textId="77777777" w:rsidTr="00215A7F">
        <w:trPr>
          <w:cantSplit/>
        </w:trPr>
        <w:tc>
          <w:tcPr>
            <w:tcW w:w="2127" w:type="dxa"/>
          </w:tcPr>
          <w:p w14:paraId="3B65FB65" w14:textId="0522CD6F" w:rsidR="00433697" w:rsidRPr="00B15111" w:rsidRDefault="00C964A1" w:rsidP="00AD08D2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SC/</w:t>
            </w:r>
            <w:r w:rsidR="00222813">
              <w:rPr>
                <w:sz w:val="22"/>
                <w:szCs w:val="22"/>
              </w:rPr>
              <w:t>25</w:t>
            </w:r>
            <w:r w:rsidR="436E4BB8" w:rsidRPr="00B15111">
              <w:rPr>
                <w:sz w:val="22"/>
                <w:szCs w:val="22"/>
              </w:rPr>
              <w:t>/</w:t>
            </w:r>
            <w:r w:rsidR="00215A7F">
              <w:rPr>
                <w:sz w:val="22"/>
                <w:szCs w:val="22"/>
              </w:rPr>
              <w:t>14-WWG/01</w:t>
            </w:r>
          </w:p>
        </w:tc>
        <w:tc>
          <w:tcPr>
            <w:tcW w:w="5732" w:type="dxa"/>
          </w:tcPr>
          <w:p w14:paraId="7C888E9F" w14:textId="3D34CF7E" w:rsidR="00433697" w:rsidRPr="00B15111" w:rsidRDefault="436E4BB8" w:rsidP="00433697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 xml:space="preserve">Draft Agenda </w:t>
            </w:r>
          </w:p>
        </w:tc>
        <w:tc>
          <w:tcPr>
            <w:tcW w:w="1356" w:type="dxa"/>
          </w:tcPr>
          <w:p w14:paraId="713A2065" w14:textId="24871206" w:rsidR="00433697" w:rsidRPr="00B15111" w:rsidRDefault="00C9717C" w:rsidP="00A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A7F" w:rsidRPr="00B15111" w14:paraId="122AF89C" w14:textId="77777777" w:rsidTr="00215A7F">
        <w:trPr>
          <w:cantSplit/>
        </w:trPr>
        <w:tc>
          <w:tcPr>
            <w:tcW w:w="2127" w:type="dxa"/>
          </w:tcPr>
          <w:p w14:paraId="75AEB504" w14:textId="6E9E9632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32" w:type="dxa"/>
          </w:tcPr>
          <w:p w14:paraId="26D5DBF9" w14:textId="0AB03324" w:rsidR="00215A7F" w:rsidRPr="00B15111" w:rsidRDefault="00215A7F" w:rsidP="00215A7F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Draft List of Participants</w:t>
            </w:r>
          </w:p>
        </w:tc>
        <w:tc>
          <w:tcPr>
            <w:tcW w:w="1356" w:type="dxa"/>
          </w:tcPr>
          <w:p w14:paraId="5F34FD6A" w14:textId="32E758F1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A7F" w:rsidRPr="00B15111" w14:paraId="004E8359" w14:textId="77777777" w:rsidTr="00215A7F">
        <w:trPr>
          <w:cantSplit/>
        </w:trPr>
        <w:tc>
          <w:tcPr>
            <w:tcW w:w="2127" w:type="dxa"/>
          </w:tcPr>
          <w:p w14:paraId="79DA18F1" w14:textId="52EA71B2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32" w:type="dxa"/>
          </w:tcPr>
          <w:p w14:paraId="332FAC6A" w14:textId="2946651C" w:rsidR="00215A7F" w:rsidRPr="001B097D" w:rsidRDefault="00215A7F" w:rsidP="00215A7F">
            <w:pPr>
              <w:rPr>
                <w:sz w:val="22"/>
                <w:szCs w:val="22"/>
              </w:rPr>
            </w:pPr>
            <w:r w:rsidRPr="001B097D">
              <w:rPr>
                <w:sz w:val="22"/>
                <w:szCs w:val="22"/>
              </w:rPr>
              <w:t>Draft List of Documents</w:t>
            </w:r>
          </w:p>
        </w:tc>
        <w:tc>
          <w:tcPr>
            <w:tcW w:w="1356" w:type="dxa"/>
          </w:tcPr>
          <w:p w14:paraId="359EA198" w14:textId="704BE92B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A7F" w:rsidRPr="00B15111" w14:paraId="0A5A0D35" w14:textId="77777777" w:rsidTr="00215A7F">
        <w:trPr>
          <w:cantSplit/>
        </w:trPr>
        <w:tc>
          <w:tcPr>
            <w:tcW w:w="2127" w:type="dxa"/>
          </w:tcPr>
          <w:p w14:paraId="1ABBA375" w14:textId="53BD3A99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32" w:type="dxa"/>
          </w:tcPr>
          <w:p w14:paraId="449F54D3" w14:textId="085E38FE" w:rsidR="00215A7F" w:rsidRPr="001B097D" w:rsidRDefault="001B097D" w:rsidP="00F372C8">
            <w:pPr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Garde, E.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>et al.</w:t>
            </w:r>
            <w:r w:rsidR="00384AE3">
              <w:rPr>
                <w:rFonts w:eastAsiaTheme="minorHAnsi"/>
                <w:bCs/>
                <w:i/>
                <w:sz w:val="22"/>
                <w:szCs w:val="22"/>
              </w:rPr>
              <w:t>,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 xml:space="preserve"> </w:t>
            </w:r>
            <w:r w:rsidRPr="001B097D">
              <w:rPr>
                <w:rFonts w:eastAsiaTheme="minorHAnsi"/>
                <w:bCs/>
                <w:sz w:val="22"/>
                <w:szCs w:val="22"/>
              </w:rPr>
              <w:t>Catch Statistics and age structures for Atlantic walrus in Greenland 1993 to 2018</w:t>
            </w:r>
          </w:p>
        </w:tc>
        <w:tc>
          <w:tcPr>
            <w:tcW w:w="1356" w:type="dxa"/>
          </w:tcPr>
          <w:p w14:paraId="16839893" w14:textId="2B3D0BBC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5A7F" w:rsidRPr="00B15111" w14:paraId="1638D4A0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42EEFC27" w14:textId="7F1C40A3" w:rsidR="00215A7F" w:rsidRPr="00B15111" w:rsidRDefault="00215A7F" w:rsidP="00215A7F">
            <w:pPr>
              <w:rPr>
                <w:i/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14:paraId="522E1893" w14:textId="21BD305B" w:rsidR="00215A7F" w:rsidRPr="001B097D" w:rsidRDefault="00F372C8" w:rsidP="00F372C8">
            <w:pPr>
              <w:rPr>
                <w:sz w:val="22"/>
                <w:szCs w:val="22"/>
              </w:rPr>
            </w:pPr>
            <w:r w:rsidRPr="001B097D">
              <w:rPr>
                <w:sz w:val="22"/>
                <w:szCs w:val="22"/>
                <w:lang w:val="nb-NO"/>
              </w:rPr>
              <w:t xml:space="preserve">Heide-Jørgensen, M.P. </w:t>
            </w:r>
            <w:r w:rsidRPr="00384AE3">
              <w:rPr>
                <w:i/>
                <w:sz w:val="22"/>
                <w:szCs w:val="22"/>
                <w:lang w:val="nb-NO"/>
              </w:rPr>
              <w:t>et al.</w:t>
            </w:r>
            <w:r w:rsidR="00384AE3">
              <w:rPr>
                <w:i/>
                <w:sz w:val="22"/>
                <w:szCs w:val="22"/>
                <w:lang w:val="nb-NO"/>
              </w:rPr>
              <w:t>,</w:t>
            </w:r>
            <w:r w:rsidRPr="001B097D">
              <w:rPr>
                <w:sz w:val="22"/>
                <w:szCs w:val="22"/>
                <w:lang w:val="nb-NO"/>
              </w:rPr>
              <w:t xml:space="preserve"> </w:t>
            </w:r>
            <w:r w:rsidRPr="001B097D">
              <w:rPr>
                <w:sz w:val="22"/>
                <w:szCs w:val="22"/>
              </w:rPr>
              <w:t xml:space="preserve">The ice recedes but the walrus just </w:t>
            </w:r>
            <w:proofErr w:type="gramStart"/>
            <w:r w:rsidRPr="001B097D">
              <w:rPr>
                <w:sz w:val="22"/>
                <w:szCs w:val="22"/>
              </w:rPr>
              <w:t>stay</w:t>
            </w:r>
            <w:proofErr w:type="gramEnd"/>
            <w:r w:rsidRPr="001B097D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6249DC60" w14:textId="5FF8018A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A7F" w:rsidRPr="00B15111" w14:paraId="753338FE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57F6744B" w14:textId="6DC4DA07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14:paraId="58784BCB" w14:textId="3FE12879" w:rsidR="00215A7F" w:rsidRPr="00201C46" w:rsidRDefault="00F372C8" w:rsidP="00F372C8">
            <w:pPr>
              <w:rPr>
                <w:sz w:val="22"/>
              </w:rPr>
            </w:pPr>
            <w:r w:rsidRPr="00201C46">
              <w:rPr>
                <w:sz w:val="22"/>
              </w:rPr>
              <w:t xml:space="preserve">Hansen, R. </w:t>
            </w:r>
            <w:r w:rsidR="00384AE3">
              <w:rPr>
                <w:sz w:val="22"/>
              </w:rPr>
              <w:t xml:space="preserve">&amp; </w:t>
            </w:r>
            <w:r w:rsidR="00384AE3" w:rsidRPr="001B097D">
              <w:rPr>
                <w:sz w:val="22"/>
                <w:szCs w:val="22"/>
                <w:lang w:val="nb-NO"/>
              </w:rPr>
              <w:t>Heide-Jørgensen, M.P.</w:t>
            </w:r>
            <w:r w:rsidR="00384AE3">
              <w:rPr>
                <w:sz w:val="22"/>
                <w:szCs w:val="22"/>
                <w:lang w:val="nb-NO"/>
              </w:rPr>
              <w:t>,</w:t>
            </w:r>
            <w:r w:rsidR="00384AE3">
              <w:rPr>
                <w:sz w:val="22"/>
              </w:rPr>
              <w:t xml:space="preserve"> A</w:t>
            </w:r>
            <w:r w:rsidRPr="00201C46">
              <w:rPr>
                <w:sz w:val="22"/>
              </w:rPr>
              <w:t>bundance of walrus in the North Water 2018.</w:t>
            </w:r>
          </w:p>
        </w:tc>
        <w:tc>
          <w:tcPr>
            <w:tcW w:w="1356" w:type="dxa"/>
            <w:shd w:val="clear" w:color="auto" w:fill="auto"/>
          </w:tcPr>
          <w:p w14:paraId="28E6AEA9" w14:textId="485FE798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15A7F" w:rsidRPr="00B15111" w14:paraId="328F74E8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7D379C62" w14:textId="2D59907C" w:rsidR="00215A7F" w:rsidRPr="00B15111" w:rsidRDefault="00215A7F" w:rsidP="00215A7F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14:paraId="7EFF252F" w14:textId="3BDA7603" w:rsidR="00215A7F" w:rsidRPr="00201C46" w:rsidRDefault="00F372C8" w:rsidP="00215A7F">
            <w:pPr>
              <w:rPr>
                <w:sz w:val="22"/>
              </w:rPr>
            </w:pPr>
            <w:r w:rsidRPr="00201C46">
              <w:rPr>
                <w:sz w:val="22"/>
              </w:rPr>
              <w:t xml:space="preserve">Hansen, R. </w:t>
            </w:r>
            <w:r w:rsidRPr="00384AE3">
              <w:rPr>
                <w:i/>
                <w:sz w:val="22"/>
              </w:rPr>
              <w:t>et al.</w:t>
            </w:r>
            <w:r w:rsidR="00384AE3" w:rsidRPr="00384AE3">
              <w:rPr>
                <w:i/>
                <w:sz w:val="22"/>
              </w:rPr>
              <w:t>,</w:t>
            </w:r>
            <w:r w:rsidRPr="00201C46">
              <w:rPr>
                <w:sz w:val="22"/>
              </w:rPr>
              <w:t xml:space="preserve"> Current and past abundance of walrus in East Greenland.</w:t>
            </w:r>
          </w:p>
        </w:tc>
        <w:tc>
          <w:tcPr>
            <w:tcW w:w="1356" w:type="dxa"/>
            <w:shd w:val="clear" w:color="auto" w:fill="auto"/>
          </w:tcPr>
          <w:p w14:paraId="20316687" w14:textId="2244919B" w:rsidR="00215A7F" w:rsidRPr="00B15111" w:rsidRDefault="009129F1" w:rsidP="00215A7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</w:tr>
      <w:tr w:rsidR="00215A7F" w:rsidRPr="00B15111" w14:paraId="62CA5690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05552B19" w14:textId="461AAF7B" w:rsidR="00215A7F" w:rsidRPr="00B15111" w:rsidRDefault="00215A7F" w:rsidP="00215A7F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14:paraId="45B818AA" w14:textId="03BDA8FB" w:rsidR="00215A7F" w:rsidRPr="00D523D3" w:rsidRDefault="005115B3" w:rsidP="00215A7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</w:t>
            </w:r>
            <w:r w:rsidR="001E6441">
              <w:rPr>
                <w:iCs/>
                <w:sz w:val="22"/>
                <w:szCs w:val="22"/>
              </w:rPr>
              <w:t xml:space="preserve">atthews, C. </w:t>
            </w:r>
            <w:r w:rsidR="00D523D3">
              <w:rPr>
                <w:i/>
                <w:iCs/>
                <w:sz w:val="22"/>
                <w:szCs w:val="22"/>
              </w:rPr>
              <w:t xml:space="preserve">et al., </w:t>
            </w:r>
            <w:r w:rsidR="00D523D3" w:rsidRPr="00D523D3">
              <w:rPr>
                <w:sz w:val="22"/>
                <w:szCs w:val="22"/>
              </w:rPr>
              <w:t>Hunt statistics for walrus (</w:t>
            </w:r>
            <w:r w:rsidR="00D523D3" w:rsidRPr="00D523D3">
              <w:rPr>
                <w:i/>
                <w:sz w:val="22"/>
                <w:szCs w:val="22"/>
              </w:rPr>
              <w:t xml:space="preserve">Odobenus </w:t>
            </w:r>
            <w:proofErr w:type="spellStart"/>
            <w:r w:rsidR="00D523D3" w:rsidRPr="00D523D3">
              <w:rPr>
                <w:i/>
                <w:sz w:val="22"/>
                <w:szCs w:val="22"/>
              </w:rPr>
              <w:t>rosmarus</w:t>
            </w:r>
            <w:proofErr w:type="spellEnd"/>
            <w:r w:rsidR="00D523D3" w:rsidRPr="00D523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523D3" w:rsidRPr="00D523D3">
              <w:rPr>
                <w:i/>
                <w:sz w:val="22"/>
                <w:szCs w:val="22"/>
              </w:rPr>
              <w:t>rosmarus</w:t>
            </w:r>
            <w:proofErr w:type="spellEnd"/>
            <w:r w:rsidR="00D523D3" w:rsidRPr="00D523D3">
              <w:rPr>
                <w:sz w:val="22"/>
                <w:szCs w:val="22"/>
              </w:rPr>
              <w:t>) in Canada from 1994-2017</w:t>
            </w:r>
            <w:r w:rsidR="00D523D3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5A9F0DED" w14:textId="275BDEE6" w:rsidR="00215A7F" w:rsidRPr="00B15111" w:rsidRDefault="009129F1" w:rsidP="00215A7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</w:tr>
      <w:tr w:rsidR="00215A7F" w:rsidRPr="00B15111" w14:paraId="10169C88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6213DC8E" w14:textId="2608EAD8" w:rsidR="00215A7F" w:rsidRPr="00B10526" w:rsidRDefault="002F67CC" w:rsidP="00215A7F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SC/25/14-WWG/09</w:t>
            </w:r>
          </w:p>
        </w:tc>
        <w:tc>
          <w:tcPr>
            <w:tcW w:w="5732" w:type="dxa"/>
            <w:shd w:val="clear" w:color="auto" w:fill="auto"/>
          </w:tcPr>
          <w:p w14:paraId="41AECE29" w14:textId="4718D430" w:rsidR="002F67CC" w:rsidRPr="00B10526" w:rsidRDefault="002F67CC" w:rsidP="002F67CC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Baffin Bay (North Water) walrus -</w:t>
            </w:r>
          </w:p>
          <w:p w14:paraId="038AAAF3" w14:textId="6A27C0E0" w:rsidR="00215A7F" w:rsidRPr="00B10526" w:rsidRDefault="002F67CC" w:rsidP="002F67CC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027517F2" w14:textId="072DABA0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79B70D0B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6AFC2EDB" w14:textId="636F9246" w:rsidR="00215A7F" w:rsidRPr="00B10526" w:rsidRDefault="002F67CC" w:rsidP="00215A7F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SC/25/14-WWG/10</w:t>
            </w:r>
          </w:p>
        </w:tc>
        <w:tc>
          <w:tcPr>
            <w:tcW w:w="5732" w:type="dxa"/>
            <w:shd w:val="clear" w:color="auto" w:fill="auto"/>
          </w:tcPr>
          <w:p w14:paraId="2712EF03" w14:textId="48B43B9F" w:rsidR="002F67CC" w:rsidRPr="00B10526" w:rsidRDefault="002F67CC" w:rsidP="002F67CC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West Greenland East Baffin walrus -</w:t>
            </w:r>
          </w:p>
          <w:p w14:paraId="55AFE64E" w14:textId="1C68101F" w:rsidR="00215A7F" w:rsidRPr="00B10526" w:rsidRDefault="002F67CC" w:rsidP="002F67CC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364CEA03" w14:textId="0BAA5704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051D1CE3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25CF155A" w14:textId="191920BC" w:rsidR="00215A7F" w:rsidRPr="00B10526" w:rsidRDefault="002F67CC" w:rsidP="00215A7F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SC/25/14-WWG/11</w:t>
            </w:r>
          </w:p>
        </w:tc>
        <w:tc>
          <w:tcPr>
            <w:tcW w:w="5732" w:type="dxa"/>
            <w:shd w:val="clear" w:color="auto" w:fill="auto"/>
          </w:tcPr>
          <w:p w14:paraId="5F3F3A6B" w14:textId="2F56E61C" w:rsidR="002F67CC" w:rsidRPr="00B10526" w:rsidRDefault="002F67CC" w:rsidP="002F67CC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West Greenland walrus -</w:t>
            </w:r>
          </w:p>
          <w:p w14:paraId="10B67ECA" w14:textId="17B10DD0" w:rsidR="00215A7F" w:rsidRPr="00B10526" w:rsidRDefault="002F67CC" w:rsidP="002F67CC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5DE602FB" w14:textId="4AA86739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24F4682F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6937308D" w14:textId="62DE4DE5" w:rsidR="00215A7F" w:rsidRPr="00B10526" w:rsidRDefault="002F67CC" w:rsidP="00215A7F">
            <w:pPr>
              <w:rPr>
                <w:iCs/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SC/25/14-WWG/12</w:t>
            </w:r>
          </w:p>
        </w:tc>
        <w:tc>
          <w:tcPr>
            <w:tcW w:w="5732" w:type="dxa"/>
            <w:shd w:val="clear" w:color="auto" w:fill="auto"/>
          </w:tcPr>
          <w:p w14:paraId="7E6BB076" w14:textId="33C67B37" w:rsidR="002F67CC" w:rsidRPr="00B10526" w:rsidRDefault="002F67CC" w:rsidP="002F67CC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East Greenland walrus -</w:t>
            </w:r>
          </w:p>
          <w:p w14:paraId="760D06F2" w14:textId="045D9F26" w:rsidR="00215A7F" w:rsidRPr="00B10526" w:rsidRDefault="002F67CC" w:rsidP="002F67CC">
            <w:pPr>
              <w:rPr>
                <w:iCs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58B3D389" w14:textId="09E0BD2E" w:rsidR="00215A7F" w:rsidRPr="00B15111" w:rsidRDefault="00215A7F" w:rsidP="00215A7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15A7F" w:rsidRPr="00B15111" w14:paraId="54E78DBC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6D0021A4" w14:textId="5078EB92" w:rsidR="00215A7F" w:rsidRPr="00B10526" w:rsidRDefault="00215A7F" w:rsidP="00215A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43320089" w14:textId="2E8F7499" w:rsidR="00215A7F" w:rsidRPr="00B10526" w:rsidRDefault="00215A7F" w:rsidP="00215A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</w:tcPr>
          <w:p w14:paraId="1EE6C028" w14:textId="15490D49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3970DF3E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5873D04D" w14:textId="0112D51F" w:rsidR="00215A7F" w:rsidRPr="00B10526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68FA99C" w14:textId="68B4F473" w:rsidR="00215A7F" w:rsidRPr="00B10526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2A15399" w14:textId="49F21FA6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34220047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58909E7C" w14:textId="1C2F5191" w:rsidR="00215A7F" w:rsidRPr="00B15111" w:rsidRDefault="00215A7F" w:rsidP="00215A7F">
            <w:pPr>
              <w:rPr>
                <w:i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5880510" w14:textId="2A65BDCE" w:rsidR="00215A7F" w:rsidRPr="00B15111" w:rsidRDefault="00215A7F" w:rsidP="00215A7F">
            <w:pPr>
              <w:rPr>
                <w:i/>
                <w:iCs/>
                <w:sz w:val="22"/>
                <w:szCs w:val="22"/>
                <w:highlight w:val="magenta"/>
              </w:rPr>
            </w:pPr>
          </w:p>
        </w:tc>
        <w:tc>
          <w:tcPr>
            <w:tcW w:w="1356" w:type="dxa"/>
            <w:shd w:val="clear" w:color="auto" w:fill="auto"/>
          </w:tcPr>
          <w:p w14:paraId="284630A6" w14:textId="4A86A49B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1730F882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422A3CE1" w14:textId="3FE8F062" w:rsidR="00215A7F" w:rsidRPr="00B15111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1CCC8B87" w14:textId="16150837" w:rsidR="00215A7F" w:rsidRPr="00B15111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B3CA5C4" w14:textId="5E58F753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548630B3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3B4693DE" w14:textId="2843C0EF" w:rsidR="00215A7F" w:rsidRPr="00B15111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1DA37801" w14:textId="43A83D48" w:rsidR="00215A7F" w:rsidRPr="00B15111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33F755D" w14:textId="665AC79A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6D3F15D8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1BE12E90" w14:textId="6ED603EF" w:rsidR="00215A7F" w:rsidRPr="00B15111" w:rsidRDefault="00215A7F" w:rsidP="00215A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49E4D81B" w14:textId="14612BB2" w:rsidR="00215A7F" w:rsidRPr="00B15111" w:rsidRDefault="00215A7F" w:rsidP="00215A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57D48A4B" w14:textId="4A4D5921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31A8862F" w14:textId="77777777" w:rsidTr="00215A7F">
        <w:trPr>
          <w:cantSplit/>
        </w:trPr>
        <w:tc>
          <w:tcPr>
            <w:tcW w:w="2127" w:type="dxa"/>
            <w:shd w:val="clear" w:color="auto" w:fill="auto"/>
          </w:tcPr>
          <w:p w14:paraId="52E5EF05" w14:textId="7D752405" w:rsidR="00215A7F" w:rsidRPr="00B15111" w:rsidRDefault="00215A7F" w:rsidP="00215A7F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3C991C6" w14:textId="7AADED4A" w:rsidR="00215A7F" w:rsidRPr="00B15111" w:rsidRDefault="00215A7F" w:rsidP="00215A7F">
            <w:pPr>
              <w:rPr>
                <w:iCs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CC05F8E" w14:textId="2361D17A" w:rsidR="00215A7F" w:rsidRPr="00B15111" w:rsidRDefault="00215A7F" w:rsidP="00215A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72D30A" w14:textId="77777777" w:rsidR="00433697" w:rsidRPr="00B15111" w:rsidRDefault="00433697" w:rsidP="00433697">
      <w:pPr>
        <w:rPr>
          <w:sz w:val="22"/>
          <w:szCs w:val="22"/>
        </w:rPr>
      </w:pPr>
    </w:p>
    <w:p w14:paraId="2D2880FC" w14:textId="651C77B5" w:rsidR="00433697" w:rsidRDefault="00C964A1" w:rsidP="00677B3B">
      <w:pPr>
        <w:ind w:left="-425"/>
        <w:rPr>
          <w:b/>
          <w:bCs/>
          <w:smallCaps/>
          <w:sz w:val="22"/>
          <w:szCs w:val="22"/>
        </w:rPr>
      </w:pPr>
      <w:r w:rsidRPr="00B15111">
        <w:rPr>
          <w:b/>
          <w:bCs/>
          <w:smallCaps/>
          <w:sz w:val="22"/>
          <w:szCs w:val="22"/>
        </w:rPr>
        <w:t>For Information Documents</w:t>
      </w:r>
    </w:p>
    <w:p w14:paraId="10294D79" w14:textId="77777777" w:rsidR="00677B3B" w:rsidRPr="00B15111" w:rsidRDefault="00677B3B" w:rsidP="00677B3B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276"/>
      </w:tblGrid>
      <w:tr w:rsidR="00433697" w:rsidRPr="00B15111" w14:paraId="018F8770" w14:textId="77777777" w:rsidTr="00215A7F">
        <w:trPr>
          <w:cantSplit/>
        </w:trPr>
        <w:tc>
          <w:tcPr>
            <w:tcW w:w="2411" w:type="dxa"/>
          </w:tcPr>
          <w:p w14:paraId="4CB12104" w14:textId="170C70BC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528" w:type="dxa"/>
          </w:tcPr>
          <w:p w14:paraId="7FFB3159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338465C7" w14:textId="62649229" w:rsidR="00433697" w:rsidRPr="0048622B" w:rsidRDefault="436E4BB8" w:rsidP="0048622B">
            <w:pPr>
              <w:ind w:left="113"/>
              <w:rPr>
                <w:b/>
                <w:bCs/>
                <w:sz w:val="22"/>
                <w:szCs w:val="22"/>
              </w:rPr>
            </w:pPr>
            <w:r w:rsidRPr="0048622B">
              <w:rPr>
                <w:b/>
                <w:bCs/>
                <w:sz w:val="22"/>
                <w:szCs w:val="22"/>
              </w:rPr>
              <w:t>Agenda</w:t>
            </w:r>
            <w:r w:rsidR="0048622B">
              <w:rPr>
                <w:b/>
                <w:bCs/>
                <w:sz w:val="22"/>
                <w:szCs w:val="22"/>
              </w:rPr>
              <w:t xml:space="preserve"> </w:t>
            </w:r>
            <w:r w:rsidRPr="0048622B">
              <w:rPr>
                <w:b/>
                <w:bCs/>
                <w:sz w:val="22"/>
                <w:szCs w:val="22"/>
              </w:rPr>
              <w:t>item</w:t>
            </w:r>
          </w:p>
        </w:tc>
      </w:tr>
      <w:tr w:rsidR="00677B3B" w:rsidRPr="00B15111" w14:paraId="7765B0D1" w14:textId="77777777" w:rsidTr="00215A7F">
        <w:trPr>
          <w:cantSplit/>
        </w:trPr>
        <w:tc>
          <w:tcPr>
            <w:tcW w:w="2411" w:type="dxa"/>
          </w:tcPr>
          <w:p w14:paraId="37A6C586" w14:textId="0A2E1AF0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SC/25/14-WWG/FI01</w:t>
            </w:r>
          </w:p>
        </w:tc>
        <w:tc>
          <w:tcPr>
            <w:tcW w:w="5528" w:type="dxa"/>
          </w:tcPr>
          <w:p w14:paraId="686F27B0" w14:textId="4FABBDA2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bCs/>
                <w:sz w:val="22"/>
                <w:szCs w:val="22"/>
              </w:rPr>
              <w:t>Report of the 2013 Walrus Working Group meeting</w:t>
            </w:r>
          </w:p>
        </w:tc>
        <w:tc>
          <w:tcPr>
            <w:tcW w:w="1276" w:type="dxa"/>
          </w:tcPr>
          <w:p w14:paraId="0F28C6CC" w14:textId="51EE13BC" w:rsidR="00677B3B" w:rsidRPr="0048622B" w:rsidRDefault="00E0390C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77B3B" w:rsidRPr="00B15111" w14:paraId="1F4CE644" w14:textId="77777777" w:rsidTr="00215A7F">
        <w:trPr>
          <w:cantSplit/>
        </w:trPr>
        <w:tc>
          <w:tcPr>
            <w:tcW w:w="2411" w:type="dxa"/>
          </w:tcPr>
          <w:p w14:paraId="5E985FCC" w14:textId="3B3FC527" w:rsidR="00677B3B" w:rsidRPr="000438A7" w:rsidRDefault="00677B3B" w:rsidP="00677B3B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SC/25/14-WWG/FI02</w:t>
            </w:r>
          </w:p>
        </w:tc>
        <w:tc>
          <w:tcPr>
            <w:tcW w:w="5528" w:type="dxa"/>
          </w:tcPr>
          <w:p w14:paraId="5AF3B26B" w14:textId="7ADBED7F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bCs/>
                <w:sz w:val="22"/>
                <w:szCs w:val="22"/>
              </w:rPr>
              <w:t>Extract of the SC22 (2015) report – 7.7. Walrus, including assessment of Baffin Bay stock</w:t>
            </w:r>
          </w:p>
        </w:tc>
        <w:tc>
          <w:tcPr>
            <w:tcW w:w="1276" w:type="dxa"/>
          </w:tcPr>
          <w:p w14:paraId="7A12410B" w14:textId="3577F66E" w:rsidR="00677B3B" w:rsidRPr="0048622B" w:rsidRDefault="00E0390C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3FA361C2" w14:textId="77777777" w:rsidTr="00215A7F">
        <w:trPr>
          <w:cantSplit/>
        </w:trPr>
        <w:tc>
          <w:tcPr>
            <w:tcW w:w="2411" w:type="dxa"/>
          </w:tcPr>
          <w:p w14:paraId="0A52A158" w14:textId="4814BFF2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SC/25/14-WWG/FI03</w:t>
            </w:r>
          </w:p>
        </w:tc>
        <w:tc>
          <w:tcPr>
            <w:tcW w:w="5528" w:type="dxa"/>
          </w:tcPr>
          <w:p w14:paraId="62DFB886" w14:textId="77777777" w:rsidR="00677B3B" w:rsidRPr="000438A7" w:rsidRDefault="00677B3B" w:rsidP="00677B3B">
            <w:pPr>
              <w:rPr>
                <w:rFonts w:eastAsiaTheme="minorHAnsi"/>
                <w:sz w:val="22"/>
                <w:szCs w:val="22"/>
              </w:rPr>
            </w:pPr>
            <w:r w:rsidRPr="000438A7">
              <w:rPr>
                <w:rFonts w:eastAsiaTheme="minorHAnsi"/>
                <w:sz w:val="22"/>
                <w:szCs w:val="22"/>
              </w:rPr>
              <w:t>Higdon, J.W., and D.B. Stewart. 2018. State of circumpolar walrus (</w:t>
            </w:r>
            <w:r w:rsidRPr="000438A7">
              <w:rPr>
                <w:rFonts w:eastAsiaTheme="minorHAnsi"/>
                <w:i/>
                <w:iCs/>
                <w:sz w:val="22"/>
                <w:szCs w:val="22"/>
              </w:rPr>
              <w:t>Odobenus rosmarus</w:t>
            </w:r>
            <w:r w:rsidRPr="000438A7">
              <w:rPr>
                <w:rFonts w:eastAsiaTheme="minorHAnsi"/>
                <w:sz w:val="22"/>
                <w:szCs w:val="22"/>
              </w:rPr>
              <w:t>) populations. Prepared by Higdon Wildlife Consulting and Arctic Biological Consultants, Winnipeg,</w:t>
            </w:r>
          </w:p>
          <w:p w14:paraId="59B3601A" w14:textId="4CE210F1" w:rsidR="00215A7F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rFonts w:eastAsiaTheme="minorHAnsi"/>
                <w:sz w:val="22"/>
                <w:szCs w:val="22"/>
              </w:rPr>
              <w:t>MB for WWF Arctic Programme, Ottawa, ON.</w:t>
            </w:r>
          </w:p>
        </w:tc>
        <w:tc>
          <w:tcPr>
            <w:tcW w:w="1276" w:type="dxa"/>
          </w:tcPr>
          <w:p w14:paraId="7DD5861C" w14:textId="56359959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5F0BF982" w14:textId="77777777" w:rsidTr="00215A7F">
        <w:trPr>
          <w:cantSplit/>
        </w:trPr>
        <w:tc>
          <w:tcPr>
            <w:tcW w:w="2411" w:type="dxa"/>
          </w:tcPr>
          <w:p w14:paraId="1427FCC2" w14:textId="328207EE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lastRenderedPageBreak/>
              <w:t>SC/25/14-WWG/FI04</w:t>
            </w:r>
          </w:p>
        </w:tc>
        <w:tc>
          <w:tcPr>
            <w:tcW w:w="5528" w:type="dxa"/>
          </w:tcPr>
          <w:p w14:paraId="543AE5A5" w14:textId="4C574CB9" w:rsidR="00215A7F" w:rsidRPr="000438A7" w:rsidRDefault="00201C46" w:rsidP="00215A7F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 xml:space="preserve">Shadbolt, T., Arnbom, T. and Cooper, E.W.T. 2014. </w:t>
            </w:r>
            <w:r w:rsidRPr="000438A7">
              <w:rPr>
                <w:i/>
                <w:iCs/>
                <w:sz w:val="22"/>
                <w:szCs w:val="22"/>
              </w:rPr>
              <w:t xml:space="preserve">Hauling Out: International Trade and Management of Walrus. </w:t>
            </w:r>
            <w:r w:rsidRPr="000438A7">
              <w:rPr>
                <w:sz w:val="22"/>
                <w:szCs w:val="22"/>
              </w:rPr>
              <w:t>TRAFFIC and WWF-Canada. Vancouver, B.C.</w:t>
            </w:r>
          </w:p>
        </w:tc>
        <w:tc>
          <w:tcPr>
            <w:tcW w:w="1276" w:type="dxa"/>
          </w:tcPr>
          <w:p w14:paraId="4ECC6AFA" w14:textId="6148DECB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16460677" w14:textId="77777777" w:rsidTr="00215A7F">
        <w:trPr>
          <w:cantSplit/>
        </w:trPr>
        <w:tc>
          <w:tcPr>
            <w:tcW w:w="2411" w:type="dxa"/>
          </w:tcPr>
          <w:p w14:paraId="02737F55" w14:textId="0E9E79A4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SC/25/14-WWG/FI05</w:t>
            </w:r>
          </w:p>
        </w:tc>
        <w:tc>
          <w:tcPr>
            <w:tcW w:w="5528" w:type="dxa"/>
          </w:tcPr>
          <w:p w14:paraId="170B446A" w14:textId="42CCB368" w:rsidR="00215A7F" w:rsidRPr="000438A7" w:rsidRDefault="00641766" w:rsidP="00215A7F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  <w:lang w:val="da-DK" w:eastAsia="en-CA"/>
              </w:rPr>
              <w:t xml:space="preserve">Gotfredsen, A. B., Appelt, M., &amp; Hastrup, K. (2018). </w:t>
            </w:r>
            <w:r w:rsidRPr="000438A7">
              <w:rPr>
                <w:sz w:val="22"/>
                <w:szCs w:val="22"/>
                <w:lang w:eastAsia="en-CA"/>
              </w:rPr>
              <w:t xml:space="preserve">Walrus history around the North Water: Human–animal relations in a long-term perspective. </w:t>
            </w:r>
            <w:proofErr w:type="spellStart"/>
            <w:r w:rsidRPr="000438A7">
              <w:rPr>
                <w:i/>
                <w:iCs/>
                <w:sz w:val="22"/>
                <w:szCs w:val="22"/>
                <w:lang w:eastAsia="en-CA"/>
              </w:rPr>
              <w:t>Ambio</w:t>
            </w:r>
            <w:proofErr w:type="spellEnd"/>
            <w:r w:rsidRPr="000438A7">
              <w:rPr>
                <w:sz w:val="22"/>
                <w:szCs w:val="22"/>
                <w:lang w:eastAsia="en-CA"/>
              </w:rPr>
              <w:t xml:space="preserve">, </w:t>
            </w:r>
            <w:r w:rsidRPr="000438A7">
              <w:rPr>
                <w:i/>
                <w:iCs/>
                <w:sz w:val="22"/>
                <w:szCs w:val="22"/>
                <w:lang w:eastAsia="en-CA"/>
              </w:rPr>
              <w:t>47</w:t>
            </w:r>
            <w:r w:rsidRPr="000438A7">
              <w:rPr>
                <w:sz w:val="22"/>
                <w:szCs w:val="22"/>
                <w:lang w:eastAsia="en-CA"/>
              </w:rPr>
              <w:t>(S2), 193–212. https://doi.org/10.1007/s13280-018-1027-x</w:t>
            </w:r>
          </w:p>
        </w:tc>
        <w:tc>
          <w:tcPr>
            <w:tcW w:w="1276" w:type="dxa"/>
            <w:vAlign w:val="center"/>
          </w:tcPr>
          <w:p w14:paraId="15444D9A" w14:textId="43980E6D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2277D0D0" w14:textId="77777777" w:rsidTr="00215A7F">
        <w:trPr>
          <w:cantSplit/>
        </w:trPr>
        <w:tc>
          <w:tcPr>
            <w:tcW w:w="2411" w:type="dxa"/>
          </w:tcPr>
          <w:p w14:paraId="66EA49A5" w14:textId="41950EDE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SC/25/14-WWG/FI06</w:t>
            </w:r>
          </w:p>
        </w:tc>
        <w:tc>
          <w:tcPr>
            <w:tcW w:w="5528" w:type="dxa"/>
          </w:tcPr>
          <w:p w14:paraId="7A7E9F2B" w14:textId="390C3D7F" w:rsidR="00215A7F" w:rsidRPr="000438A7" w:rsidRDefault="00B902CF" w:rsidP="00215A7F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Haug, T.,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Bogstad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B.,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Chierici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Gjøsæter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Hallfredsson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E.H.,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Høines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Å.S.,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Hoel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A.H.,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Ingvaldsen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R.B., Jørgensen, L.L.,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Knutsen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T. and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Loeng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H., 2017. Future harvest of living resources in the Arctic Ocean north of the Nordic and Barents Seas: a review of possibilities and constraints.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Fisheries research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188</w:t>
            </w:r>
            <w:r w:rsidRPr="000438A7">
              <w:rPr>
                <w:sz w:val="22"/>
                <w:szCs w:val="22"/>
                <w:shd w:val="clear" w:color="auto" w:fill="FFFFFF"/>
              </w:rPr>
              <w:t>, pp.38-57.</w:t>
            </w:r>
          </w:p>
        </w:tc>
        <w:tc>
          <w:tcPr>
            <w:tcW w:w="1276" w:type="dxa"/>
            <w:vAlign w:val="center"/>
          </w:tcPr>
          <w:p w14:paraId="3F82166A" w14:textId="3B6E4F07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5B1034FC" w14:textId="77777777" w:rsidTr="00215A7F">
        <w:trPr>
          <w:cantSplit/>
        </w:trPr>
        <w:tc>
          <w:tcPr>
            <w:tcW w:w="2411" w:type="dxa"/>
          </w:tcPr>
          <w:p w14:paraId="60E021C3" w14:textId="5136541D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SC/25/14-WWG/FI07</w:t>
            </w:r>
          </w:p>
        </w:tc>
        <w:tc>
          <w:tcPr>
            <w:tcW w:w="5528" w:type="dxa"/>
          </w:tcPr>
          <w:p w14:paraId="40E99C46" w14:textId="42565A39" w:rsidR="00215A7F" w:rsidRPr="000438A7" w:rsidRDefault="001C00FA" w:rsidP="00215A7F">
            <w:pPr>
              <w:jc w:val="both"/>
              <w:rPr>
                <w:sz w:val="22"/>
                <w:szCs w:val="22"/>
              </w:rPr>
            </w:pP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Ølberg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R.A., 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Bertelsen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M.F.,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Semenova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V. and Lydersen, C., 2017. </w:t>
            </w:r>
            <w:r w:rsidR="00F576AE">
              <w:rPr>
                <w:sz w:val="22"/>
                <w:szCs w:val="22"/>
                <w:shd w:val="clear" w:color="auto" w:fill="FFFFFF"/>
              </w:rPr>
              <w:t>Short Duration Immobilization of Atlantic walrus (</w:t>
            </w:r>
            <w:r w:rsidR="00F576AE">
              <w:rPr>
                <w:i/>
                <w:sz w:val="22"/>
                <w:szCs w:val="22"/>
                <w:shd w:val="clear" w:color="auto" w:fill="FFFFFF"/>
              </w:rPr>
              <w:t xml:space="preserve">Odobenus rosmarus </w:t>
            </w:r>
            <w:r w:rsidR="00F576AE"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r w:rsidR="00F576AE">
              <w:rPr>
                <w:sz w:val="22"/>
                <w:szCs w:val="22"/>
                <w:shd w:val="clear" w:color="auto" w:fill="FFFFFF"/>
              </w:rPr>
              <w:t>) with etorphine, and reversal with Naltrexone.</w:t>
            </w:r>
            <w:r w:rsidRPr="000438A7">
              <w:rPr>
                <w:sz w:val="22"/>
                <w:szCs w:val="22"/>
                <w:shd w:val="clear" w:color="auto" w:fill="FFFFFF"/>
              </w:rPr>
              <w:t>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Journal of Zoo and Wildlife Medicine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48</w:t>
            </w:r>
            <w:r w:rsidRPr="000438A7">
              <w:rPr>
                <w:sz w:val="22"/>
                <w:szCs w:val="22"/>
                <w:shd w:val="clear" w:color="auto" w:fill="FFFFFF"/>
              </w:rPr>
              <w:t>(4), pp.972-978.</w:t>
            </w:r>
          </w:p>
        </w:tc>
        <w:tc>
          <w:tcPr>
            <w:tcW w:w="1276" w:type="dxa"/>
            <w:vAlign w:val="center"/>
          </w:tcPr>
          <w:p w14:paraId="48A756B6" w14:textId="11DA9ACF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67B422D5" w14:textId="77777777" w:rsidTr="00215A7F">
        <w:trPr>
          <w:cantSplit/>
        </w:trPr>
        <w:tc>
          <w:tcPr>
            <w:tcW w:w="2411" w:type="dxa"/>
          </w:tcPr>
          <w:p w14:paraId="27397122" w14:textId="025CACBD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SC/25/14-WWG/FI08</w:t>
            </w:r>
          </w:p>
        </w:tc>
        <w:tc>
          <w:tcPr>
            <w:tcW w:w="5528" w:type="dxa"/>
          </w:tcPr>
          <w:p w14:paraId="458E33B6" w14:textId="0059D7A1" w:rsidR="00215A7F" w:rsidRPr="000438A7" w:rsidRDefault="001C00FA" w:rsidP="00215A7F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Lindqvist, C., Roy, T., Lydersen, C., 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Aars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J., Wiig, Ø. and Bachmann, L., 2016. Genetic diversity of historical Atlantic walruses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 xml:space="preserve">Odobenus </w:t>
            </w:r>
            <w:proofErr w:type="spellStart"/>
            <w:r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A143F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) from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Bjørnøya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Håøya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Tusenøyane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), Svalbard, Norway.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BMC research notes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9</w:t>
            </w:r>
            <w:r w:rsidRPr="000438A7">
              <w:rPr>
                <w:sz w:val="22"/>
                <w:szCs w:val="22"/>
                <w:shd w:val="clear" w:color="auto" w:fill="FFFFFF"/>
              </w:rPr>
              <w:t>(1), p.112.</w:t>
            </w:r>
          </w:p>
        </w:tc>
        <w:tc>
          <w:tcPr>
            <w:tcW w:w="1276" w:type="dxa"/>
            <w:vAlign w:val="center"/>
          </w:tcPr>
          <w:p w14:paraId="0627FD47" w14:textId="596AEFF2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4,5,8</w:t>
            </w:r>
          </w:p>
        </w:tc>
      </w:tr>
      <w:tr w:rsidR="00215A7F" w:rsidRPr="00E548BF" w14:paraId="027658D3" w14:textId="77777777" w:rsidTr="00215A7F">
        <w:trPr>
          <w:cantSplit/>
        </w:trPr>
        <w:tc>
          <w:tcPr>
            <w:tcW w:w="2411" w:type="dxa"/>
          </w:tcPr>
          <w:p w14:paraId="55DFEED9" w14:textId="2BB2F256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SC/25/14-WWG/FI09</w:t>
            </w:r>
          </w:p>
        </w:tc>
        <w:tc>
          <w:tcPr>
            <w:tcW w:w="5528" w:type="dxa"/>
          </w:tcPr>
          <w:p w14:paraId="3B275CE5" w14:textId="11D5EE9E" w:rsidR="00215A7F" w:rsidRPr="000438A7" w:rsidRDefault="001C00FA" w:rsidP="00215A7F">
            <w:pPr>
              <w:rPr>
                <w:bCs/>
                <w:sz w:val="22"/>
                <w:szCs w:val="22"/>
                <w:lang w:val="fr-FR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Aars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J. and Lydersen, C., 2014. Walruses recovering after 60+ years of protection in Svalbard, Norway.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Polar Research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33</w:t>
            </w:r>
            <w:r w:rsidRPr="000438A7">
              <w:rPr>
                <w:sz w:val="22"/>
                <w:szCs w:val="22"/>
                <w:shd w:val="clear" w:color="auto" w:fill="FFFFFF"/>
              </w:rPr>
              <w:t>(1), p.26034.</w:t>
            </w:r>
          </w:p>
        </w:tc>
        <w:tc>
          <w:tcPr>
            <w:tcW w:w="1276" w:type="dxa"/>
            <w:vAlign w:val="center"/>
          </w:tcPr>
          <w:p w14:paraId="56E88021" w14:textId="012B73DF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4,5,8</w:t>
            </w:r>
          </w:p>
        </w:tc>
      </w:tr>
      <w:tr w:rsidR="00215A7F" w:rsidRPr="00B15111" w14:paraId="152F125B" w14:textId="77777777" w:rsidTr="00215A7F">
        <w:trPr>
          <w:cantSplit/>
        </w:trPr>
        <w:tc>
          <w:tcPr>
            <w:tcW w:w="2411" w:type="dxa"/>
          </w:tcPr>
          <w:p w14:paraId="256193EB" w14:textId="233FEE42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SC/25/14-WWG/FI10</w:t>
            </w:r>
          </w:p>
        </w:tc>
        <w:tc>
          <w:tcPr>
            <w:tcW w:w="5528" w:type="dxa"/>
          </w:tcPr>
          <w:p w14:paraId="49B45817" w14:textId="210E2C7E" w:rsidR="00215A7F" w:rsidRPr="000438A7" w:rsidRDefault="001C00FA" w:rsidP="00215A7F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0438A7">
              <w:rPr>
                <w:color w:val="auto"/>
                <w:sz w:val="22"/>
                <w:szCs w:val="22"/>
                <w:shd w:val="clear" w:color="auto" w:fill="FFFFFF"/>
                <w:lang w:val="nb-NO"/>
              </w:rPr>
              <w:t xml:space="preserve">Andersen, A.O., Heide-Jørgensen, M.P. and Flora, J., 2018. </w:t>
            </w:r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 xml:space="preserve">Is sustainable resource utilisation a relevant concept in </w:t>
            </w:r>
            <w:proofErr w:type="spellStart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Avanersuaq</w:t>
            </w:r>
            <w:proofErr w:type="spell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 xml:space="preserve">? The walrus </w:t>
            </w:r>
            <w:proofErr w:type="gramStart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case</w:t>
            </w:r>
            <w:proofErr w:type="gram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0438A7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Ambio</w:t>
            </w:r>
            <w:proofErr w:type="spell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47</w:t>
            </w:r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(2), pp.265-280.</w:t>
            </w:r>
          </w:p>
        </w:tc>
        <w:tc>
          <w:tcPr>
            <w:tcW w:w="1276" w:type="dxa"/>
            <w:vAlign w:val="center"/>
          </w:tcPr>
          <w:p w14:paraId="4362BAF5" w14:textId="39B6BE5E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32E34983" w14:textId="77777777" w:rsidTr="00215A7F">
        <w:trPr>
          <w:cantSplit/>
        </w:trPr>
        <w:tc>
          <w:tcPr>
            <w:tcW w:w="2411" w:type="dxa"/>
          </w:tcPr>
          <w:p w14:paraId="4ED36461" w14:textId="16519796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SC/25/14-WWG/FI11</w:t>
            </w:r>
          </w:p>
        </w:tc>
        <w:tc>
          <w:tcPr>
            <w:tcW w:w="5528" w:type="dxa"/>
          </w:tcPr>
          <w:p w14:paraId="46B08E90" w14:textId="42BB3E4B" w:rsidR="00215A7F" w:rsidRPr="000438A7" w:rsidRDefault="001C00FA" w:rsidP="00215A7F">
            <w:pPr>
              <w:jc w:val="both"/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>Wiig, Ø., Born, E.W. and Stewart, R.E., 2014. Management of Atlantic walrus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) in the arctic Atlantic.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NAMMCO Scientific Publications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9</w:t>
            </w:r>
            <w:r w:rsidRPr="000438A7">
              <w:rPr>
                <w:sz w:val="22"/>
                <w:szCs w:val="22"/>
                <w:shd w:val="clear" w:color="auto" w:fill="FFFFFF"/>
              </w:rPr>
              <w:t>, pp.315-341.</w:t>
            </w:r>
          </w:p>
        </w:tc>
        <w:tc>
          <w:tcPr>
            <w:tcW w:w="1276" w:type="dxa"/>
            <w:vAlign w:val="center"/>
          </w:tcPr>
          <w:p w14:paraId="7722F12E" w14:textId="2181EC6B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</w:t>
            </w:r>
            <w:r w:rsidR="00477888">
              <w:rPr>
                <w:bCs/>
                <w:sz w:val="22"/>
                <w:szCs w:val="22"/>
              </w:rPr>
              <w:t>8,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C00FA" w:rsidRPr="00B15111" w14:paraId="5D7175AE" w14:textId="77777777" w:rsidTr="00215A7F">
        <w:trPr>
          <w:cantSplit/>
        </w:trPr>
        <w:tc>
          <w:tcPr>
            <w:tcW w:w="2411" w:type="dxa"/>
          </w:tcPr>
          <w:p w14:paraId="02329826" w14:textId="226DAFB3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SC/25/14-WWG/FI12</w:t>
            </w:r>
          </w:p>
        </w:tc>
        <w:tc>
          <w:tcPr>
            <w:tcW w:w="5528" w:type="dxa"/>
          </w:tcPr>
          <w:p w14:paraId="6A038CA5" w14:textId="57022391" w:rsidR="001C00FA" w:rsidRPr="000438A7" w:rsidRDefault="001C00FA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Andersen, L.W., Jacobsen, M.W., Lydersen, C.,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Semenova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V.,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Boltunov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A., Born, E.W., Wiig, Ø. and Kovacs, K.M., 2017. Walruses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) in the Pechora Sea in the context of contemporary population structure of Northeast Atlantic walruses.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 xml:space="preserve">Biological Journal of the </w:t>
            </w:r>
            <w:proofErr w:type="spellStart"/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Linnean</w:t>
            </w:r>
            <w:proofErr w:type="spellEnd"/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 xml:space="preserve"> Society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122</w:t>
            </w:r>
            <w:r w:rsidRPr="000438A7">
              <w:rPr>
                <w:sz w:val="22"/>
                <w:szCs w:val="22"/>
                <w:shd w:val="clear" w:color="auto" w:fill="FFFFFF"/>
              </w:rPr>
              <w:t>(4), pp.897-915.</w:t>
            </w:r>
          </w:p>
        </w:tc>
        <w:tc>
          <w:tcPr>
            <w:tcW w:w="1276" w:type="dxa"/>
            <w:vAlign w:val="center"/>
          </w:tcPr>
          <w:p w14:paraId="2537818B" w14:textId="0BAFE675" w:rsidR="001C00FA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77888">
              <w:rPr>
                <w:bCs/>
                <w:sz w:val="22"/>
                <w:szCs w:val="22"/>
              </w:rPr>
              <w:t>,5</w:t>
            </w:r>
          </w:p>
        </w:tc>
      </w:tr>
      <w:tr w:rsidR="001C00FA" w:rsidRPr="00B15111" w14:paraId="74FEE50E" w14:textId="77777777" w:rsidTr="00215A7F">
        <w:trPr>
          <w:cantSplit/>
        </w:trPr>
        <w:tc>
          <w:tcPr>
            <w:tcW w:w="2411" w:type="dxa"/>
          </w:tcPr>
          <w:p w14:paraId="1BA6EA5C" w14:textId="6DD03792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SC/25/14-WWG/FI13</w:t>
            </w:r>
          </w:p>
        </w:tc>
        <w:tc>
          <w:tcPr>
            <w:tcW w:w="5528" w:type="dxa"/>
          </w:tcPr>
          <w:p w14:paraId="1F0A87CD" w14:textId="77777777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Ugarte, F. 2015. Third standing non-detriment findings for exports from Greenland of products derived from Atlantic walrus (</w:t>
            </w:r>
            <w:r w:rsidRPr="00A143F4">
              <w:rPr>
                <w:i/>
                <w:sz w:val="22"/>
                <w:szCs w:val="22"/>
              </w:rPr>
              <w:t>Odobenus rosmarus rosmarus</w:t>
            </w:r>
            <w:r w:rsidRPr="000438A7">
              <w:rPr>
                <w:sz w:val="22"/>
                <w:szCs w:val="22"/>
              </w:rPr>
              <w:t xml:space="preserve">). </w:t>
            </w:r>
            <w:proofErr w:type="gramStart"/>
            <w:r w:rsidRPr="000438A7">
              <w:rPr>
                <w:sz w:val="22"/>
                <w:szCs w:val="22"/>
              </w:rPr>
              <w:t>Greenland Institute of Natural Resources,</w:t>
            </w:r>
            <w:proofErr w:type="gramEnd"/>
            <w:r w:rsidRPr="000438A7">
              <w:rPr>
                <w:sz w:val="22"/>
                <w:szCs w:val="22"/>
              </w:rPr>
              <w:t xml:space="preserve"> CITES Scientific Authority Greenland, 1 July 2015. Letter to the Ministry of Domestic Affairs, Nature and Environment, Nuuk, Greenland. J. nr. 40.00.01.01.45-1/14: 7 pp.</w:t>
            </w:r>
          </w:p>
          <w:p w14:paraId="6D798B8F" w14:textId="77777777" w:rsidR="001C00FA" w:rsidRPr="000438A7" w:rsidRDefault="001C00FA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AEBD95E" w14:textId="713FE5BF" w:rsidR="001C00FA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C00FA" w:rsidRPr="00B15111" w14:paraId="619CD330" w14:textId="77777777" w:rsidTr="00215A7F">
        <w:trPr>
          <w:cantSplit/>
        </w:trPr>
        <w:tc>
          <w:tcPr>
            <w:tcW w:w="2411" w:type="dxa"/>
          </w:tcPr>
          <w:p w14:paraId="35D17483" w14:textId="1DF06BB1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SC/25/14-WWG/FI14</w:t>
            </w:r>
          </w:p>
        </w:tc>
        <w:tc>
          <w:tcPr>
            <w:tcW w:w="5528" w:type="dxa"/>
          </w:tcPr>
          <w:p w14:paraId="3F6F93D1" w14:textId="6BA98ED5" w:rsidR="001C00FA" w:rsidRPr="000438A7" w:rsidRDefault="000438A7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Kovacs, K.M., 2016. 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ssp.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. The IUCN Red List of Threatened Species 2016: e. T15108A66992323.</w:t>
            </w:r>
          </w:p>
        </w:tc>
        <w:tc>
          <w:tcPr>
            <w:tcW w:w="1276" w:type="dxa"/>
            <w:vAlign w:val="center"/>
          </w:tcPr>
          <w:p w14:paraId="368684AE" w14:textId="0E992600" w:rsidR="001C00FA" w:rsidRPr="0048622B" w:rsidRDefault="00477888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Many</w:t>
            </w:r>
          </w:p>
        </w:tc>
      </w:tr>
      <w:tr w:rsidR="007201EB" w:rsidRPr="00B15111" w14:paraId="3651F49D" w14:textId="77777777" w:rsidTr="00215A7F">
        <w:trPr>
          <w:cantSplit/>
        </w:trPr>
        <w:tc>
          <w:tcPr>
            <w:tcW w:w="2411" w:type="dxa"/>
          </w:tcPr>
          <w:p w14:paraId="5AD26758" w14:textId="51CE9B9E" w:rsidR="007201EB" w:rsidRPr="000438A7" w:rsidRDefault="007201EB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SC/25/14-WWG/FI15</w:t>
            </w:r>
          </w:p>
        </w:tc>
        <w:tc>
          <w:tcPr>
            <w:tcW w:w="5528" w:type="dxa"/>
          </w:tcPr>
          <w:p w14:paraId="54D3825E" w14:textId="769B4525" w:rsidR="007201EB" w:rsidRPr="00802080" w:rsidRDefault="007201EB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080">
              <w:rPr>
                <w:sz w:val="22"/>
                <w:szCs w:val="22"/>
                <w:shd w:val="clear" w:color="auto" w:fill="FFFFFF"/>
                <w:lang w:val="nb-NO"/>
              </w:rPr>
              <w:t xml:space="preserve">Heide-Jørgensen, M.P., Flora, J., Andersen, A.O., Stewart, R.E., Nielsen, N.H. and Hansen, R.G., 2017. </w:t>
            </w:r>
            <w:r w:rsidRPr="00802080">
              <w:rPr>
                <w:sz w:val="22"/>
                <w:szCs w:val="22"/>
                <w:shd w:val="clear" w:color="auto" w:fill="FFFFFF"/>
              </w:rPr>
              <w:t>Walrus Movements in Smith Sound: A Canada-Greenland Shared Stock.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Arctic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70</w:t>
            </w:r>
            <w:r w:rsidRPr="00802080">
              <w:rPr>
                <w:sz w:val="22"/>
                <w:szCs w:val="22"/>
                <w:shd w:val="clear" w:color="auto" w:fill="FFFFFF"/>
              </w:rPr>
              <w:t>(3).</w:t>
            </w:r>
          </w:p>
        </w:tc>
        <w:tc>
          <w:tcPr>
            <w:tcW w:w="1276" w:type="dxa"/>
            <w:vAlign w:val="center"/>
          </w:tcPr>
          <w:p w14:paraId="513D4376" w14:textId="2B135F53" w:rsidR="007201EB" w:rsidRPr="0048622B" w:rsidRDefault="00477888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4,5,6</w:t>
            </w:r>
          </w:p>
        </w:tc>
      </w:tr>
      <w:tr w:rsidR="007201EB" w:rsidRPr="00B15111" w14:paraId="392E3F81" w14:textId="77777777" w:rsidTr="00215A7F">
        <w:trPr>
          <w:cantSplit/>
        </w:trPr>
        <w:tc>
          <w:tcPr>
            <w:tcW w:w="2411" w:type="dxa"/>
          </w:tcPr>
          <w:p w14:paraId="386F9D84" w14:textId="2227DC90" w:rsidR="007201EB" w:rsidRDefault="007201EB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SC/25/14-WWG/FI16</w:t>
            </w:r>
          </w:p>
        </w:tc>
        <w:tc>
          <w:tcPr>
            <w:tcW w:w="5528" w:type="dxa"/>
          </w:tcPr>
          <w:p w14:paraId="2CFA98D0" w14:textId="4589C61C" w:rsidR="007201EB" w:rsidRPr="00802080" w:rsidRDefault="007201EB" w:rsidP="001C00FA">
            <w:pPr>
              <w:jc w:val="both"/>
              <w:rPr>
                <w:sz w:val="22"/>
                <w:szCs w:val="22"/>
                <w:shd w:val="clear" w:color="auto" w:fill="FFFFFF"/>
                <w:lang w:val="nb-NO"/>
              </w:rPr>
            </w:pPr>
            <w:r w:rsidRPr="00802080">
              <w:rPr>
                <w:sz w:val="22"/>
                <w:szCs w:val="22"/>
                <w:shd w:val="clear" w:color="auto" w:fill="FFFFFF"/>
                <w:lang w:val="nb-NO"/>
              </w:rPr>
              <w:t xml:space="preserve">Garde, E., Jung-Madsen, S., Ditlevsen, S., Hansen, R.G., Zinglersen, K.B. and Heide-Jørgensen, M.P., 2018. </w:t>
            </w:r>
            <w:r w:rsidRPr="00802080">
              <w:rPr>
                <w:sz w:val="22"/>
                <w:szCs w:val="22"/>
                <w:shd w:val="clear" w:color="auto" w:fill="FFFFFF"/>
              </w:rPr>
              <w:t>Diving behavior of the Atlantic walrus in high Arctic Greenland and Canada.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Journal of Experimental Marine Biology and Ecology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500</w:t>
            </w:r>
            <w:r w:rsidRPr="00802080">
              <w:rPr>
                <w:sz w:val="22"/>
                <w:szCs w:val="22"/>
                <w:shd w:val="clear" w:color="auto" w:fill="FFFFFF"/>
              </w:rPr>
              <w:t>, pp.89-99.</w:t>
            </w:r>
          </w:p>
        </w:tc>
        <w:tc>
          <w:tcPr>
            <w:tcW w:w="1276" w:type="dxa"/>
            <w:vAlign w:val="center"/>
          </w:tcPr>
          <w:p w14:paraId="24C51E75" w14:textId="4CF6766E" w:rsidR="007201EB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02080" w:rsidRPr="00B15111" w14:paraId="0327500E" w14:textId="77777777" w:rsidTr="00215A7F">
        <w:trPr>
          <w:cantSplit/>
        </w:trPr>
        <w:tc>
          <w:tcPr>
            <w:tcW w:w="2411" w:type="dxa"/>
          </w:tcPr>
          <w:p w14:paraId="4DB2AB5E" w14:textId="03EC03FD" w:rsidR="00802080" w:rsidRDefault="00802080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SC/25/14-WWG/FI17</w:t>
            </w:r>
          </w:p>
        </w:tc>
        <w:tc>
          <w:tcPr>
            <w:tcW w:w="5528" w:type="dxa"/>
          </w:tcPr>
          <w:p w14:paraId="5A650DF0" w14:textId="6EA44F96" w:rsidR="00802080" w:rsidRPr="00802080" w:rsidRDefault="00802080" w:rsidP="001C00FA">
            <w:pPr>
              <w:jc w:val="both"/>
              <w:rPr>
                <w:sz w:val="22"/>
                <w:szCs w:val="22"/>
                <w:shd w:val="clear" w:color="auto" w:fill="FFFFFF"/>
                <w:lang w:val="nb-NO"/>
              </w:rPr>
            </w:pPr>
            <w:r w:rsidRPr="00802080">
              <w:rPr>
                <w:sz w:val="22"/>
                <w:szCs w:val="22"/>
                <w:shd w:val="clear" w:color="auto" w:fill="FFFFFF"/>
              </w:rPr>
              <w:t>Stewart, R.E. and Stewart, B.E., 2005. Comparison of between</w:t>
            </w:r>
            <w:r w:rsidRPr="00802080">
              <w:rPr>
                <w:rFonts w:ascii="Cambria Math" w:hAnsi="Cambria Math" w:cs="Cambria Math"/>
                <w:sz w:val="22"/>
                <w:szCs w:val="22"/>
                <w:shd w:val="clear" w:color="auto" w:fill="FFFFFF"/>
              </w:rPr>
              <w:t>‐</w:t>
            </w:r>
            <w:r w:rsidRPr="00802080">
              <w:rPr>
                <w:sz w:val="22"/>
                <w:szCs w:val="22"/>
                <w:shd w:val="clear" w:color="auto" w:fill="FFFFFF"/>
              </w:rPr>
              <w:t>tooth age estimates of Atlantic walrus (</w:t>
            </w:r>
            <w:r w:rsidRPr="00B10526">
              <w:rPr>
                <w:i/>
                <w:sz w:val="22"/>
                <w:szCs w:val="22"/>
                <w:shd w:val="clear" w:color="auto" w:fill="FFFFFF"/>
              </w:rPr>
              <w:t xml:space="preserve">Odobenus </w:t>
            </w:r>
            <w:proofErr w:type="spellStart"/>
            <w:r w:rsidRPr="00B10526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B10526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0526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802080">
              <w:rPr>
                <w:sz w:val="22"/>
                <w:szCs w:val="22"/>
                <w:shd w:val="clear" w:color="auto" w:fill="FFFFFF"/>
              </w:rPr>
              <w:t>).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Marine mammal science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21</w:t>
            </w:r>
            <w:r w:rsidRPr="00802080">
              <w:rPr>
                <w:sz w:val="22"/>
                <w:szCs w:val="22"/>
                <w:shd w:val="clear" w:color="auto" w:fill="FFFFFF"/>
              </w:rPr>
              <w:t>(2), pp.346-354.</w:t>
            </w:r>
          </w:p>
        </w:tc>
        <w:tc>
          <w:tcPr>
            <w:tcW w:w="1276" w:type="dxa"/>
            <w:vAlign w:val="center"/>
          </w:tcPr>
          <w:p w14:paraId="71D49364" w14:textId="42B83D82" w:rsidR="00802080" w:rsidRDefault="00802080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</w:t>
            </w:r>
          </w:p>
        </w:tc>
      </w:tr>
      <w:tr w:rsidR="00B10526" w:rsidRPr="00B15111" w14:paraId="12BFD8D4" w14:textId="77777777" w:rsidTr="00215A7F">
        <w:trPr>
          <w:cantSplit/>
        </w:trPr>
        <w:tc>
          <w:tcPr>
            <w:tcW w:w="2411" w:type="dxa"/>
          </w:tcPr>
          <w:p w14:paraId="4E47D9A9" w14:textId="6748BA46" w:rsidR="00B10526" w:rsidRDefault="00B10526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SC/25/14-WWG/FI18</w:t>
            </w:r>
          </w:p>
        </w:tc>
        <w:tc>
          <w:tcPr>
            <w:tcW w:w="5528" w:type="dxa"/>
          </w:tcPr>
          <w:p w14:paraId="35760049" w14:textId="745D5C9B" w:rsidR="00B10526" w:rsidRPr="00B10526" w:rsidRDefault="00B10526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10526">
              <w:rPr>
                <w:sz w:val="22"/>
                <w:szCs w:val="22"/>
                <w:shd w:val="clear" w:color="auto" w:fill="FFFFFF"/>
              </w:rPr>
              <w:t xml:space="preserve">NAMMCO </w:t>
            </w:r>
            <w:r w:rsidRPr="00B10526">
              <w:rPr>
                <w:sz w:val="22"/>
                <w:szCs w:val="22"/>
              </w:rPr>
              <w:t>Impacts of Human Disturbance on Arctic marine mammals, with a focus on Belugas, Narwhals &amp; Walrus</w:t>
            </w:r>
            <w:r>
              <w:rPr>
                <w:sz w:val="22"/>
                <w:szCs w:val="22"/>
              </w:rPr>
              <w:t>, Report - 2015</w:t>
            </w:r>
          </w:p>
        </w:tc>
        <w:tc>
          <w:tcPr>
            <w:tcW w:w="1276" w:type="dxa"/>
            <w:vAlign w:val="center"/>
          </w:tcPr>
          <w:p w14:paraId="0AF5CCD6" w14:textId="77777777" w:rsidR="00B10526" w:rsidRDefault="00B10526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24C5BB5" w14:textId="77777777" w:rsidR="009F6971" w:rsidRPr="00B15111" w:rsidRDefault="009F6971" w:rsidP="002B3755">
      <w:pPr>
        <w:rPr>
          <w:sz w:val="22"/>
          <w:szCs w:val="22"/>
        </w:rPr>
      </w:pPr>
      <w:bookmarkStart w:id="0" w:name="_GoBack"/>
      <w:bookmarkEnd w:id="0"/>
    </w:p>
    <w:sectPr w:rsidR="009F6971" w:rsidRPr="00B15111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E6C5" w14:textId="77777777" w:rsidR="002E2A30" w:rsidRDefault="002E2A30" w:rsidP="00433697">
      <w:r>
        <w:separator/>
      </w:r>
    </w:p>
  </w:endnote>
  <w:endnote w:type="continuationSeparator" w:id="0">
    <w:p w14:paraId="495790F3" w14:textId="77777777" w:rsidR="002E2A30" w:rsidRDefault="002E2A30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74F271B" w14:textId="77777777" w:rsidTr="436E4BB8">
      <w:tc>
        <w:tcPr>
          <w:tcW w:w="2771" w:type="dxa"/>
        </w:tcPr>
        <w:p w14:paraId="22C90426" w14:textId="4727150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23D3B43D" w14:textId="6A1DBF95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19A22DEA" w14:textId="003221BF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72E7209A" w14:textId="6442D0BC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9251" w14:textId="77777777" w:rsidR="002E2A30" w:rsidRDefault="002E2A30" w:rsidP="00433697">
      <w:r>
        <w:separator/>
      </w:r>
    </w:p>
  </w:footnote>
  <w:footnote w:type="continuationSeparator" w:id="0">
    <w:p w14:paraId="3AFA07A1" w14:textId="77777777" w:rsidR="002E2A30" w:rsidRDefault="002E2A30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1E36" w14:textId="17DE47D9" w:rsidR="0012522E" w:rsidRPr="00215A7F" w:rsidRDefault="00387BF9" w:rsidP="00215A7F">
    <w:pPr>
      <w:pStyle w:val="Header"/>
      <w:ind w:left="2160"/>
      <w:jc w:val="right"/>
      <w:rPr>
        <w:b w:val="0"/>
        <w:sz w:val="24"/>
        <w:lang w:val="en-US"/>
      </w:rPr>
    </w:pPr>
    <w:r w:rsidRPr="005D1FB3">
      <w:rPr>
        <w:b w:val="0"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6EB13596" wp14:editId="618751D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4A1">
      <w:rPr>
        <w:b w:val="0"/>
        <w:sz w:val="24"/>
        <w:lang w:val="en-US"/>
      </w:rPr>
      <w:t>NAMMCO SC/2</w:t>
    </w:r>
    <w:r w:rsidR="00222813">
      <w:rPr>
        <w:b w:val="0"/>
        <w:sz w:val="24"/>
        <w:lang w:val="en-US"/>
      </w:rPr>
      <w:t>5</w:t>
    </w:r>
    <w:r w:rsidR="436E4BB8" w:rsidRPr="436E4BB8">
      <w:rPr>
        <w:b w:val="0"/>
        <w:sz w:val="24"/>
        <w:lang w:val="en-US"/>
      </w:rPr>
      <w:t>/</w:t>
    </w:r>
    <w:r w:rsidR="00B94CE5">
      <w:rPr>
        <w:b w:val="0"/>
        <w:sz w:val="24"/>
        <w:lang w:val="en-US"/>
      </w:rPr>
      <w:t>14</w:t>
    </w:r>
    <w:r w:rsidR="00053017">
      <w:rPr>
        <w:b w:val="0"/>
        <w:sz w:val="24"/>
        <w:lang w:val="en-US"/>
      </w:rPr>
      <w:t>-WWG</w:t>
    </w:r>
    <w:r w:rsidR="00215A7F">
      <w:rPr>
        <w:b w:val="0"/>
        <w:sz w:val="24"/>
        <w:lang w:val="en-US"/>
      </w:rPr>
      <w:t>/</w:t>
    </w:r>
    <w:r w:rsidR="00B94CE5">
      <w:rPr>
        <w:b w:val="0"/>
        <w:sz w:val="24"/>
        <w:lang w:val="en-US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97"/>
    <w:rsid w:val="000033F6"/>
    <w:rsid w:val="000438A7"/>
    <w:rsid w:val="00051477"/>
    <w:rsid w:val="00053017"/>
    <w:rsid w:val="00066AA9"/>
    <w:rsid w:val="00077B9F"/>
    <w:rsid w:val="00084964"/>
    <w:rsid w:val="000E38CD"/>
    <w:rsid w:val="00115A2D"/>
    <w:rsid w:val="001363D9"/>
    <w:rsid w:val="00154421"/>
    <w:rsid w:val="001B097D"/>
    <w:rsid w:val="001B686B"/>
    <w:rsid w:val="001C00FA"/>
    <w:rsid w:val="001E02F5"/>
    <w:rsid w:val="001E2529"/>
    <w:rsid w:val="001E6441"/>
    <w:rsid w:val="00201C46"/>
    <w:rsid w:val="00215A7F"/>
    <w:rsid w:val="00222813"/>
    <w:rsid w:val="0026186F"/>
    <w:rsid w:val="00271B06"/>
    <w:rsid w:val="002B3755"/>
    <w:rsid w:val="002E2A30"/>
    <w:rsid w:val="002F67CC"/>
    <w:rsid w:val="00384AE3"/>
    <w:rsid w:val="00387BF9"/>
    <w:rsid w:val="00395E83"/>
    <w:rsid w:val="003A0F3A"/>
    <w:rsid w:val="003A1FBC"/>
    <w:rsid w:val="003A50C5"/>
    <w:rsid w:val="003E5220"/>
    <w:rsid w:val="003F248C"/>
    <w:rsid w:val="004132E6"/>
    <w:rsid w:val="00433697"/>
    <w:rsid w:val="00444CE5"/>
    <w:rsid w:val="00460164"/>
    <w:rsid w:val="00477888"/>
    <w:rsid w:val="0048622B"/>
    <w:rsid w:val="004A2E67"/>
    <w:rsid w:val="005115B3"/>
    <w:rsid w:val="00524D9F"/>
    <w:rsid w:val="00534E4D"/>
    <w:rsid w:val="005364C9"/>
    <w:rsid w:val="005B5651"/>
    <w:rsid w:val="005D23C9"/>
    <w:rsid w:val="005D4532"/>
    <w:rsid w:val="005E3F8F"/>
    <w:rsid w:val="005F0132"/>
    <w:rsid w:val="00641766"/>
    <w:rsid w:val="006456E4"/>
    <w:rsid w:val="006627D9"/>
    <w:rsid w:val="00677B3B"/>
    <w:rsid w:val="006A2EE6"/>
    <w:rsid w:val="006B5365"/>
    <w:rsid w:val="006C1C0B"/>
    <w:rsid w:val="006C4E3D"/>
    <w:rsid w:val="006C696D"/>
    <w:rsid w:val="006D2D93"/>
    <w:rsid w:val="007201EB"/>
    <w:rsid w:val="007220AC"/>
    <w:rsid w:val="00774700"/>
    <w:rsid w:val="007969B5"/>
    <w:rsid w:val="007C0F4D"/>
    <w:rsid w:val="00802080"/>
    <w:rsid w:val="008B1E71"/>
    <w:rsid w:val="008C5CFF"/>
    <w:rsid w:val="009129F1"/>
    <w:rsid w:val="00964644"/>
    <w:rsid w:val="009A283D"/>
    <w:rsid w:val="009D32AC"/>
    <w:rsid w:val="009F61F1"/>
    <w:rsid w:val="009F6971"/>
    <w:rsid w:val="00A143F4"/>
    <w:rsid w:val="00A41418"/>
    <w:rsid w:val="00A43695"/>
    <w:rsid w:val="00AC53C8"/>
    <w:rsid w:val="00B10526"/>
    <w:rsid w:val="00B15111"/>
    <w:rsid w:val="00B20DCD"/>
    <w:rsid w:val="00B21BFD"/>
    <w:rsid w:val="00B46B73"/>
    <w:rsid w:val="00B902CF"/>
    <w:rsid w:val="00B94CE5"/>
    <w:rsid w:val="00BD2B27"/>
    <w:rsid w:val="00BD78E0"/>
    <w:rsid w:val="00BF57BA"/>
    <w:rsid w:val="00BF6704"/>
    <w:rsid w:val="00C1037D"/>
    <w:rsid w:val="00C12444"/>
    <w:rsid w:val="00C44293"/>
    <w:rsid w:val="00C6119F"/>
    <w:rsid w:val="00C70AC7"/>
    <w:rsid w:val="00C964A1"/>
    <w:rsid w:val="00C9717C"/>
    <w:rsid w:val="00CD1344"/>
    <w:rsid w:val="00CF76FB"/>
    <w:rsid w:val="00D03B17"/>
    <w:rsid w:val="00D1596D"/>
    <w:rsid w:val="00D15F7D"/>
    <w:rsid w:val="00D269A9"/>
    <w:rsid w:val="00D41DB7"/>
    <w:rsid w:val="00D5056D"/>
    <w:rsid w:val="00D523D3"/>
    <w:rsid w:val="00D54376"/>
    <w:rsid w:val="00D617C5"/>
    <w:rsid w:val="00D71B02"/>
    <w:rsid w:val="00DA5875"/>
    <w:rsid w:val="00DB2922"/>
    <w:rsid w:val="00E0390C"/>
    <w:rsid w:val="00E548BF"/>
    <w:rsid w:val="00E844C5"/>
    <w:rsid w:val="00E878D4"/>
    <w:rsid w:val="00E87D7D"/>
    <w:rsid w:val="00E94F8E"/>
    <w:rsid w:val="00F00888"/>
    <w:rsid w:val="00F372C8"/>
    <w:rsid w:val="00F3743F"/>
    <w:rsid w:val="00F44EFD"/>
    <w:rsid w:val="00F576AE"/>
    <w:rsid w:val="00F959BA"/>
    <w:rsid w:val="00FC52CA"/>
    <w:rsid w:val="00FE55F4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5EC4A"/>
  <w15:chartTrackingRefBased/>
  <w15:docId w15:val="{04D30078-C05A-4AC0-BA9E-30DFB7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9BA"/>
    <w:pPr>
      <w:autoSpaceDE/>
      <w:autoSpaceDN/>
      <w:adjustRightInd/>
      <w:outlineLvl w:val="0"/>
    </w:pPr>
    <w:rPr>
      <w:color w:val="222222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59BA"/>
    <w:pPr>
      <w:autoSpaceDE/>
      <w:autoSpaceDN/>
      <w:adjustRightInd/>
      <w:outlineLvl w:val="1"/>
    </w:pPr>
    <w:rPr>
      <w:color w:val="222222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9BA"/>
    <w:pPr>
      <w:autoSpaceDE/>
      <w:autoSpaceDN/>
      <w:adjustRightInd/>
      <w:outlineLvl w:val="2"/>
    </w:pPr>
    <w:rPr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9BA"/>
    <w:rPr>
      <w:rFonts w:ascii="Times New Roman" w:eastAsia="Times New Roman" w:hAnsi="Times New Roman" w:cs="Times New Roman"/>
      <w:color w:val="222222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59BA"/>
    <w:rPr>
      <w:rFonts w:ascii="Times New Roman" w:eastAsia="Times New Roman" w:hAnsi="Times New Roman" w:cs="Times New Roman"/>
      <w:color w:val="2222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59BA"/>
    <w:rPr>
      <w:rFonts w:ascii="Times New Roman" w:eastAsia="Times New Roman" w:hAnsi="Times New Roman" w:cs="Times New Roman"/>
      <w:color w:val="222222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87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44"/>
    <w:rPr>
      <w:color w:val="605E5C"/>
      <w:shd w:val="clear" w:color="auto" w:fill="E1DFDD"/>
    </w:rPr>
  </w:style>
  <w:style w:type="paragraph" w:customStyle="1" w:styleId="Default">
    <w:name w:val="Default"/>
    <w:rsid w:val="0011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4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Sam</cp:lastModifiedBy>
  <cp:revision>2</cp:revision>
  <cp:lastPrinted>2018-08-16T14:55:00Z</cp:lastPrinted>
  <dcterms:created xsi:type="dcterms:W3CDTF">2018-10-23T05:02:00Z</dcterms:created>
  <dcterms:modified xsi:type="dcterms:W3CDTF">2018-10-23T05:02:00Z</dcterms:modified>
</cp:coreProperties>
</file>