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ABBC" w14:textId="77777777" w:rsidR="00387BF9" w:rsidRDefault="00387BF9" w:rsidP="00444CE5">
      <w:pPr>
        <w:jc w:val="center"/>
        <w:rPr>
          <w:b/>
          <w:bCs/>
          <w:smallCaps/>
          <w:sz w:val="22"/>
          <w:szCs w:val="22"/>
          <w:lang w:val="en-US"/>
        </w:rPr>
      </w:pPr>
    </w:p>
    <w:p w14:paraId="30FA5C04" w14:textId="39178171" w:rsidR="00444CE5" w:rsidRPr="00B15111" w:rsidRDefault="436E4BB8" w:rsidP="00444CE5">
      <w:pPr>
        <w:jc w:val="center"/>
        <w:rPr>
          <w:b/>
          <w:smallCaps/>
          <w:sz w:val="22"/>
          <w:szCs w:val="22"/>
          <w:lang w:val="en-US"/>
        </w:rPr>
      </w:pPr>
      <w:r w:rsidRPr="00B15111">
        <w:rPr>
          <w:b/>
          <w:bCs/>
          <w:smallCaps/>
          <w:sz w:val="22"/>
          <w:szCs w:val="22"/>
          <w:lang w:val="en-US"/>
        </w:rPr>
        <w:t>NAMMCO SCIENTIFIC COMMITTEE</w:t>
      </w:r>
    </w:p>
    <w:p w14:paraId="0FA8C79E" w14:textId="583FF384" w:rsidR="00444CE5" w:rsidRPr="00B15111" w:rsidRDefault="007220AC" w:rsidP="00444CE5">
      <w:pPr>
        <w:jc w:val="center"/>
        <w:rPr>
          <w:b/>
          <w:smallCaps/>
          <w:sz w:val="22"/>
          <w:szCs w:val="22"/>
          <w:lang w:val="en-US"/>
        </w:rPr>
      </w:pPr>
      <w:r w:rsidRPr="00B15111">
        <w:rPr>
          <w:b/>
          <w:bCs/>
          <w:smallCaps/>
          <w:sz w:val="22"/>
          <w:szCs w:val="22"/>
          <w:lang w:val="en-US"/>
        </w:rPr>
        <w:t>2</w:t>
      </w:r>
      <w:r w:rsidR="00222813">
        <w:rPr>
          <w:b/>
          <w:bCs/>
          <w:smallCaps/>
          <w:sz w:val="22"/>
          <w:szCs w:val="22"/>
          <w:lang w:val="en-US"/>
        </w:rPr>
        <w:t>5</w:t>
      </w:r>
      <w:r w:rsidR="00C964A1" w:rsidRPr="00B15111">
        <w:rPr>
          <w:b/>
          <w:bCs/>
          <w:smallCaps/>
          <w:sz w:val="22"/>
          <w:szCs w:val="22"/>
          <w:vertAlign w:val="superscript"/>
          <w:lang w:val="en-US"/>
        </w:rPr>
        <w:t>th</w:t>
      </w:r>
      <w:r w:rsidR="00C964A1" w:rsidRPr="00B15111">
        <w:rPr>
          <w:b/>
          <w:bCs/>
          <w:smallCaps/>
          <w:sz w:val="22"/>
          <w:szCs w:val="22"/>
          <w:lang w:val="en-US"/>
        </w:rPr>
        <w:t xml:space="preserve"> </w:t>
      </w:r>
      <w:r w:rsidRPr="00B15111">
        <w:rPr>
          <w:b/>
          <w:bCs/>
          <w:smallCaps/>
          <w:sz w:val="22"/>
          <w:szCs w:val="22"/>
          <w:lang w:val="en-US"/>
        </w:rPr>
        <w:t>MEETING</w:t>
      </w:r>
      <w:r w:rsidR="00387BF9" w:rsidRPr="00387BF9">
        <w:rPr>
          <w:b/>
          <w:bCs/>
          <w:smallCaps/>
          <w:sz w:val="22"/>
          <w:szCs w:val="22"/>
          <w:lang w:val="en-US"/>
        </w:rPr>
        <w:t xml:space="preserve"> </w:t>
      </w:r>
    </w:p>
    <w:p w14:paraId="7FBAC920" w14:textId="77777777" w:rsidR="00433697" w:rsidRPr="00B15111" w:rsidRDefault="00433697" w:rsidP="00433697">
      <w:pPr>
        <w:jc w:val="center"/>
        <w:rPr>
          <w:b/>
          <w:smallCaps/>
          <w:sz w:val="22"/>
          <w:szCs w:val="22"/>
          <w:lang w:val="en-US"/>
        </w:rPr>
      </w:pPr>
    </w:p>
    <w:p w14:paraId="0C45DB93" w14:textId="1C3753F4" w:rsidR="00433697" w:rsidRPr="00B15111" w:rsidRDefault="00387BF9" w:rsidP="007220AC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DRAFT </w:t>
      </w:r>
      <w:r w:rsidR="007220AC" w:rsidRPr="00B15111">
        <w:rPr>
          <w:b/>
          <w:bCs/>
          <w:smallCaps/>
          <w:sz w:val="22"/>
          <w:szCs w:val="22"/>
        </w:rPr>
        <w:t>LIST OF DOCUMENTS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44"/>
        <w:gridCol w:w="6015"/>
        <w:gridCol w:w="1356"/>
      </w:tblGrid>
      <w:tr w:rsidR="00433697" w:rsidRPr="00B15111" w14:paraId="76DD3473" w14:textId="77777777" w:rsidTr="00387BF9">
        <w:trPr>
          <w:cantSplit/>
        </w:trPr>
        <w:tc>
          <w:tcPr>
            <w:tcW w:w="1844" w:type="dxa"/>
          </w:tcPr>
          <w:p w14:paraId="27526C84" w14:textId="77777777" w:rsidR="00433697" w:rsidRPr="00023B55" w:rsidRDefault="2C4F8D92" w:rsidP="2C4F8D9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23B55">
              <w:rPr>
                <w:b/>
                <w:bCs/>
                <w:sz w:val="22"/>
                <w:szCs w:val="22"/>
              </w:rPr>
              <w:t>Doc.No</w:t>
            </w:r>
            <w:proofErr w:type="spellEnd"/>
            <w:r w:rsidRPr="00023B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15" w:type="dxa"/>
          </w:tcPr>
          <w:p w14:paraId="036F6A3A" w14:textId="77777777" w:rsidR="00433697" w:rsidRPr="00023B55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023B55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356" w:type="dxa"/>
          </w:tcPr>
          <w:p w14:paraId="26D958B7" w14:textId="77777777" w:rsidR="00433697" w:rsidRPr="00023B55" w:rsidRDefault="436E4BB8" w:rsidP="00AD08D2">
            <w:pPr>
              <w:jc w:val="center"/>
              <w:rPr>
                <w:b/>
                <w:bCs/>
                <w:sz w:val="22"/>
                <w:szCs w:val="22"/>
              </w:rPr>
            </w:pPr>
            <w:r w:rsidRPr="00023B55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433697" w:rsidRPr="00B15111" w14:paraId="4EA9AB34" w14:textId="77777777" w:rsidTr="00387BF9">
        <w:trPr>
          <w:cantSplit/>
        </w:trPr>
        <w:tc>
          <w:tcPr>
            <w:tcW w:w="1844" w:type="dxa"/>
          </w:tcPr>
          <w:p w14:paraId="3B65FB65" w14:textId="2CBE3C4F" w:rsidR="00433697" w:rsidRPr="00023B55" w:rsidRDefault="00C964A1" w:rsidP="00AD08D2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="436E4BB8" w:rsidRPr="00023B55">
              <w:rPr>
                <w:sz w:val="22"/>
                <w:szCs w:val="22"/>
              </w:rPr>
              <w:t>/01a</w:t>
            </w:r>
          </w:p>
        </w:tc>
        <w:tc>
          <w:tcPr>
            <w:tcW w:w="6015" w:type="dxa"/>
          </w:tcPr>
          <w:p w14:paraId="7C888E9F" w14:textId="77777777" w:rsidR="00433697" w:rsidRPr="00023B55" w:rsidRDefault="436E4BB8" w:rsidP="00433697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Draft Agenda </w:t>
            </w:r>
          </w:p>
        </w:tc>
        <w:tc>
          <w:tcPr>
            <w:tcW w:w="1356" w:type="dxa"/>
          </w:tcPr>
          <w:p w14:paraId="713A2065" w14:textId="6E319CA0" w:rsidR="00433697" w:rsidRPr="00023B55" w:rsidRDefault="00F3743F" w:rsidP="00AD08D2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2</w:t>
            </w:r>
          </w:p>
        </w:tc>
      </w:tr>
      <w:tr w:rsidR="72AC3FDB" w:rsidRPr="00B15111" w14:paraId="122AF89C" w14:textId="77777777" w:rsidTr="00387BF9">
        <w:trPr>
          <w:cantSplit/>
        </w:trPr>
        <w:tc>
          <w:tcPr>
            <w:tcW w:w="1844" w:type="dxa"/>
          </w:tcPr>
          <w:p w14:paraId="75AEB504" w14:textId="73C318BC" w:rsidR="72AC3FDB" w:rsidRPr="00023B55" w:rsidRDefault="00C964A1" w:rsidP="72AC3FDB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="436E4BB8" w:rsidRPr="00023B55">
              <w:rPr>
                <w:sz w:val="22"/>
                <w:szCs w:val="22"/>
              </w:rPr>
              <w:t>/01b</w:t>
            </w:r>
          </w:p>
        </w:tc>
        <w:tc>
          <w:tcPr>
            <w:tcW w:w="6015" w:type="dxa"/>
          </w:tcPr>
          <w:p w14:paraId="26D5DBF9" w14:textId="54437807" w:rsidR="72AC3FDB" w:rsidRPr="00023B55" w:rsidRDefault="436E4BB8" w:rsidP="72AC3FDB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Draft ANNOTATED Agenda</w:t>
            </w:r>
          </w:p>
        </w:tc>
        <w:tc>
          <w:tcPr>
            <w:tcW w:w="1356" w:type="dxa"/>
          </w:tcPr>
          <w:p w14:paraId="5F34FD6A" w14:textId="7A28FFD9" w:rsidR="72AC3FDB" w:rsidRPr="00023B55" w:rsidRDefault="00F3743F" w:rsidP="72AC3FDB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2</w:t>
            </w:r>
          </w:p>
        </w:tc>
      </w:tr>
      <w:tr w:rsidR="00433697" w:rsidRPr="00B15111" w14:paraId="004E8359" w14:textId="77777777" w:rsidTr="00387BF9">
        <w:trPr>
          <w:cantSplit/>
        </w:trPr>
        <w:tc>
          <w:tcPr>
            <w:tcW w:w="1844" w:type="dxa"/>
          </w:tcPr>
          <w:p w14:paraId="79DA18F1" w14:textId="68F62617" w:rsidR="00433697" w:rsidRPr="00023B55" w:rsidRDefault="00C964A1" w:rsidP="00AD08D2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="436E4BB8" w:rsidRPr="00023B55">
              <w:rPr>
                <w:sz w:val="22"/>
                <w:szCs w:val="22"/>
              </w:rPr>
              <w:t>/02</w:t>
            </w:r>
          </w:p>
        </w:tc>
        <w:tc>
          <w:tcPr>
            <w:tcW w:w="6015" w:type="dxa"/>
          </w:tcPr>
          <w:p w14:paraId="332FAC6A" w14:textId="3D554EEB" w:rsidR="00433697" w:rsidRPr="00023B55" w:rsidRDefault="436E4BB8" w:rsidP="00AD08D2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Draft List of </w:t>
            </w:r>
            <w:r w:rsidR="00C964A1" w:rsidRPr="00023B55">
              <w:rPr>
                <w:sz w:val="22"/>
                <w:szCs w:val="22"/>
              </w:rPr>
              <w:t>Participants</w:t>
            </w:r>
          </w:p>
        </w:tc>
        <w:tc>
          <w:tcPr>
            <w:tcW w:w="1356" w:type="dxa"/>
          </w:tcPr>
          <w:p w14:paraId="359EA198" w14:textId="2AD46C52" w:rsidR="00433697" w:rsidRPr="00023B55" w:rsidRDefault="00F3743F" w:rsidP="00AD08D2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1</w:t>
            </w:r>
          </w:p>
        </w:tc>
      </w:tr>
      <w:tr w:rsidR="00433697" w:rsidRPr="00B15111" w14:paraId="0A5A0D35" w14:textId="77777777" w:rsidTr="00387BF9">
        <w:trPr>
          <w:cantSplit/>
        </w:trPr>
        <w:tc>
          <w:tcPr>
            <w:tcW w:w="1844" w:type="dxa"/>
          </w:tcPr>
          <w:p w14:paraId="1ABBA375" w14:textId="5E50E002" w:rsidR="00433697" w:rsidRPr="00023B55" w:rsidRDefault="00C964A1" w:rsidP="00AD08D2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="436E4BB8" w:rsidRPr="00023B55">
              <w:rPr>
                <w:sz w:val="22"/>
                <w:szCs w:val="22"/>
              </w:rPr>
              <w:t>/03</w:t>
            </w:r>
          </w:p>
        </w:tc>
        <w:tc>
          <w:tcPr>
            <w:tcW w:w="6015" w:type="dxa"/>
          </w:tcPr>
          <w:p w14:paraId="449F54D3" w14:textId="7A88B7A3" w:rsidR="00433697" w:rsidRPr="00023B55" w:rsidRDefault="436E4BB8" w:rsidP="00AD08D2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Draft List of </w:t>
            </w:r>
            <w:r w:rsidR="00C964A1" w:rsidRPr="00023B55">
              <w:rPr>
                <w:sz w:val="22"/>
                <w:szCs w:val="22"/>
              </w:rPr>
              <w:t>Documents</w:t>
            </w:r>
          </w:p>
        </w:tc>
        <w:tc>
          <w:tcPr>
            <w:tcW w:w="1356" w:type="dxa"/>
          </w:tcPr>
          <w:p w14:paraId="16839893" w14:textId="77777777" w:rsidR="00433697" w:rsidRPr="00023B55" w:rsidRDefault="007220AC" w:rsidP="00AD08D2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</w:t>
            </w:r>
          </w:p>
        </w:tc>
      </w:tr>
      <w:tr w:rsidR="00433697" w:rsidRPr="00B15111" w14:paraId="1638D4A0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42EEFC27" w14:textId="473645C9" w:rsidR="00433697" w:rsidRPr="00023B55" w:rsidRDefault="00C964A1" w:rsidP="54D0E00D">
            <w:pPr>
              <w:rPr>
                <w:i/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="54D0E00D" w:rsidRPr="00023B55">
              <w:rPr>
                <w:sz w:val="22"/>
                <w:szCs w:val="22"/>
              </w:rPr>
              <w:t>/NPR-F</w:t>
            </w:r>
          </w:p>
        </w:tc>
        <w:tc>
          <w:tcPr>
            <w:tcW w:w="6015" w:type="dxa"/>
            <w:shd w:val="clear" w:color="auto" w:fill="auto"/>
          </w:tcPr>
          <w:p w14:paraId="522E1893" w14:textId="7C7CD11D" w:rsidR="00433697" w:rsidRPr="00023B55" w:rsidRDefault="54D0E00D" w:rsidP="54D0E00D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National Progress Report </w:t>
            </w:r>
            <w:r w:rsidR="003A50C5" w:rsidRPr="00023B55">
              <w:rPr>
                <w:sz w:val="22"/>
                <w:szCs w:val="22"/>
              </w:rPr>
              <w:t>201</w:t>
            </w:r>
            <w:r w:rsidR="00D617C5" w:rsidRPr="00023B55">
              <w:rPr>
                <w:sz w:val="22"/>
                <w:szCs w:val="22"/>
              </w:rPr>
              <w:t>7</w:t>
            </w:r>
            <w:r w:rsidR="003A50C5" w:rsidRPr="00023B55">
              <w:rPr>
                <w:sz w:val="22"/>
                <w:szCs w:val="22"/>
              </w:rPr>
              <w:t xml:space="preserve"> </w:t>
            </w:r>
            <w:r w:rsidRPr="00023B55">
              <w:rPr>
                <w:sz w:val="22"/>
                <w:szCs w:val="22"/>
              </w:rPr>
              <w:t>– Faroe Islands</w:t>
            </w:r>
          </w:p>
        </w:tc>
        <w:tc>
          <w:tcPr>
            <w:tcW w:w="1356" w:type="dxa"/>
            <w:shd w:val="clear" w:color="auto" w:fill="auto"/>
          </w:tcPr>
          <w:p w14:paraId="6249DC60" w14:textId="2C61EE82" w:rsidR="00433697" w:rsidRPr="00023B55" w:rsidRDefault="00F3743F" w:rsidP="54D0E00D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F3743F" w:rsidRPr="00B15111" w14:paraId="753338FE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57F6744B" w14:textId="4F9FF4AC" w:rsidR="00F3743F" w:rsidRPr="00023B55" w:rsidRDefault="00F3743F" w:rsidP="00F3743F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SC/25/NPR-G</w:t>
            </w:r>
          </w:p>
        </w:tc>
        <w:tc>
          <w:tcPr>
            <w:tcW w:w="6015" w:type="dxa"/>
            <w:shd w:val="clear" w:color="auto" w:fill="auto"/>
          </w:tcPr>
          <w:p w14:paraId="58784BCB" w14:textId="5B6F4D27" w:rsidR="00F3743F" w:rsidRPr="00023B55" w:rsidRDefault="00F3743F" w:rsidP="00F3743F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National Progress Report 2017 – Greenland</w:t>
            </w:r>
          </w:p>
        </w:tc>
        <w:tc>
          <w:tcPr>
            <w:tcW w:w="1356" w:type="dxa"/>
            <w:shd w:val="clear" w:color="auto" w:fill="auto"/>
          </w:tcPr>
          <w:p w14:paraId="28E6AEA9" w14:textId="5E5F70BB" w:rsidR="00F3743F" w:rsidRPr="00023B55" w:rsidRDefault="00F3743F" w:rsidP="00F3743F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F3743F" w:rsidRPr="00B15111" w14:paraId="328F74E8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7D379C62" w14:textId="5BD2935E" w:rsidR="00F3743F" w:rsidRPr="00023B55" w:rsidRDefault="00F3743F" w:rsidP="00F3743F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SC/25/NPR-I</w:t>
            </w:r>
          </w:p>
        </w:tc>
        <w:tc>
          <w:tcPr>
            <w:tcW w:w="6015" w:type="dxa"/>
            <w:shd w:val="clear" w:color="auto" w:fill="auto"/>
          </w:tcPr>
          <w:p w14:paraId="7EFF252F" w14:textId="3ABC569C" w:rsidR="00F3743F" w:rsidRPr="00023B55" w:rsidRDefault="00F3743F" w:rsidP="00F3743F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National Progress Report 2017 – Iceland</w:t>
            </w:r>
          </w:p>
        </w:tc>
        <w:tc>
          <w:tcPr>
            <w:tcW w:w="1356" w:type="dxa"/>
            <w:shd w:val="clear" w:color="auto" w:fill="auto"/>
          </w:tcPr>
          <w:p w14:paraId="20316687" w14:textId="0E74994B" w:rsidR="00F3743F" w:rsidRPr="00023B55" w:rsidRDefault="00F3743F" w:rsidP="00F3743F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F3743F" w:rsidRPr="00B15111" w14:paraId="62CA5690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05552B19" w14:textId="2F045D13" w:rsidR="00F3743F" w:rsidRPr="00023B55" w:rsidRDefault="00F3743F" w:rsidP="00F3743F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SC/25/NPR-N</w:t>
            </w:r>
          </w:p>
        </w:tc>
        <w:tc>
          <w:tcPr>
            <w:tcW w:w="6015" w:type="dxa"/>
            <w:shd w:val="clear" w:color="auto" w:fill="auto"/>
          </w:tcPr>
          <w:p w14:paraId="45B818AA" w14:textId="3783C49E" w:rsidR="00F3743F" w:rsidRPr="00023B55" w:rsidRDefault="00F3743F" w:rsidP="00F3743F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National Progress Report 2017 – Norway</w:t>
            </w:r>
          </w:p>
        </w:tc>
        <w:tc>
          <w:tcPr>
            <w:tcW w:w="1356" w:type="dxa"/>
            <w:shd w:val="clear" w:color="auto" w:fill="auto"/>
          </w:tcPr>
          <w:p w14:paraId="5A9F0DED" w14:textId="2A29802E" w:rsidR="00F3743F" w:rsidRPr="00023B55" w:rsidRDefault="00F3743F" w:rsidP="00F3743F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F3743F" w:rsidRPr="00B15111" w14:paraId="10169C88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6213DC8E" w14:textId="49BB2111" w:rsidR="00F3743F" w:rsidRPr="00023B55" w:rsidRDefault="00F3743F" w:rsidP="00F3743F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SC/25/NPR-C</w:t>
            </w:r>
          </w:p>
        </w:tc>
        <w:tc>
          <w:tcPr>
            <w:tcW w:w="6015" w:type="dxa"/>
            <w:shd w:val="clear" w:color="auto" w:fill="auto"/>
          </w:tcPr>
          <w:p w14:paraId="038AAAF3" w14:textId="504745FF" w:rsidR="00F3743F" w:rsidRPr="00023B55" w:rsidRDefault="00F3743F" w:rsidP="00F3743F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National Progress Report 2017 – Canada </w:t>
            </w:r>
          </w:p>
        </w:tc>
        <w:tc>
          <w:tcPr>
            <w:tcW w:w="1356" w:type="dxa"/>
            <w:shd w:val="clear" w:color="auto" w:fill="auto"/>
          </w:tcPr>
          <w:p w14:paraId="027517F2" w14:textId="15272574" w:rsidR="00F3743F" w:rsidRPr="00023B55" w:rsidRDefault="00F3743F" w:rsidP="00F3743F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F3743F" w:rsidRPr="00B15111" w14:paraId="79B70D0B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6AFC2EDB" w14:textId="148DA1B6" w:rsidR="00F3743F" w:rsidRPr="00023B55" w:rsidRDefault="00F3743F" w:rsidP="00F3743F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SC/25/NPR-</w:t>
            </w:r>
            <w:proofErr w:type="spellStart"/>
            <w:r w:rsidRPr="00023B55">
              <w:rPr>
                <w:sz w:val="22"/>
                <w:szCs w:val="22"/>
              </w:rPr>
              <w:t>J</w:t>
            </w:r>
            <w:r w:rsidR="009F2BF5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14:paraId="55AFE64E" w14:textId="69B97862" w:rsidR="00F3743F" w:rsidRPr="00023B55" w:rsidRDefault="00F3743F" w:rsidP="00F3743F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National Progress Report </w:t>
            </w:r>
            <w:r w:rsidR="009F2BF5">
              <w:rPr>
                <w:sz w:val="22"/>
                <w:szCs w:val="22"/>
              </w:rPr>
              <w:t>2016/17</w:t>
            </w:r>
            <w:r w:rsidRPr="00023B55">
              <w:rPr>
                <w:sz w:val="22"/>
                <w:szCs w:val="22"/>
              </w:rPr>
              <w:t xml:space="preserve"> – Japan</w:t>
            </w:r>
            <w:r w:rsidR="009F2BF5">
              <w:rPr>
                <w:sz w:val="22"/>
                <w:szCs w:val="22"/>
              </w:rPr>
              <w:t xml:space="preserve"> (Small Cetaceans)</w:t>
            </w:r>
          </w:p>
        </w:tc>
        <w:tc>
          <w:tcPr>
            <w:tcW w:w="1356" w:type="dxa"/>
            <w:shd w:val="clear" w:color="auto" w:fill="auto"/>
          </w:tcPr>
          <w:p w14:paraId="364CEA03" w14:textId="19D48439" w:rsidR="00F3743F" w:rsidRPr="00023B55" w:rsidRDefault="00F3743F" w:rsidP="00F3743F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9F2BF5" w:rsidRPr="00B15111" w14:paraId="21F63D40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04DB8FCC" w14:textId="5EA6E03A" w:rsidR="009F2BF5" w:rsidRPr="00023B55" w:rsidRDefault="009F2BF5" w:rsidP="009F2BF5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SC/25/NPR-</w:t>
            </w:r>
            <w:proofErr w:type="spellStart"/>
            <w:r w:rsidRPr="00023B55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b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14:paraId="7628489E" w14:textId="6FFF2181" w:rsidR="009F2BF5" w:rsidRPr="00023B55" w:rsidRDefault="009F2BF5" w:rsidP="009F2BF5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National Progress Report </w:t>
            </w:r>
            <w:r>
              <w:rPr>
                <w:sz w:val="22"/>
                <w:szCs w:val="22"/>
              </w:rPr>
              <w:t>2017/18</w:t>
            </w:r>
            <w:r w:rsidRPr="00023B55">
              <w:rPr>
                <w:sz w:val="22"/>
                <w:szCs w:val="22"/>
              </w:rPr>
              <w:t xml:space="preserve"> – Japan </w:t>
            </w:r>
            <w:r>
              <w:rPr>
                <w:sz w:val="22"/>
                <w:szCs w:val="22"/>
              </w:rPr>
              <w:t>(Large Cetaceans)</w:t>
            </w:r>
          </w:p>
        </w:tc>
        <w:tc>
          <w:tcPr>
            <w:tcW w:w="1356" w:type="dxa"/>
            <w:shd w:val="clear" w:color="auto" w:fill="auto"/>
          </w:tcPr>
          <w:p w14:paraId="0276C87E" w14:textId="7AAB7725" w:rsidR="009F2BF5" w:rsidRPr="00023B55" w:rsidRDefault="009F2BF5" w:rsidP="009F2BF5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9F2BF5" w:rsidRPr="00B15111" w14:paraId="051D1CE3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25CF155A" w14:textId="0284263D" w:rsidR="009F2BF5" w:rsidRPr="00023B55" w:rsidRDefault="009F2BF5" w:rsidP="009F2BF5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SC/25/NPR-R</w:t>
            </w:r>
          </w:p>
        </w:tc>
        <w:tc>
          <w:tcPr>
            <w:tcW w:w="6015" w:type="dxa"/>
            <w:shd w:val="clear" w:color="auto" w:fill="auto"/>
          </w:tcPr>
          <w:p w14:paraId="10B67ECA" w14:textId="2DC1B57A" w:rsidR="009F2BF5" w:rsidRPr="00023B55" w:rsidRDefault="009F2BF5" w:rsidP="009F2BF5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National Progress Report </w:t>
            </w:r>
            <w:r>
              <w:rPr>
                <w:sz w:val="22"/>
                <w:szCs w:val="22"/>
              </w:rPr>
              <w:t>2017</w:t>
            </w:r>
            <w:r w:rsidRPr="00023B55">
              <w:rPr>
                <w:sz w:val="22"/>
                <w:szCs w:val="22"/>
              </w:rPr>
              <w:t xml:space="preserve"> – Russian Federation</w:t>
            </w:r>
          </w:p>
        </w:tc>
        <w:tc>
          <w:tcPr>
            <w:tcW w:w="1356" w:type="dxa"/>
            <w:shd w:val="clear" w:color="auto" w:fill="auto"/>
          </w:tcPr>
          <w:p w14:paraId="5DE602FB" w14:textId="08E13136" w:rsidR="009F2BF5" w:rsidRPr="00023B55" w:rsidRDefault="009F2BF5" w:rsidP="009F2BF5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4, many</w:t>
            </w:r>
          </w:p>
        </w:tc>
      </w:tr>
      <w:tr w:rsidR="009F2BF5" w:rsidRPr="00B15111" w14:paraId="0A91F0E6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2419AD62" w14:textId="35A5D757" w:rsidR="009F2BF5" w:rsidRPr="00023B55" w:rsidRDefault="009F2BF5" w:rsidP="009F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SC/25/NPR-M</w:t>
            </w:r>
          </w:p>
        </w:tc>
        <w:tc>
          <w:tcPr>
            <w:tcW w:w="6015" w:type="dxa"/>
            <w:shd w:val="clear" w:color="auto" w:fill="auto"/>
          </w:tcPr>
          <w:p w14:paraId="081D4991" w14:textId="4C77ACB5" w:rsidR="009F2BF5" w:rsidRPr="00023B55" w:rsidRDefault="009F2BF5" w:rsidP="009F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Progress Report 2017 - </w:t>
            </w:r>
            <w:proofErr w:type="spellStart"/>
            <w:r>
              <w:rPr>
                <w:sz w:val="22"/>
                <w:szCs w:val="22"/>
              </w:rPr>
              <w:t>Makivik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669C05A8" w14:textId="097A8DB2" w:rsidR="009F2BF5" w:rsidRPr="00023B55" w:rsidRDefault="009F2BF5" w:rsidP="009F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many</w:t>
            </w:r>
          </w:p>
        </w:tc>
      </w:tr>
      <w:tr w:rsidR="000147B4" w:rsidRPr="00B15111" w14:paraId="794BDE27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6374B07D" w14:textId="4CE58306" w:rsidR="000147B4" w:rsidRDefault="00232F2C" w:rsidP="009F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SC/25/NPR-NU</w:t>
            </w:r>
          </w:p>
        </w:tc>
        <w:tc>
          <w:tcPr>
            <w:tcW w:w="6015" w:type="dxa"/>
            <w:shd w:val="clear" w:color="auto" w:fill="auto"/>
          </w:tcPr>
          <w:p w14:paraId="0EA3869A" w14:textId="24215BA4" w:rsidR="000147B4" w:rsidRDefault="00232F2C" w:rsidP="009F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Progress Report 2017 - Nunavut</w:t>
            </w:r>
          </w:p>
        </w:tc>
        <w:tc>
          <w:tcPr>
            <w:tcW w:w="1356" w:type="dxa"/>
            <w:shd w:val="clear" w:color="auto" w:fill="auto"/>
          </w:tcPr>
          <w:p w14:paraId="326F7798" w14:textId="1E104686" w:rsidR="000147B4" w:rsidRDefault="00232F2C" w:rsidP="009F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many</w:t>
            </w:r>
          </w:p>
        </w:tc>
      </w:tr>
      <w:tr w:rsidR="009F2BF5" w:rsidRPr="00B15111" w14:paraId="24F4682F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6937308D" w14:textId="161B7561" w:rsidR="009F2BF5" w:rsidRPr="00023B55" w:rsidRDefault="009F2BF5" w:rsidP="009F2BF5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SC/25/04</w:t>
            </w:r>
          </w:p>
        </w:tc>
        <w:tc>
          <w:tcPr>
            <w:tcW w:w="6015" w:type="dxa"/>
            <w:shd w:val="clear" w:color="auto" w:fill="auto"/>
          </w:tcPr>
          <w:p w14:paraId="760D06F2" w14:textId="2B50A183" w:rsidR="009F2BF5" w:rsidRPr="00023B55" w:rsidRDefault="009F2BF5" w:rsidP="009F2BF5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Active Requests to SC from Council</w:t>
            </w:r>
          </w:p>
        </w:tc>
        <w:tc>
          <w:tcPr>
            <w:tcW w:w="1356" w:type="dxa"/>
            <w:shd w:val="clear" w:color="auto" w:fill="auto"/>
          </w:tcPr>
          <w:p w14:paraId="58B3D389" w14:textId="079CDEF6" w:rsidR="009F2BF5" w:rsidRPr="00023B55" w:rsidRDefault="009F2BF5" w:rsidP="009F2BF5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many</w:t>
            </w:r>
          </w:p>
        </w:tc>
      </w:tr>
      <w:tr w:rsidR="009F2BF5" w:rsidRPr="00B15111" w14:paraId="54E78DBC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6D0021A4" w14:textId="6E2681A5" w:rsidR="009F2BF5" w:rsidRPr="00023B55" w:rsidRDefault="009F2BF5" w:rsidP="009F2BF5">
            <w:pPr>
              <w:rPr>
                <w:i/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SC/25/05a</w:t>
            </w:r>
          </w:p>
        </w:tc>
        <w:tc>
          <w:tcPr>
            <w:tcW w:w="6015" w:type="dxa"/>
            <w:shd w:val="clear" w:color="auto" w:fill="auto"/>
          </w:tcPr>
          <w:p w14:paraId="43320089" w14:textId="4AFA4EB0" w:rsidR="009F2BF5" w:rsidRPr="00023B55" w:rsidRDefault="009F2BF5" w:rsidP="009F2BF5">
            <w:pPr>
              <w:rPr>
                <w:sz w:val="22"/>
                <w:szCs w:val="22"/>
                <w:highlight w:val="yellow"/>
              </w:rPr>
            </w:pPr>
            <w:r w:rsidRPr="00023B55">
              <w:rPr>
                <w:sz w:val="22"/>
                <w:szCs w:val="22"/>
              </w:rPr>
              <w:t>Table Abundance &amp; trends- cetaceans</w:t>
            </w:r>
          </w:p>
        </w:tc>
        <w:tc>
          <w:tcPr>
            <w:tcW w:w="1356" w:type="dxa"/>
            <w:shd w:val="clear" w:color="auto" w:fill="auto"/>
          </w:tcPr>
          <w:p w14:paraId="1EE6C028" w14:textId="20488EFC" w:rsidR="009F2BF5" w:rsidRPr="00023B55" w:rsidRDefault="009F2BF5" w:rsidP="009F2BF5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5.</w:t>
            </w:r>
            <w:r w:rsidR="002C288F">
              <w:rPr>
                <w:sz w:val="22"/>
                <w:szCs w:val="22"/>
              </w:rPr>
              <w:t>4</w:t>
            </w:r>
            <w:r w:rsidRPr="00023B55">
              <w:rPr>
                <w:sz w:val="22"/>
                <w:szCs w:val="22"/>
              </w:rPr>
              <w:t>.1</w:t>
            </w:r>
            <w:r w:rsidR="002C288F">
              <w:rPr>
                <w:sz w:val="22"/>
                <w:szCs w:val="22"/>
              </w:rPr>
              <w:t>, 5.4.2</w:t>
            </w:r>
          </w:p>
        </w:tc>
      </w:tr>
      <w:tr w:rsidR="009F2BF5" w:rsidRPr="00B15111" w14:paraId="3970DF3E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5873D04D" w14:textId="38E9C30D" w:rsidR="009F2BF5" w:rsidRPr="00023B55" w:rsidRDefault="009F2BF5" w:rsidP="009F2BF5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SC/25/05b</w:t>
            </w:r>
          </w:p>
        </w:tc>
        <w:tc>
          <w:tcPr>
            <w:tcW w:w="6015" w:type="dxa"/>
            <w:shd w:val="clear" w:color="auto" w:fill="auto"/>
          </w:tcPr>
          <w:p w14:paraId="268FA99C" w14:textId="36C6BD35" w:rsidR="009F2BF5" w:rsidRPr="00023B55" w:rsidRDefault="009F2BF5" w:rsidP="009F2BF5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Table Abundance &amp; trends- pinnipeds</w:t>
            </w:r>
          </w:p>
        </w:tc>
        <w:tc>
          <w:tcPr>
            <w:tcW w:w="1356" w:type="dxa"/>
            <w:shd w:val="clear" w:color="auto" w:fill="auto"/>
          </w:tcPr>
          <w:p w14:paraId="32A15399" w14:textId="4BB24375" w:rsidR="009F2BF5" w:rsidRPr="00023B55" w:rsidRDefault="009F2BF5" w:rsidP="009F2BF5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5.</w:t>
            </w:r>
            <w:r w:rsidR="002C288F">
              <w:rPr>
                <w:sz w:val="22"/>
                <w:szCs w:val="22"/>
              </w:rPr>
              <w:t>4</w:t>
            </w:r>
            <w:r w:rsidRPr="00023B55">
              <w:rPr>
                <w:sz w:val="22"/>
                <w:szCs w:val="22"/>
              </w:rPr>
              <w:t>.1</w:t>
            </w:r>
            <w:r w:rsidR="002C288F">
              <w:rPr>
                <w:sz w:val="22"/>
                <w:szCs w:val="22"/>
              </w:rPr>
              <w:t>, 5.4.2</w:t>
            </w:r>
          </w:p>
        </w:tc>
      </w:tr>
      <w:tr w:rsidR="00230B16" w:rsidRPr="00B15111" w14:paraId="6C7185FE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1AF4E9C5" w14:textId="6D6AC729" w:rsidR="00230B16" w:rsidRPr="00023B55" w:rsidRDefault="00230B16" w:rsidP="0023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SC/25/05c</w:t>
            </w:r>
          </w:p>
        </w:tc>
        <w:tc>
          <w:tcPr>
            <w:tcW w:w="6015" w:type="dxa"/>
            <w:shd w:val="clear" w:color="auto" w:fill="auto"/>
          </w:tcPr>
          <w:p w14:paraId="40B8DFC4" w14:textId="35B6414A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Table Abundance &amp; trends- </w:t>
            </w:r>
            <w:r>
              <w:rPr>
                <w:sz w:val="22"/>
                <w:szCs w:val="22"/>
              </w:rPr>
              <w:t>All Species</w:t>
            </w:r>
          </w:p>
        </w:tc>
        <w:tc>
          <w:tcPr>
            <w:tcW w:w="1356" w:type="dxa"/>
            <w:shd w:val="clear" w:color="auto" w:fill="auto"/>
          </w:tcPr>
          <w:p w14:paraId="0F6D3AB2" w14:textId="38C65D3F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023B5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 5.4.2</w:t>
            </w:r>
          </w:p>
        </w:tc>
      </w:tr>
      <w:tr w:rsidR="00230B16" w:rsidRPr="00B15111" w14:paraId="34220047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58909E7C" w14:textId="6468302E" w:rsidR="00230B16" w:rsidRPr="00023B55" w:rsidRDefault="00230B16" w:rsidP="00230B16">
            <w:pPr>
              <w:rPr>
                <w:i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SC/25/06</w:t>
            </w:r>
          </w:p>
        </w:tc>
        <w:tc>
          <w:tcPr>
            <w:tcW w:w="6015" w:type="dxa"/>
            <w:shd w:val="clear" w:color="auto" w:fill="auto"/>
          </w:tcPr>
          <w:p w14:paraId="25880510" w14:textId="72915DD0" w:rsidR="00230B16" w:rsidRPr="001F5D8C" w:rsidRDefault="00230B16" w:rsidP="00230B16">
            <w:pPr>
              <w:rPr>
                <w:iCs/>
                <w:sz w:val="22"/>
                <w:szCs w:val="22"/>
                <w:highlight w:val="magenta"/>
              </w:rPr>
            </w:pPr>
            <w:r w:rsidRPr="001F5D8C">
              <w:rPr>
                <w:iCs/>
                <w:sz w:val="22"/>
                <w:szCs w:val="22"/>
              </w:rPr>
              <w:t>D</w:t>
            </w:r>
            <w:r>
              <w:rPr>
                <w:iCs/>
                <w:sz w:val="22"/>
                <w:szCs w:val="22"/>
              </w:rPr>
              <w:t>evelopment of management advice in NAMMCO</w:t>
            </w:r>
          </w:p>
        </w:tc>
        <w:tc>
          <w:tcPr>
            <w:tcW w:w="1356" w:type="dxa"/>
            <w:shd w:val="clear" w:color="auto" w:fill="auto"/>
          </w:tcPr>
          <w:p w14:paraId="284630A6" w14:textId="1C35271A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 w:rsidR="00230B16" w:rsidRPr="00B15111" w14:paraId="1730F882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422A3CE1" w14:textId="72CAD15B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SC/25/07</w:t>
            </w:r>
          </w:p>
        </w:tc>
        <w:tc>
          <w:tcPr>
            <w:tcW w:w="6015" w:type="dxa"/>
            <w:shd w:val="clear" w:color="auto" w:fill="auto"/>
          </w:tcPr>
          <w:p w14:paraId="1CCC8B87" w14:textId="4F8617F9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Observer’s report: 66</w:t>
            </w:r>
            <w:r w:rsidRPr="00023B55">
              <w:rPr>
                <w:sz w:val="22"/>
                <w:szCs w:val="22"/>
                <w:vertAlign w:val="superscript"/>
              </w:rPr>
              <w:t>th</w:t>
            </w:r>
            <w:r w:rsidRPr="00023B55">
              <w:rPr>
                <w:sz w:val="22"/>
                <w:szCs w:val="22"/>
              </w:rPr>
              <w:t xml:space="preserve"> meeting of the IWC SC (Víkingsson)</w:t>
            </w:r>
          </w:p>
        </w:tc>
        <w:tc>
          <w:tcPr>
            <w:tcW w:w="1356" w:type="dxa"/>
            <w:shd w:val="clear" w:color="auto" w:fill="auto"/>
          </w:tcPr>
          <w:p w14:paraId="2B3CA5C4" w14:textId="4B98E110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6</w:t>
            </w:r>
          </w:p>
        </w:tc>
      </w:tr>
      <w:tr w:rsidR="00230B16" w:rsidRPr="00B15111" w14:paraId="548630B3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3B4693DE" w14:textId="73D54A91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SC/25/08</w:t>
            </w:r>
          </w:p>
        </w:tc>
        <w:tc>
          <w:tcPr>
            <w:tcW w:w="6015" w:type="dxa"/>
            <w:shd w:val="clear" w:color="auto" w:fill="auto"/>
          </w:tcPr>
          <w:p w14:paraId="1DA37801" w14:textId="7354A621" w:rsidR="00230B16" w:rsidRPr="00023B55" w:rsidRDefault="00230B16" w:rsidP="00230B16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33F755D" w14:textId="1176399A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</w:p>
        </w:tc>
      </w:tr>
      <w:tr w:rsidR="00230B16" w:rsidRPr="00B15111" w14:paraId="6D3F15D8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1BE12E90" w14:textId="3B061D94" w:rsidR="00230B16" w:rsidRPr="00023B55" w:rsidRDefault="00230B16" w:rsidP="00230B16">
            <w:pPr>
              <w:rPr>
                <w:i/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SC/25/09</w:t>
            </w:r>
          </w:p>
        </w:tc>
        <w:tc>
          <w:tcPr>
            <w:tcW w:w="6015" w:type="dxa"/>
            <w:shd w:val="clear" w:color="auto" w:fill="auto"/>
          </w:tcPr>
          <w:p w14:paraId="49E4D81B" w14:textId="679AD03D" w:rsidR="00230B16" w:rsidRPr="00023B55" w:rsidRDefault="00230B16" w:rsidP="00230B16">
            <w:pPr>
              <w:rPr>
                <w:i/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Observer’s report on activities in ICES (Haug)</w:t>
            </w:r>
          </w:p>
        </w:tc>
        <w:tc>
          <w:tcPr>
            <w:tcW w:w="1356" w:type="dxa"/>
            <w:shd w:val="clear" w:color="auto" w:fill="auto"/>
          </w:tcPr>
          <w:p w14:paraId="57D48A4B" w14:textId="4983179C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6</w:t>
            </w:r>
          </w:p>
        </w:tc>
      </w:tr>
      <w:tr w:rsidR="00230B16" w:rsidRPr="00B15111" w14:paraId="31A8862F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52E5EF05" w14:textId="2C3709C6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SC/25/10</w:t>
            </w:r>
          </w:p>
        </w:tc>
        <w:tc>
          <w:tcPr>
            <w:tcW w:w="6015" w:type="dxa"/>
            <w:shd w:val="clear" w:color="auto" w:fill="auto"/>
          </w:tcPr>
          <w:p w14:paraId="23C991C6" w14:textId="7F8C74ED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0CC05F8E" w14:textId="4A6E99D7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</w:p>
        </w:tc>
      </w:tr>
      <w:tr w:rsidR="00230B16" w:rsidRPr="003E5220" w14:paraId="6C811D98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21192234" w14:textId="55BAA154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SC/25/11</w:t>
            </w:r>
          </w:p>
        </w:tc>
        <w:tc>
          <w:tcPr>
            <w:tcW w:w="6015" w:type="dxa"/>
            <w:shd w:val="clear" w:color="auto" w:fill="auto"/>
          </w:tcPr>
          <w:p w14:paraId="7B3CFE57" w14:textId="29846F89" w:rsidR="00230B16" w:rsidRPr="00023B55" w:rsidRDefault="00777606" w:rsidP="00230B16">
            <w:pPr>
              <w:rPr>
                <w:sz w:val="22"/>
                <w:szCs w:val="22"/>
                <w:lang w:val="da-DK"/>
              </w:rPr>
            </w:pPr>
            <w:r>
              <w:t>CNETT Letter to NAMMCO SC</w:t>
            </w:r>
          </w:p>
        </w:tc>
        <w:tc>
          <w:tcPr>
            <w:tcW w:w="1356" w:type="dxa"/>
            <w:shd w:val="clear" w:color="auto" w:fill="auto"/>
          </w:tcPr>
          <w:p w14:paraId="79932602" w14:textId="28AA19D1" w:rsidR="00230B16" w:rsidRPr="00023B55" w:rsidRDefault="00230B16" w:rsidP="00230B16">
            <w:pPr>
              <w:jc w:val="center"/>
              <w:rPr>
                <w:sz w:val="22"/>
                <w:szCs w:val="22"/>
                <w:lang w:val="da-DK"/>
              </w:rPr>
            </w:pPr>
          </w:p>
        </w:tc>
      </w:tr>
      <w:tr w:rsidR="00230B16" w:rsidRPr="00B15111" w14:paraId="0F482426" w14:textId="77777777" w:rsidTr="00387BF9">
        <w:trPr>
          <w:cantSplit/>
        </w:trPr>
        <w:tc>
          <w:tcPr>
            <w:tcW w:w="1844" w:type="dxa"/>
          </w:tcPr>
          <w:p w14:paraId="6D044520" w14:textId="7306FA96" w:rsidR="00230B16" w:rsidRPr="00023B55" w:rsidRDefault="00230B16" w:rsidP="00230B16">
            <w:pPr>
              <w:rPr>
                <w:b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SC/25/12</w:t>
            </w:r>
          </w:p>
        </w:tc>
        <w:tc>
          <w:tcPr>
            <w:tcW w:w="6015" w:type="dxa"/>
          </w:tcPr>
          <w:p w14:paraId="05B78031" w14:textId="1377479F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Report of the Abundance Estimate WG meeting, May 2018</w:t>
            </w:r>
            <w:r>
              <w:rPr>
                <w:iCs/>
                <w:sz w:val="22"/>
                <w:szCs w:val="22"/>
              </w:rPr>
              <w:t xml:space="preserve"> (Incl. email review and decision, October 2018)</w:t>
            </w:r>
          </w:p>
        </w:tc>
        <w:tc>
          <w:tcPr>
            <w:tcW w:w="1356" w:type="dxa"/>
          </w:tcPr>
          <w:p w14:paraId="23167AE3" w14:textId="20202035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4.2, </w:t>
            </w:r>
            <w:r w:rsidRPr="00023B55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>.0-14</w:t>
            </w:r>
            <w:r w:rsidRPr="00023B55">
              <w:rPr>
                <w:iCs/>
                <w:sz w:val="22"/>
                <w:szCs w:val="22"/>
              </w:rPr>
              <w:t>, 1</w:t>
            </w:r>
            <w:r>
              <w:rPr>
                <w:iCs/>
                <w:sz w:val="22"/>
                <w:szCs w:val="22"/>
              </w:rPr>
              <w:t>0.2, 10.3</w:t>
            </w:r>
          </w:p>
        </w:tc>
      </w:tr>
      <w:tr w:rsidR="00230B16" w:rsidRPr="00B15111" w14:paraId="1EE1DC05" w14:textId="77777777" w:rsidTr="00387BF9">
        <w:trPr>
          <w:cantSplit/>
        </w:trPr>
        <w:tc>
          <w:tcPr>
            <w:tcW w:w="1844" w:type="dxa"/>
          </w:tcPr>
          <w:p w14:paraId="64A3EACA" w14:textId="2449D78D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 SC/25/13</w:t>
            </w:r>
          </w:p>
        </w:tc>
        <w:tc>
          <w:tcPr>
            <w:tcW w:w="6015" w:type="dxa"/>
          </w:tcPr>
          <w:p w14:paraId="339AF739" w14:textId="1A0A624B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Report of the By-Catch WG meeting, April 2018</w:t>
            </w:r>
          </w:p>
        </w:tc>
        <w:tc>
          <w:tcPr>
            <w:tcW w:w="1356" w:type="dxa"/>
          </w:tcPr>
          <w:p w14:paraId="1F2E517B" w14:textId="6766EB84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4.2, 7.1.2, 6.6</w:t>
            </w:r>
          </w:p>
        </w:tc>
      </w:tr>
      <w:tr w:rsidR="00230B16" w:rsidRPr="00B15111" w14:paraId="76B24B0C" w14:textId="77777777" w:rsidTr="00387BF9">
        <w:trPr>
          <w:cantSplit/>
        </w:trPr>
        <w:tc>
          <w:tcPr>
            <w:tcW w:w="1844" w:type="dxa"/>
          </w:tcPr>
          <w:p w14:paraId="043DD77D" w14:textId="12501E93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SC/25/14</w:t>
            </w:r>
          </w:p>
        </w:tc>
        <w:tc>
          <w:tcPr>
            <w:tcW w:w="6015" w:type="dxa"/>
          </w:tcPr>
          <w:p w14:paraId="79E613CD" w14:textId="224383F0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Report of the Walrus WG meeting, October 2018</w:t>
            </w:r>
          </w:p>
        </w:tc>
        <w:tc>
          <w:tcPr>
            <w:tcW w:w="1356" w:type="dxa"/>
          </w:tcPr>
          <w:p w14:paraId="3C0DDC2C" w14:textId="6A158A7C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8.7.2</w:t>
            </w:r>
          </w:p>
        </w:tc>
      </w:tr>
      <w:tr w:rsidR="00230B16" w:rsidRPr="00B15111" w14:paraId="0EEEE4DE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2B5495DC" w14:textId="083360E1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SC/25/15</w:t>
            </w:r>
          </w:p>
        </w:tc>
        <w:tc>
          <w:tcPr>
            <w:tcW w:w="6015" w:type="dxa"/>
            <w:shd w:val="clear" w:color="auto" w:fill="auto"/>
          </w:tcPr>
          <w:p w14:paraId="51705C7E" w14:textId="4FAC9D79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SWOT-SC analysis</w:t>
            </w:r>
          </w:p>
        </w:tc>
        <w:tc>
          <w:tcPr>
            <w:tcW w:w="1356" w:type="dxa"/>
            <w:shd w:val="clear" w:color="auto" w:fill="auto"/>
          </w:tcPr>
          <w:p w14:paraId="2C8C7E66" w14:textId="6C344D4E" w:rsidR="00230B16" w:rsidRPr="00023B55" w:rsidRDefault="00230B16" w:rsidP="00230B16">
            <w:pPr>
              <w:jc w:val="center"/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5.2</w:t>
            </w:r>
          </w:p>
        </w:tc>
      </w:tr>
      <w:tr w:rsidR="00230B16" w:rsidRPr="00B15111" w14:paraId="0047104A" w14:textId="77777777" w:rsidTr="00387BF9">
        <w:trPr>
          <w:cantSplit/>
        </w:trPr>
        <w:tc>
          <w:tcPr>
            <w:tcW w:w="1844" w:type="dxa"/>
            <w:shd w:val="clear" w:color="auto" w:fill="auto"/>
          </w:tcPr>
          <w:p w14:paraId="68704E23" w14:textId="5C74D560" w:rsidR="00230B16" w:rsidRPr="00023B55" w:rsidRDefault="00230B16" w:rsidP="00230B16">
            <w:pPr>
              <w:rPr>
                <w:i/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SC/25/16</w:t>
            </w:r>
          </w:p>
        </w:tc>
        <w:tc>
          <w:tcPr>
            <w:tcW w:w="6015" w:type="dxa"/>
            <w:shd w:val="clear" w:color="auto" w:fill="auto"/>
          </w:tcPr>
          <w:p w14:paraId="46B50A79" w14:textId="7D045422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Update on the preparation of the Joint IMR/NAMMCO Workshop on harbour porpoises.</w:t>
            </w:r>
          </w:p>
        </w:tc>
        <w:tc>
          <w:tcPr>
            <w:tcW w:w="1356" w:type="dxa"/>
            <w:shd w:val="clear" w:color="auto" w:fill="auto"/>
          </w:tcPr>
          <w:p w14:paraId="62CA2B4D" w14:textId="01591313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9.11.3</w:t>
            </w:r>
          </w:p>
        </w:tc>
      </w:tr>
      <w:tr w:rsidR="00230B16" w:rsidRPr="00B15111" w14:paraId="4C6AA506" w14:textId="77777777" w:rsidTr="00387BF9">
        <w:trPr>
          <w:cantSplit/>
        </w:trPr>
        <w:tc>
          <w:tcPr>
            <w:tcW w:w="1844" w:type="dxa"/>
          </w:tcPr>
          <w:p w14:paraId="4AD0612E" w14:textId="463E6121" w:rsidR="00230B16" w:rsidRPr="00023B55" w:rsidRDefault="00230B16" w:rsidP="00230B16">
            <w:pPr>
              <w:rPr>
                <w:i/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SC/25/17</w:t>
            </w:r>
          </w:p>
        </w:tc>
        <w:tc>
          <w:tcPr>
            <w:tcW w:w="6015" w:type="dxa"/>
          </w:tcPr>
          <w:p w14:paraId="6B74BDB0" w14:textId="1D9BBA2A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Conservation status tables from the NAMMCO website</w:t>
            </w:r>
          </w:p>
        </w:tc>
        <w:tc>
          <w:tcPr>
            <w:tcW w:w="1356" w:type="dxa"/>
          </w:tcPr>
          <w:p w14:paraId="39065F2C" w14:textId="73BBAFBD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5.9</w:t>
            </w:r>
          </w:p>
        </w:tc>
      </w:tr>
      <w:tr w:rsidR="00230B16" w:rsidRPr="00C6119F" w14:paraId="231B4989" w14:textId="77777777" w:rsidTr="00387BF9">
        <w:trPr>
          <w:cantSplit/>
        </w:trPr>
        <w:tc>
          <w:tcPr>
            <w:tcW w:w="1844" w:type="dxa"/>
          </w:tcPr>
          <w:p w14:paraId="6B5D763D" w14:textId="2AB263CA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SC/25/18</w:t>
            </w:r>
          </w:p>
        </w:tc>
        <w:tc>
          <w:tcPr>
            <w:tcW w:w="6015" w:type="dxa"/>
          </w:tcPr>
          <w:p w14:paraId="6D3E39F8" w14:textId="79B829B2" w:rsidR="00230B16" w:rsidRPr="00023B55" w:rsidRDefault="00230B16" w:rsidP="00230B16">
            <w:pPr>
              <w:rPr>
                <w:sz w:val="22"/>
                <w:szCs w:val="22"/>
                <w:lang w:val="en-US"/>
              </w:rPr>
            </w:pPr>
            <w:r w:rsidRPr="00023B55">
              <w:rPr>
                <w:sz w:val="22"/>
                <w:szCs w:val="22"/>
                <w:lang w:val="fr-FR"/>
              </w:rPr>
              <w:t xml:space="preserve">Jourdain, Ugarte, Vikíngsson et al. Manuscript. </w:t>
            </w:r>
            <w:r w:rsidRPr="00023B55">
              <w:rPr>
                <w:sz w:val="22"/>
                <w:szCs w:val="22"/>
                <w:lang w:val="en-US"/>
              </w:rPr>
              <w:t>North Atlantic killer whales (</w:t>
            </w:r>
            <w:r w:rsidRPr="00023B55">
              <w:rPr>
                <w:i/>
                <w:sz w:val="22"/>
                <w:szCs w:val="22"/>
                <w:lang w:val="en-US"/>
              </w:rPr>
              <w:t>Orcinus orca</w:t>
            </w:r>
            <w:r w:rsidRPr="00023B55">
              <w:rPr>
                <w:sz w:val="22"/>
                <w:szCs w:val="22"/>
                <w:lang w:val="en-US"/>
              </w:rPr>
              <w:t>): a status review.</w:t>
            </w:r>
          </w:p>
        </w:tc>
        <w:tc>
          <w:tcPr>
            <w:tcW w:w="1356" w:type="dxa"/>
            <w:vAlign w:val="center"/>
          </w:tcPr>
          <w:p w14:paraId="7BF431B2" w14:textId="1BE7DA2B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4.3, </w:t>
            </w:r>
            <w:r w:rsidRPr="00023B55">
              <w:rPr>
                <w:iCs/>
                <w:sz w:val="22"/>
                <w:szCs w:val="22"/>
              </w:rPr>
              <w:t>9.8.1</w:t>
            </w:r>
          </w:p>
        </w:tc>
      </w:tr>
      <w:tr w:rsidR="00230B16" w:rsidRPr="00B15111" w14:paraId="36BF29CA" w14:textId="77777777" w:rsidTr="00387BF9">
        <w:trPr>
          <w:cantSplit/>
        </w:trPr>
        <w:tc>
          <w:tcPr>
            <w:tcW w:w="1844" w:type="dxa"/>
          </w:tcPr>
          <w:p w14:paraId="67898440" w14:textId="747531EA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SC/25/19</w:t>
            </w:r>
          </w:p>
        </w:tc>
        <w:tc>
          <w:tcPr>
            <w:tcW w:w="6015" w:type="dxa"/>
          </w:tcPr>
          <w:p w14:paraId="64F0F138" w14:textId="16139351" w:rsidR="00230B16" w:rsidRPr="00E8627B" w:rsidRDefault="00230B16" w:rsidP="00230B16">
            <w:pPr>
              <w:tabs>
                <w:tab w:val="left" w:pos="1379"/>
              </w:tabs>
              <w:rPr>
                <w:iCs/>
                <w:sz w:val="22"/>
                <w:szCs w:val="22"/>
              </w:rPr>
            </w:pPr>
            <w:r w:rsidRPr="00E8627B">
              <w:rPr>
                <w:iCs/>
                <w:sz w:val="22"/>
                <w:szCs w:val="22"/>
              </w:rPr>
              <w:t>NAMMCO Guidelines for Authors</w:t>
            </w:r>
          </w:p>
        </w:tc>
        <w:tc>
          <w:tcPr>
            <w:tcW w:w="1356" w:type="dxa"/>
          </w:tcPr>
          <w:p w14:paraId="1B4DB401" w14:textId="55F5DEC9" w:rsidR="00230B16" w:rsidRPr="00723573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723573">
              <w:rPr>
                <w:iCs/>
                <w:sz w:val="22"/>
                <w:szCs w:val="22"/>
              </w:rPr>
              <w:t>5.</w:t>
            </w:r>
            <w:r>
              <w:rPr>
                <w:iCs/>
                <w:sz w:val="22"/>
                <w:szCs w:val="22"/>
              </w:rPr>
              <w:t>8.1</w:t>
            </w:r>
          </w:p>
        </w:tc>
      </w:tr>
      <w:tr w:rsidR="00230B16" w:rsidRPr="00B15111" w14:paraId="611A29C0" w14:textId="77777777" w:rsidTr="00387BF9">
        <w:trPr>
          <w:cantSplit/>
        </w:trPr>
        <w:tc>
          <w:tcPr>
            <w:tcW w:w="1844" w:type="dxa"/>
          </w:tcPr>
          <w:p w14:paraId="14DCA3D2" w14:textId="1F9B2DE3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SC/25/20</w:t>
            </w:r>
          </w:p>
        </w:tc>
        <w:tc>
          <w:tcPr>
            <w:tcW w:w="6015" w:type="dxa"/>
          </w:tcPr>
          <w:p w14:paraId="6BB13419" w14:textId="79E4B14A" w:rsidR="00230B16" w:rsidRPr="005535B1" w:rsidRDefault="005535B1" w:rsidP="005535B1">
            <w:pPr>
              <w:rPr>
                <w:rFonts w:eastAsiaTheme="minorHAnsi"/>
                <w:sz w:val="22"/>
                <w:szCs w:val="34"/>
              </w:rPr>
            </w:pPr>
            <w:r>
              <w:rPr>
                <w:rFonts w:eastAsiaTheme="minorHAnsi"/>
                <w:sz w:val="22"/>
                <w:szCs w:val="34"/>
              </w:rPr>
              <w:t xml:space="preserve">Witting, L. </w:t>
            </w:r>
            <w:r w:rsidRPr="005535B1">
              <w:rPr>
                <w:rFonts w:eastAsiaTheme="minorHAnsi"/>
                <w:sz w:val="22"/>
                <w:szCs w:val="34"/>
              </w:rPr>
              <w:t>Reconsidering a global collapse of killer whale populations</w:t>
            </w:r>
            <w:r>
              <w:rPr>
                <w:rFonts w:eastAsiaTheme="minorHAnsi"/>
                <w:sz w:val="22"/>
                <w:szCs w:val="34"/>
              </w:rPr>
              <w:t>.</w:t>
            </w:r>
          </w:p>
        </w:tc>
        <w:tc>
          <w:tcPr>
            <w:tcW w:w="1356" w:type="dxa"/>
          </w:tcPr>
          <w:p w14:paraId="471DBB26" w14:textId="5EC3451F" w:rsidR="00230B16" w:rsidRPr="00023B55" w:rsidRDefault="005535B1" w:rsidP="005535B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9.8</w:t>
            </w:r>
            <w:bookmarkStart w:id="0" w:name="_GoBack"/>
            <w:bookmarkEnd w:id="0"/>
          </w:p>
        </w:tc>
      </w:tr>
      <w:tr w:rsidR="00230B16" w:rsidRPr="00B15111" w14:paraId="52969E3D" w14:textId="77777777" w:rsidTr="00387BF9">
        <w:trPr>
          <w:cantSplit/>
        </w:trPr>
        <w:tc>
          <w:tcPr>
            <w:tcW w:w="1844" w:type="dxa"/>
          </w:tcPr>
          <w:p w14:paraId="10D76BA7" w14:textId="4B2057A2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SC/25/21</w:t>
            </w:r>
          </w:p>
        </w:tc>
        <w:tc>
          <w:tcPr>
            <w:tcW w:w="6015" w:type="dxa"/>
          </w:tcPr>
          <w:p w14:paraId="33499D0B" w14:textId="160F2162" w:rsidR="00230B16" w:rsidRPr="00E8627B" w:rsidRDefault="00230B16" w:rsidP="00230B16">
            <w:pPr>
              <w:rPr>
                <w:sz w:val="22"/>
                <w:szCs w:val="22"/>
              </w:rPr>
            </w:pPr>
            <w:r w:rsidRPr="00E8627B">
              <w:rPr>
                <w:sz w:val="22"/>
                <w:szCs w:val="22"/>
              </w:rPr>
              <w:t>Reviews and assessments of pinniped and cetacean stocks by NAMMCO</w:t>
            </w:r>
          </w:p>
        </w:tc>
        <w:tc>
          <w:tcPr>
            <w:tcW w:w="1356" w:type="dxa"/>
          </w:tcPr>
          <w:p w14:paraId="2A1A6B64" w14:textId="714A7AC0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5.7</w:t>
            </w:r>
          </w:p>
        </w:tc>
      </w:tr>
      <w:tr w:rsidR="00230B16" w:rsidRPr="00B15111" w14:paraId="689973D5" w14:textId="77777777" w:rsidTr="00387BF9">
        <w:trPr>
          <w:cantSplit/>
        </w:trPr>
        <w:tc>
          <w:tcPr>
            <w:tcW w:w="1844" w:type="dxa"/>
          </w:tcPr>
          <w:p w14:paraId="06E3F4C4" w14:textId="3FD6B8F1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SC/25/22</w:t>
            </w:r>
          </w:p>
        </w:tc>
        <w:tc>
          <w:tcPr>
            <w:tcW w:w="6015" w:type="dxa"/>
          </w:tcPr>
          <w:p w14:paraId="7231B255" w14:textId="0ED3B23F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  <w:lang w:val="nb-NO"/>
              </w:rPr>
              <w:t xml:space="preserve">Pike, Gunnlaugsson, Desportes et al. </w:t>
            </w:r>
            <w:r w:rsidRPr="00023B55">
              <w:rPr>
                <w:iCs/>
                <w:sz w:val="22"/>
                <w:szCs w:val="22"/>
              </w:rPr>
              <w:t>Pilot whale trend paper</w:t>
            </w:r>
          </w:p>
        </w:tc>
        <w:tc>
          <w:tcPr>
            <w:tcW w:w="1356" w:type="dxa"/>
          </w:tcPr>
          <w:p w14:paraId="77934A61" w14:textId="0599940C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9.9.2</w:t>
            </w:r>
          </w:p>
        </w:tc>
      </w:tr>
      <w:tr w:rsidR="00230B16" w:rsidRPr="00B15111" w14:paraId="6A1E4437" w14:textId="77777777" w:rsidTr="00387BF9">
        <w:trPr>
          <w:cantSplit/>
        </w:trPr>
        <w:tc>
          <w:tcPr>
            <w:tcW w:w="1844" w:type="dxa"/>
          </w:tcPr>
          <w:p w14:paraId="681A067B" w14:textId="2B7A1DF8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SC/25/23</w:t>
            </w:r>
          </w:p>
        </w:tc>
        <w:tc>
          <w:tcPr>
            <w:tcW w:w="6015" w:type="dxa"/>
          </w:tcPr>
          <w:p w14:paraId="49778582" w14:textId="34A3ED66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NASS volume II – list and status of publications</w:t>
            </w:r>
          </w:p>
        </w:tc>
        <w:tc>
          <w:tcPr>
            <w:tcW w:w="1356" w:type="dxa"/>
          </w:tcPr>
          <w:p w14:paraId="0949AA7D" w14:textId="6AA157F5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11.2</w:t>
            </w:r>
          </w:p>
        </w:tc>
      </w:tr>
      <w:tr w:rsidR="00230B16" w:rsidRPr="00B15111" w14:paraId="373667EB" w14:textId="77777777" w:rsidTr="00387BF9">
        <w:trPr>
          <w:cantSplit/>
        </w:trPr>
        <w:tc>
          <w:tcPr>
            <w:tcW w:w="1844" w:type="dxa"/>
          </w:tcPr>
          <w:p w14:paraId="5B2543AD" w14:textId="210B9BD8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SC/25/24</w:t>
            </w:r>
          </w:p>
        </w:tc>
        <w:tc>
          <w:tcPr>
            <w:tcW w:w="6015" w:type="dxa"/>
          </w:tcPr>
          <w:p w14:paraId="3FA233B7" w14:textId="2DAD5A3F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SC Workplan as adopted by Council 26</w:t>
            </w:r>
          </w:p>
        </w:tc>
        <w:tc>
          <w:tcPr>
            <w:tcW w:w="1356" w:type="dxa"/>
          </w:tcPr>
          <w:p w14:paraId="4CA6D496" w14:textId="01382051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5.</w:t>
            </w:r>
            <w:r>
              <w:rPr>
                <w:iCs/>
                <w:sz w:val="22"/>
                <w:szCs w:val="22"/>
              </w:rPr>
              <w:t>3.3</w:t>
            </w:r>
            <w:r w:rsidRPr="00023B55">
              <w:rPr>
                <w:iCs/>
                <w:sz w:val="22"/>
                <w:szCs w:val="22"/>
              </w:rPr>
              <w:t>, 12.2</w:t>
            </w:r>
          </w:p>
        </w:tc>
      </w:tr>
      <w:tr w:rsidR="00230B16" w:rsidRPr="00B15111" w14:paraId="48C51285" w14:textId="77777777" w:rsidTr="00387BF9">
        <w:trPr>
          <w:cantSplit/>
        </w:trPr>
        <w:tc>
          <w:tcPr>
            <w:tcW w:w="1844" w:type="dxa"/>
          </w:tcPr>
          <w:p w14:paraId="4DC7BFD4" w14:textId="5E4508F9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SC/25/25</w:t>
            </w:r>
          </w:p>
        </w:tc>
        <w:tc>
          <w:tcPr>
            <w:tcW w:w="6015" w:type="dxa"/>
          </w:tcPr>
          <w:p w14:paraId="03171125" w14:textId="43E9B522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NAMMCO Scientific Committee Expenses 2017 and Budget 2018</w:t>
            </w:r>
          </w:p>
        </w:tc>
        <w:tc>
          <w:tcPr>
            <w:tcW w:w="1356" w:type="dxa"/>
          </w:tcPr>
          <w:p w14:paraId="26F965DA" w14:textId="74A14382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13</w:t>
            </w:r>
          </w:p>
        </w:tc>
      </w:tr>
      <w:tr w:rsidR="00230B16" w:rsidRPr="00B15111" w14:paraId="4226A529" w14:textId="77777777" w:rsidTr="00387BF9">
        <w:trPr>
          <w:cantSplit/>
        </w:trPr>
        <w:tc>
          <w:tcPr>
            <w:tcW w:w="1844" w:type="dxa"/>
          </w:tcPr>
          <w:p w14:paraId="2E687464" w14:textId="5B7B267F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lastRenderedPageBreak/>
              <w:t>SC/25/26</w:t>
            </w:r>
          </w:p>
        </w:tc>
        <w:tc>
          <w:tcPr>
            <w:tcW w:w="6015" w:type="dxa"/>
          </w:tcPr>
          <w:p w14:paraId="7845FBF6" w14:textId="2FCB73BE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Draft RoP for the joint ICES/NAFO/NAMMCO WGHARP</w:t>
            </w:r>
          </w:p>
        </w:tc>
        <w:tc>
          <w:tcPr>
            <w:tcW w:w="1356" w:type="dxa"/>
          </w:tcPr>
          <w:p w14:paraId="2FE01231" w14:textId="4403CB4F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6.3.2, </w:t>
            </w:r>
            <w:r w:rsidRPr="00023B55">
              <w:rPr>
                <w:iCs/>
                <w:sz w:val="22"/>
                <w:szCs w:val="22"/>
              </w:rPr>
              <w:t>8.1.2, 8.2.2</w:t>
            </w:r>
          </w:p>
        </w:tc>
      </w:tr>
      <w:tr w:rsidR="00230B16" w:rsidRPr="00B15111" w14:paraId="0BE3B45B" w14:textId="77777777" w:rsidTr="00387BF9">
        <w:trPr>
          <w:cantSplit/>
        </w:trPr>
        <w:tc>
          <w:tcPr>
            <w:tcW w:w="1844" w:type="dxa"/>
          </w:tcPr>
          <w:p w14:paraId="04433D29" w14:textId="7D799EE7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SC/25/27</w:t>
            </w:r>
          </w:p>
        </w:tc>
        <w:tc>
          <w:tcPr>
            <w:tcW w:w="6015" w:type="dxa"/>
          </w:tcPr>
          <w:p w14:paraId="228DFCA7" w14:textId="66C22BC2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Hamburg report</w:t>
            </w:r>
          </w:p>
        </w:tc>
        <w:tc>
          <w:tcPr>
            <w:tcW w:w="1356" w:type="dxa"/>
          </w:tcPr>
          <w:p w14:paraId="3C225355" w14:textId="6E1C7B20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7.2</w:t>
            </w:r>
            <w:r>
              <w:rPr>
                <w:iCs/>
                <w:sz w:val="22"/>
                <w:szCs w:val="22"/>
              </w:rPr>
              <w:t>.1</w:t>
            </w:r>
          </w:p>
        </w:tc>
      </w:tr>
      <w:tr w:rsidR="00230B16" w:rsidRPr="00B15111" w14:paraId="4883161D" w14:textId="77777777" w:rsidTr="00387BF9">
        <w:trPr>
          <w:cantSplit/>
        </w:trPr>
        <w:tc>
          <w:tcPr>
            <w:tcW w:w="1844" w:type="dxa"/>
          </w:tcPr>
          <w:p w14:paraId="0D0E10CC" w14:textId="3D62347B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SC/25/28</w:t>
            </w:r>
          </w:p>
        </w:tc>
        <w:tc>
          <w:tcPr>
            <w:tcW w:w="6015" w:type="dxa"/>
          </w:tcPr>
          <w:p w14:paraId="6FA70D0A" w14:textId="6CB83442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Hobbs et al. Sub</w:t>
            </w:r>
            <w:r>
              <w:rPr>
                <w:sz w:val="22"/>
                <w:szCs w:val="22"/>
              </w:rPr>
              <w:t>m</w:t>
            </w:r>
            <w:r w:rsidRPr="00023B55">
              <w:rPr>
                <w:sz w:val="22"/>
                <w:szCs w:val="22"/>
              </w:rPr>
              <w:t>itted. Global Review of the Conservation Status of Monodontid Stocks. Submitted to MFR</w:t>
            </w:r>
          </w:p>
        </w:tc>
        <w:tc>
          <w:tcPr>
            <w:tcW w:w="1356" w:type="dxa"/>
          </w:tcPr>
          <w:p w14:paraId="76AC3BE7" w14:textId="15754D23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9.4.1, 9.5.1</w:t>
            </w:r>
          </w:p>
        </w:tc>
      </w:tr>
      <w:tr w:rsidR="00230B16" w:rsidRPr="00B15111" w14:paraId="6EAAA106" w14:textId="77777777" w:rsidTr="00387BF9">
        <w:trPr>
          <w:cantSplit/>
        </w:trPr>
        <w:tc>
          <w:tcPr>
            <w:tcW w:w="1844" w:type="dxa"/>
          </w:tcPr>
          <w:p w14:paraId="47AAC27D" w14:textId="187644D0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SC/25/29</w:t>
            </w:r>
          </w:p>
        </w:tc>
        <w:tc>
          <w:tcPr>
            <w:tcW w:w="6015" w:type="dxa"/>
          </w:tcPr>
          <w:p w14:paraId="7CF412D8" w14:textId="4183B1C5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>
              <w:t>Ramirez-Martinez &amp; Hammond. Update on the project: “</w:t>
            </w:r>
            <w:proofErr w:type="spellStart"/>
            <w:r>
              <w:t>Oceanogaphic</w:t>
            </w:r>
            <w:proofErr w:type="spellEnd"/>
            <w:r>
              <w:t xml:space="preserve"> features driving decadal-scale changes in cetacean distribution and abundance in the North Atlantic”</w:t>
            </w:r>
          </w:p>
        </w:tc>
        <w:tc>
          <w:tcPr>
            <w:tcW w:w="1356" w:type="dxa"/>
          </w:tcPr>
          <w:p w14:paraId="3A83D5B7" w14:textId="4E0B9CF9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</w:tr>
      <w:tr w:rsidR="00230B16" w:rsidRPr="00B15111" w14:paraId="471907DA" w14:textId="77777777" w:rsidTr="00387BF9">
        <w:trPr>
          <w:cantSplit/>
        </w:trPr>
        <w:tc>
          <w:tcPr>
            <w:tcW w:w="1844" w:type="dxa"/>
          </w:tcPr>
          <w:p w14:paraId="15FF0F95" w14:textId="3434EE0A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SC/25/30</w:t>
            </w:r>
          </w:p>
        </w:tc>
        <w:tc>
          <w:tcPr>
            <w:tcW w:w="6015" w:type="dxa"/>
          </w:tcPr>
          <w:p w14:paraId="75057FFF" w14:textId="40FE3C08" w:rsidR="00230B16" w:rsidRPr="00023B55" w:rsidRDefault="00230B16" w:rsidP="00230B16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Report of the By-Catch WG meeting, </w:t>
            </w:r>
            <w:r>
              <w:rPr>
                <w:sz w:val="22"/>
                <w:szCs w:val="22"/>
              </w:rPr>
              <w:t>October</w:t>
            </w:r>
            <w:r w:rsidRPr="00023B55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356" w:type="dxa"/>
          </w:tcPr>
          <w:p w14:paraId="6F0C54AB" w14:textId="1D0CA79D" w:rsidR="00230B16" w:rsidRPr="00023B55" w:rsidRDefault="00230B16" w:rsidP="00230B1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7.1.2</w:t>
            </w:r>
          </w:p>
        </w:tc>
      </w:tr>
      <w:tr w:rsidR="00230B16" w:rsidRPr="00B15111" w14:paraId="5334B437" w14:textId="77777777" w:rsidTr="00387BF9">
        <w:trPr>
          <w:cantSplit/>
        </w:trPr>
        <w:tc>
          <w:tcPr>
            <w:tcW w:w="1844" w:type="dxa"/>
          </w:tcPr>
          <w:p w14:paraId="6EABA8F9" w14:textId="4FB8EB0B" w:rsidR="00230B16" w:rsidRPr="00023B55" w:rsidRDefault="00230B16" w:rsidP="00230B16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6015" w:type="dxa"/>
          </w:tcPr>
          <w:p w14:paraId="4A7E3D4F" w14:textId="2769A12D" w:rsidR="00230B16" w:rsidRPr="00023B55" w:rsidRDefault="00230B16" w:rsidP="0023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NAMMCO catch database </w:t>
            </w:r>
          </w:p>
        </w:tc>
        <w:tc>
          <w:tcPr>
            <w:tcW w:w="1356" w:type="dxa"/>
          </w:tcPr>
          <w:p w14:paraId="6802EC6B" w14:textId="44229BC1" w:rsidR="00230B16" w:rsidRPr="00A41C96" w:rsidRDefault="00230B16" w:rsidP="00230B16">
            <w:pPr>
              <w:jc w:val="center"/>
              <w:rPr>
                <w:iCs/>
                <w:sz w:val="22"/>
                <w:szCs w:val="22"/>
                <w:lang w:val="nb-NO"/>
              </w:rPr>
            </w:pPr>
            <w:r>
              <w:rPr>
                <w:iCs/>
                <w:sz w:val="22"/>
                <w:szCs w:val="22"/>
              </w:rPr>
              <w:t>5.5</w:t>
            </w:r>
          </w:p>
        </w:tc>
      </w:tr>
    </w:tbl>
    <w:p w14:paraId="1872D30A" w14:textId="77777777" w:rsidR="00433697" w:rsidRPr="00B15111" w:rsidRDefault="00433697" w:rsidP="00433697">
      <w:pPr>
        <w:rPr>
          <w:sz w:val="22"/>
          <w:szCs w:val="22"/>
        </w:rPr>
      </w:pPr>
    </w:p>
    <w:p w14:paraId="2D2880FC" w14:textId="5FA2C3FB" w:rsidR="00433697" w:rsidRPr="006D77F7" w:rsidRDefault="006D77F7" w:rsidP="006C1C0B">
      <w:pPr>
        <w:ind w:left="-426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FOR INFORMATION DOCUMENTS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6095"/>
        <w:gridCol w:w="1418"/>
      </w:tblGrid>
      <w:tr w:rsidR="00433697" w:rsidRPr="00B15111" w14:paraId="018F8770" w14:textId="77777777" w:rsidTr="00E57762">
        <w:trPr>
          <w:cantSplit/>
        </w:trPr>
        <w:tc>
          <w:tcPr>
            <w:tcW w:w="1844" w:type="dxa"/>
          </w:tcPr>
          <w:p w14:paraId="4CB12104" w14:textId="77777777" w:rsidR="00433697" w:rsidRPr="00023B55" w:rsidRDefault="2C4F8D92" w:rsidP="2C4F8D9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23B55">
              <w:rPr>
                <w:b/>
                <w:bCs/>
                <w:sz w:val="22"/>
                <w:szCs w:val="22"/>
              </w:rPr>
              <w:t>Doc.No</w:t>
            </w:r>
            <w:proofErr w:type="spellEnd"/>
            <w:r w:rsidRPr="00023B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7FFB3159" w14:textId="77777777" w:rsidR="00433697" w:rsidRPr="00023B55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023B55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418" w:type="dxa"/>
          </w:tcPr>
          <w:p w14:paraId="338465C7" w14:textId="62649229" w:rsidR="00433697" w:rsidRPr="00023B55" w:rsidRDefault="436E4BB8" w:rsidP="0048622B">
            <w:pPr>
              <w:ind w:left="113"/>
              <w:rPr>
                <w:b/>
                <w:bCs/>
                <w:sz w:val="22"/>
                <w:szCs w:val="22"/>
              </w:rPr>
            </w:pPr>
            <w:r w:rsidRPr="00023B55">
              <w:rPr>
                <w:b/>
                <w:bCs/>
                <w:sz w:val="22"/>
                <w:szCs w:val="22"/>
              </w:rPr>
              <w:t>Agenda</w:t>
            </w:r>
            <w:r w:rsidR="0048622B" w:rsidRPr="00023B55">
              <w:rPr>
                <w:b/>
                <w:bCs/>
                <w:sz w:val="22"/>
                <w:szCs w:val="22"/>
              </w:rPr>
              <w:t xml:space="preserve"> </w:t>
            </w:r>
            <w:r w:rsidRPr="00023B55">
              <w:rPr>
                <w:b/>
                <w:bCs/>
                <w:sz w:val="22"/>
                <w:szCs w:val="22"/>
              </w:rPr>
              <w:t>item</w:t>
            </w:r>
          </w:p>
        </w:tc>
      </w:tr>
      <w:tr w:rsidR="008C5CFF" w:rsidRPr="00B15111" w14:paraId="7765B0D1" w14:textId="77777777" w:rsidTr="00E57762">
        <w:trPr>
          <w:cantSplit/>
        </w:trPr>
        <w:tc>
          <w:tcPr>
            <w:tcW w:w="1844" w:type="dxa"/>
          </w:tcPr>
          <w:p w14:paraId="37A6C586" w14:textId="4FA286B3" w:rsidR="008C5CFF" w:rsidRPr="00023B55" w:rsidRDefault="00C964A1" w:rsidP="008C5CFF">
            <w:pPr>
              <w:rPr>
                <w:b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/01</w:t>
            </w:r>
          </w:p>
        </w:tc>
        <w:tc>
          <w:tcPr>
            <w:tcW w:w="6095" w:type="dxa"/>
          </w:tcPr>
          <w:p w14:paraId="686F27B0" w14:textId="32F3F198" w:rsidR="008C5CFF" w:rsidRPr="00023B55" w:rsidRDefault="436E4BB8" w:rsidP="008C5CFF">
            <w:pPr>
              <w:rPr>
                <w:b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Report of SC 2</w:t>
            </w:r>
            <w:r w:rsidR="00534E4D" w:rsidRPr="00023B5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F28C6CC" w14:textId="2DFEA0D0" w:rsidR="008C5CFF" w:rsidRPr="00023B55" w:rsidRDefault="006C1C0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many</w:t>
            </w:r>
          </w:p>
        </w:tc>
      </w:tr>
      <w:tr w:rsidR="008C5CFF" w:rsidRPr="00B15111" w14:paraId="1F4CE644" w14:textId="77777777" w:rsidTr="00E57762">
        <w:trPr>
          <w:cantSplit/>
        </w:trPr>
        <w:tc>
          <w:tcPr>
            <w:tcW w:w="1844" w:type="dxa"/>
          </w:tcPr>
          <w:p w14:paraId="5E985FCC" w14:textId="58C89268" w:rsidR="008C5CFF" w:rsidRPr="00023B55" w:rsidRDefault="00C964A1" w:rsidP="008C5CFF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/02</w:t>
            </w:r>
          </w:p>
        </w:tc>
        <w:tc>
          <w:tcPr>
            <w:tcW w:w="6095" w:type="dxa"/>
          </w:tcPr>
          <w:p w14:paraId="5AF3B26B" w14:textId="1260B5F9" w:rsidR="008C5CFF" w:rsidRPr="00023B55" w:rsidRDefault="00534E4D" w:rsidP="008C5CFF">
            <w:pPr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Report of SC 24</w:t>
            </w:r>
          </w:p>
        </w:tc>
        <w:tc>
          <w:tcPr>
            <w:tcW w:w="1418" w:type="dxa"/>
          </w:tcPr>
          <w:p w14:paraId="7A12410B" w14:textId="3A1FAC4D" w:rsidR="008C5CFF" w:rsidRPr="00023B55" w:rsidRDefault="005E3F8F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many</w:t>
            </w:r>
          </w:p>
        </w:tc>
      </w:tr>
      <w:tr w:rsidR="00433697" w:rsidRPr="00B15111" w14:paraId="3FA361C2" w14:textId="77777777" w:rsidTr="00E57762">
        <w:trPr>
          <w:cantSplit/>
        </w:trPr>
        <w:tc>
          <w:tcPr>
            <w:tcW w:w="1844" w:type="dxa"/>
          </w:tcPr>
          <w:p w14:paraId="0A52A158" w14:textId="6654021E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/03</w:t>
            </w:r>
          </w:p>
        </w:tc>
        <w:tc>
          <w:tcPr>
            <w:tcW w:w="6095" w:type="dxa"/>
          </w:tcPr>
          <w:p w14:paraId="59B3601A" w14:textId="5C182BDC" w:rsidR="00433697" w:rsidRPr="00023B55" w:rsidRDefault="006D2D93" w:rsidP="00AD08D2">
            <w:pPr>
              <w:rPr>
                <w:b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Annual Report 2016</w:t>
            </w:r>
          </w:p>
        </w:tc>
        <w:tc>
          <w:tcPr>
            <w:tcW w:w="1418" w:type="dxa"/>
          </w:tcPr>
          <w:p w14:paraId="7DD5861C" w14:textId="22EF6B1B" w:rsidR="00433697" w:rsidRPr="00023B55" w:rsidRDefault="005E3F8F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many</w:t>
            </w:r>
          </w:p>
        </w:tc>
      </w:tr>
      <w:tr w:rsidR="00433697" w:rsidRPr="00B15111" w14:paraId="5F0BF982" w14:textId="77777777" w:rsidTr="00E57762">
        <w:trPr>
          <w:cantSplit/>
        </w:trPr>
        <w:tc>
          <w:tcPr>
            <w:tcW w:w="1844" w:type="dxa"/>
          </w:tcPr>
          <w:p w14:paraId="1427FCC2" w14:textId="3D09739D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/04</w:t>
            </w:r>
          </w:p>
        </w:tc>
        <w:tc>
          <w:tcPr>
            <w:tcW w:w="6095" w:type="dxa"/>
          </w:tcPr>
          <w:p w14:paraId="543AE5A5" w14:textId="35E67744" w:rsidR="00433697" w:rsidRPr="00023B55" w:rsidRDefault="006D2D93" w:rsidP="00444CE5">
            <w:pPr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NAMMCO</w:t>
            </w:r>
            <w:r w:rsidR="003E5220" w:rsidRPr="00023B55">
              <w:rPr>
                <w:bCs/>
                <w:sz w:val="22"/>
                <w:szCs w:val="22"/>
              </w:rPr>
              <w:t xml:space="preserve"> </w:t>
            </w:r>
            <w:r w:rsidRPr="00023B55">
              <w:rPr>
                <w:bCs/>
                <w:sz w:val="22"/>
                <w:szCs w:val="22"/>
              </w:rPr>
              <w:t>2</w:t>
            </w:r>
            <w:r w:rsidR="0048622B" w:rsidRPr="00023B55">
              <w:rPr>
                <w:bCs/>
                <w:sz w:val="22"/>
                <w:szCs w:val="22"/>
              </w:rPr>
              <w:t>6, Report of Council and Management Committees</w:t>
            </w:r>
          </w:p>
        </w:tc>
        <w:tc>
          <w:tcPr>
            <w:tcW w:w="1418" w:type="dxa"/>
          </w:tcPr>
          <w:p w14:paraId="4ECC6AFA" w14:textId="3AB1495F" w:rsidR="00433697" w:rsidRPr="00023B55" w:rsidRDefault="005E3F8F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many</w:t>
            </w:r>
          </w:p>
        </w:tc>
      </w:tr>
      <w:tr w:rsidR="00433697" w:rsidRPr="00B15111" w14:paraId="16460677" w14:textId="77777777" w:rsidTr="00E57762">
        <w:trPr>
          <w:cantSplit/>
        </w:trPr>
        <w:tc>
          <w:tcPr>
            <w:tcW w:w="1844" w:type="dxa"/>
          </w:tcPr>
          <w:p w14:paraId="02737F55" w14:textId="1313F5BD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/05</w:t>
            </w:r>
          </w:p>
        </w:tc>
        <w:tc>
          <w:tcPr>
            <w:tcW w:w="6095" w:type="dxa"/>
          </w:tcPr>
          <w:p w14:paraId="170B446A" w14:textId="1B83ED53" w:rsidR="00433697" w:rsidRPr="00023B55" w:rsidRDefault="00E878D4" w:rsidP="006D2D93">
            <w:pPr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Report of ICES WGBYC 2018</w:t>
            </w:r>
          </w:p>
        </w:tc>
        <w:tc>
          <w:tcPr>
            <w:tcW w:w="1418" w:type="dxa"/>
            <w:vAlign w:val="center"/>
          </w:tcPr>
          <w:p w14:paraId="15444D9A" w14:textId="5630158A" w:rsidR="00433697" w:rsidRPr="00023B55" w:rsidRDefault="008262C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6.3</w:t>
            </w:r>
          </w:p>
        </w:tc>
      </w:tr>
      <w:tr w:rsidR="00433697" w:rsidRPr="00B15111" w14:paraId="2277D0D0" w14:textId="77777777" w:rsidTr="00E57762">
        <w:trPr>
          <w:cantSplit/>
        </w:trPr>
        <w:tc>
          <w:tcPr>
            <w:tcW w:w="1844" w:type="dxa"/>
          </w:tcPr>
          <w:p w14:paraId="66EA49A5" w14:textId="1038E919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/06</w:t>
            </w:r>
          </w:p>
        </w:tc>
        <w:tc>
          <w:tcPr>
            <w:tcW w:w="6095" w:type="dxa"/>
          </w:tcPr>
          <w:p w14:paraId="7A7E9F2B" w14:textId="171C05D0" w:rsidR="00433697" w:rsidRPr="00023B55" w:rsidRDefault="00E878D4" w:rsidP="005E3F8F">
            <w:pPr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Report of ICES WGMME 2018</w:t>
            </w:r>
          </w:p>
        </w:tc>
        <w:tc>
          <w:tcPr>
            <w:tcW w:w="1418" w:type="dxa"/>
            <w:vAlign w:val="center"/>
          </w:tcPr>
          <w:p w14:paraId="3F82166A" w14:textId="6211B741" w:rsidR="00433697" w:rsidRPr="00023B55" w:rsidRDefault="008262C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6.3</w:t>
            </w:r>
          </w:p>
        </w:tc>
      </w:tr>
      <w:tr w:rsidR="00433697" w:rsidRPr="00B15111" w14:paraId="5B1034FC" w14:textId="77777777" w:rsidTr="00E57762">
        <w:trPr>
          <w:cantSplit/>
        </w:trPr>
        <w:tc>
          <w:tcPr>
            <w:tcW w:w="1844" w:type="dxa"/>
          </w:tcPr>
          <w:p w14:paraId="60E021C3" w14:textId="7AE381CA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/07</w:t>
            </w:r>
          </w:p>
        </w:tc>
        <w:tc>
          <w:tcPr>
            <w:tcW w:w="6095" w:type="dxa"/>
          </w:tcPr>
          <w:p w14:paraId="6DBA385F" w14:textId="3DCCACA4" w:rsidR="002B3755" w:rsidRPr="00023B55" w:rsidRDefault="002B3755" w:rsidP="002B3755">
            <w:pPr>
              <w:rPr>
                <w:rFonts w:eastAsiaTheme="minorHAnsi"/>
                <w:sz w:val="22"/>
                <w:szCs w:val="22"/>
              </w:rPr>
            </w:pPr>
            <w:r w:rsidRPr="00023B55">
              <w:rPr>
                <w:rFonts w:eastAsiaTheme="minorHAnsi"/>
                <w:sz w:val="22"/>
                <w:szCs w:val="22"/>
              </w:rPr>
              <w:t>Higdon</w:t>
            </w:r>
            <w:r w:rsidR="00BA4974" w:rsidRPr="00023B55">
              <w:rPr>
                <w:rFonts w:eastAsiaTheme="minorHAnsi"/>
                <w:sz w:val="22"/>
                <w:szCs w:val="22"/>
              </w:rPr>
              <w:t xml:space="preserve"> and</w:t>
            </w:r>
            <w:r w:rsidRPr="00023B55">
              <w:rPr>
                <w:rFonts w:eastAsiaTheme="minorHAnsi"/>
                <w:sz w:val="22"/>
                <w:szCs w:val="22"/>
              </w:rPr>
              <w:t xml:space="preserve"> Stewart. 2018. State of circumpolar walrus (</w:t>
            </w:r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 xml:space="preserve">Odobenus </w:t>
            </w:r>
            <w:proofErr w:type="spellStart"/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>rosmarus</w:t>
            </w:r>
            <w:proofErr w:type="spellEnd"/>
            <w:r w:rsidRPr="00023B55">
              <w:rPr>
                <w:rFonts w:eastAsiaTheme="minorHAnsi"/>
                <w:sz w:val="22"/>
                <w:szCs w:val="22"/>
              </w:rPr>
              <w:t>) populations. Prepared by Higdon Wildlife Consulting and Arctic Biological Consultants, Winnipeg,</w:t>
            </w:r>
          </w:p>
          <w:p w14:paraId="40E99C46" w14:textId="1C119577" w:rsidR="00433697" w:rsidRPr="00023B55" w:rsidRDefault="002B3755" w:rsidP="002B3755">
            <w:pPr>
              <w:jc w:val="both"/>
              <w:rPr>
                <w:sz w:val="22"/>
                <w:szCs w:val="22"/>
              </w:rPr>
            </w:pPr>
            <w:r w:rsidRPr="00023B55">
              <w:rPr>
                <w:rFonts w:eastAsiaTheme="minorHAnsi"/>
                <w:sz w:val="22"/>
                <w:szCs w:val="22"/>
              </w:rPr>
              <w:t>MB for WWF Arctic Programme, Ottawa, ON. 100 pp.</w:t>
            </w:r>
          </w:p>
        </w:tc>
        <w:tc>
          <w:tcPr>
            <w:tcW w:w="1418" w:type="dxa"/>
            <w:vAlign w:val="center"/>
          </w:tcPr>
          <w:p w14:paraId="48A756B6" w14:textId="388BA954" w:rsidR="00433697" w:rsidRPr="00023B55" w:rsidRDefault="008262C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8.7.2</w:t>
            </w:r>
          </w:p>
        </w:tc>
      </w:tr>
      <w:tr w:rsidR="00433697" w:rsidRPr="00B15111" w14:paraId="67B422D5" w14:textId="77777777" w:rsidTr="00E57762">
        <w:trPr>
          <w:cantSplit/>
        </w:trPr>
        <w:tc>
          <w:tcPr>
            <w:tcW w:w="1844" w:type="dxa"/>
          </w:tcPr>
          <w:p w14:paraId="27397122" w14:textId="14535025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/08</w:t>
            </w:r>
          </w:p>
        </w:tc>
        <w:tc>
          <w:tcPr>
            <w:tcW w:w="6095" w:type="dxa"/>
          </w:tcPr>
          <w:p w14:paraId="13126834" w14:textId="0A0201F6" w:rsidR="00E548BF" w:rsidRPr="00023B55" w:rsidRDefault="00E548BF" w:rsidP="00E548BF">
            <w:pPr>
              <w:rPr>
                <w:rFonts w:eastAsiaTheme="minorHAnsi"/>
                <w:sz w:val="22"/>
                <w:szCs w:val="22"/>
              </w:rPr>
            </w:pPr>
            <w:r w:rsidRPr="00023B55">
              <w:rPr>
                <w:rFonts w:eastAsiaTheme="minorHAnsi"/>
                <w:sz w:val="22"/>
                <w:szCs w:val="22"/>
                <w:lang w:val="fr-FR"/>
              </w:rPr>
              <w:t xml:space="preserve">Rogan, </w:t>
            </w:r>
            <w:r w:rsidR="00BA4974" w:rsidRPr="00023B55">
              <w:rPr>
                <w:rFonts w:eastAsiaTheme="minorHAnsi"/>
                <w:i/>
                <w:sz w:val="22"/>
                <w:szCs w:val="22"/>
                <w:lang w:val="fr-FR"/>
              </w:rPr>
              <w:t>et al.,</w:t>
            </w:r>
            <w:r w:rsidRPr="00023B55">
              <w:rPr>
                <w:rFonts w:eastAsiaTheme="minorHAnsi"/>
                <w:sz w:val="22"/>
                <w:szCs w:val="22"/>
                <w:lang w:val="fr-FR"/>
              </w:rPr>
              <w:t xml:space="preserve"> 2017. </w:t>
            </w:r>
            <w:r w:rsidRPr="00023B55">
              <w:rPr>
                <w:rFonts w:eastAsiaTheme="minorHAnsi"/>
                <w:sz w:val="22"/>
                <w:szCs w:val="22"/>
              </w:rPr>
              <w:t>Distribution, abundance and habitat use of deep diving cetaceans in the</w:t>
            </w:r>
          </w:p>
          <w:p w14:paraId="458E33B6" w14:textId="07E9BBF8" w:rsidR="00433697" w:rsidRPr="00023B55" w:rsidRDefault="00E548BF" w:rsidP="00E548BF">
            <w:pPr>
              <w:rPr>
                <w:bCs/>
                <w:sz w:val="22"/>
                <w:szCs w:val="22"/>
              </w:rPr>
            </w:pPr>
            <w:r w:rsidRPr="00023B55">
              <w:rPr>
                <w:rFonts w:eastAsiaTheme="minorHAnsi"/>
                <w:sz w:val="22"/>
                <w:szCs w:val="22"/>
              </w:rPr>
              <w:t xml:space="preserve">North-East Atlantic. </w:t>
            </w:r>
            <w:r w:rsidRPr="00023B55">
              <w:rPr>
                <w:rFonts w:eastAsiaTheme="minorHAnsi"/>
                <w:i/>
                <w:sz w:val="22"/>
                <w:szCs w:val="22"/>
              </w:rPr>
              <w:t>Deep–Sea Research Part II (2017)</w:t>
            </w:r>
          </w:p>
        </w:tc>
        <w:tc>
          <w:tcPr>
            <w:tcW w:w="1418" w:type="dxa"/>
            <w:vAlign w:val="center"/>
          </w:tcPr>
          <w:p w14:paraId="0627FD47" w14:textId="3D8F5524" w:rsidR="00433697" w:rsidRPr="00023B55" w:rsidRDefault="008262C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9.7.2</w:t>
            </w:r>
          </w:p>
        </w:tc>
      </w:tr>
      <w:tr w:rsidR="00433697" w:rsidRPr="00E548BF" w14:paraId="027658D3" w14:textId="77777777" w:rsidTr="00E57762">
        <w:trPr>
          <w:cantSplit/>
        </w:trPr>
        <w:tc>
          <w:tcPr>
            <w:tcW w:w="1844" w:type="dxa"/>
          </w:tcPr>
          <w:p w14:paraId="55DFEED9" w14:textId="4D5900B9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/09</w:t>
            </w:r>
          </w:p>
        </w:tc>
        <w:tc>
          <w:tcPr>
            <w:tcW w:w="6095" w:type="dxa"/>
          </w:tcPr>
          <w:p w14:paraId="6CE88A3E" w14:textId="40D2FCF0" w:rsidR="00E548BF" w:rsidRPr="00023B55" w:rsidRDefault="00E548BF" w:rsidP="00E548BF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023B55">
              <w:rPr>
                <w:rFonts w:eastAsiaTheme="minorHAnsi"/>
                <w:iCs/>
                <w:sz w:val="22"/>
                <w:szCs w:val="22"/>
              </w:rPr>
              <w:t>FAO. 2018:</w:t>
            </w:r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 xml:space="preserve"> Report of the Expert Workshop on Means and Methods for Reducing Marine Mammal Mortality in Fishing</w:t>
            </w:r>
          </w:p>
          <w:p w14:paraId="300C4D08" w14:textId="77777777" w:rsidR="00E548BF" w:rsidRPr="00023B55" w:rsidRDefault="00E548BF" w:rsidP="00E548BF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>and Aquaculture Operations, Rome, 20-23 March 2018.</w:t>
            </w:r>
          </w:p>
          <w:p w14:paraId="3B275CE5" w14:textId="62F403F2" w:rsidR="00433697" w:rsidRPr="00023B55" w:rsidRDefault="00E548BF" w:rsidP="00E548BF">
            <w:pPr>
              <w:rPr>
                <w:bCs/>
                <w:sz w:val="22"/>
                <w:szCs w:val="22"/>
                <w:lang w:val="fr-FR"/>
              </w:rPr>
            </w:pPr>
            <w:r w:rsidRPr="00023B55">
              <w:rPr>
                <w:rFonts w:eastAsiaTheme="minorHAnsi"/>
                <w:sz w:val="22"/>
                <w:szCs w:val="22"/>
              </w:rPr>
              <w:t>FAO Fisheries and Aquaculture Report No.1231. Rome, Italy.</w:t>
            </w:r>
            <w:r w:rsidRPr="00023B55">
              <w:rPr>
                <w:rFonts w:eastAsiaTheme="minorHAnsi"/>
                <w:bCs/>
                <w:sz w:val="22"/>
                <w:szCs w:val="22"/>
                <w:lang w:val="fr-FR"/>
              </w:rPr>
              <w:t>116pp.</w:t>
            </w:r>
          </w:p>
        </w:tc>
        <w:tc>
          <w:tcPr>
            <w:tcW w:w="1418" w:type="dxa"/>
            <w:vAlign w:val="center"/>
          </w:tcPr>
          <w:p w14:paraId="56E88021" w14:textId="2CA76304" w:rsidR="00433697" w:rsidRPr="00023B55" w:rsidRDefault="008262CB" w:rsidP="0048622B">
            <w:pPr>
              <w:ind w:left="113"/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7.1.2.3</w:t>
            </w:r>
          </w:p>
        </w:tc>
      </w:tr>
      <w:tr w:rsidR="00433697" w:rsidRPr="00B15111" w14:paraId="152F125B" w14:textId="77777777" w:rsidTr="00E57762">
        <w:trPr>
          <w:cantSplit/>
        </w:trPr>
        <w:tc>
          <w:tcPr>
            <w:tcW w:w="1844" w:type="dxa"/>
          </w:tcPr>
          <w:p w14:paraId="256193EB" w14:textId="70B54B8D" w:rsidR="00433697" w:rsidRPr="00023B55" w:rsidRDefault="00C964A1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</w:t>
            </w:r>
            <w:r w:rsidR="00222813" w:rsidRPr="00023B55">
              <w:rPr>
                <w:sz w:val="22"/>
                <w:szCs w:val="22"/>
              </w:rPr>
              <w:t>25</w:t>
            </w:r>
            <w:r w:rsidRPr="00023B55">
              <w:rPr>
                <w:sz w:val="22"/>
                <w:szCs w:val="22"/>
              </w:rPr>
              <w:t>/FI</w:t>
            </w:r>
            <w:r w:rsidR="436E4BB8" w:rsidRPr="00023B55">
              <w:rPr>
                <w:sz w:val="22"/>
                <w:szCs w:val="22"/>
              </w:rPr>
              <w:t>/10</w:t>
            </w:r>
          </w:p>
        </w:tc>
        <w:tc>
          <w:tcPr>
            <w:tcW w:w="6095" w:type="dxa"/>
          </w:tcPr>
          <w:p w14:paraId="49B45817" w14:textId="5D6608E8" w:rsidR="00433697" w:rsidRPr="00023B55" w:rsidRDefault="00E548BF" w:rsidP="00F959BA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023B55">
              <w:rPr>
                <w:bCs/>
                <w:color w:val="auto"/>
                <w:sz w:val="22"/>
                <w:szCs w:val="22"/>
              </w:rPr>
              <w:t xml:space="preserve">Murphy </w:t>
            </w:r>
            <w:r w:rsidR="00B46B73" w:rsidRPr="00023B55">
              <w:rPr>
                <w:bCs/>
                <w:i/>
                <w:color w:val="auto"/>
                <w:sz w:val="22"/>
                <w:szCs w:val="22"/>
              </w:rPr>
              <w:t>et al</w:t>
            </w:r>
            <w:r w:rsidR="00B46B73" w:rsidRPr="00023B55">
              <w:rPr>
                <w:bCs/>
                <w:color w:val="auto"/>
                <w:sz w:val="22"/>
                <w:szCs w:val="22"/>
              </w:rPr>
              <w:t>.</w:t>
            </w:r>
            <w:r w:rsidR="00BA4974" w:rsidRPr="00023B55">
              <w:rPr>
                <w:bCs/>
                <w:color w:val="auto"/>
                <w:sz w:val="22"/>
                <w:szCs w:val="22"/>
              </w:rPr>
              <w:t>,</w:t>
            </w:r>
            <w:r w:rsidR="00B46B73" w:rsidRPr="00023B55">
              <w:rPr>
                <w:bCs/>
                <w:color w:val="auto"/>
                <w:sz w:val="22"/>
                <w:szCs w:val="22"/>
              </w:rPr>
              <w:t xml:space="preserve"> 2018. </w:t>
            </w:r>
            <w:r w:rsidRPr="00023B55">
              <w:rPr>
                <w:bCs/>
                <w:color w:val="auto"/>
                <w:sz w:val="22"/>
                <w:szCs w:val="22"/>
              </w:rPr>
              <w:t>Organochlorine Contaminants and Reproductive Implication in</w:t>
            </w:r>
            <w:r w:rsidR="00B46B73" w:rsidRPr="00023B55">
              <w:rPr>
                <w:bCs/>
                <w:color w:val="auto"/>
                <w:sz w:val="22"/>
                <w:szCs w:val="22"/>
              </w:rPr>
              <w:t xml:space="preserve"> Cetaceans: A Case Study of the Common Dolphin. Pp. 3-38. In </w:t>
            </w:r>
            <w:proofErr w:type="spellStart"/>
            <w:r w:rsidR="00F959BA" w:rsidRPr="00023B55">
              <w:rPr>
                <w:bCs/>
                <w:color w:val="auto"/>
                <w:sz w:val="22"/>
                <w:szCs w:val="22"/>
              </w:rPr>
              <w:t>Fossi</w:t>
            </w:r>
            <w:proofErr w:type="spellEnd"/>
            <w:r w:rsidR="00F959BA" w:rsidRPr="00023B55">
              <w:rPr>
                <w:bCs/>
                <w:color w:val="auto"/>
                <w:sz w:val="22"/>
                <w:szCs w:val="22"/>
              </w:rPr>
              <w:t xml:space="preserve"> and </w:t>
            </w:r>
            <w:proofErr w:type="spellStart"/>
            <w:r w:rsidR="00F959BA" w:rsidRPr="00023B55">
              <w:rPr>
                <w:bCs/>
                <w:color w:val="auto"/>
                <w:sz w:val="22"/>
                <w:szCs w:val="22"/>
              </w:rPr>
              <w:t>Panti</w:t>
            </w:r>
            <w:proofErr w:type="spellEnd"/>
            <w:r w:rsidR="00F959BA" w:rsidRPr="00023B55">
              <w:rPr>
                <w:bCs/>
                <w:color w:val="auto"/>
                <w:sz w:val="22"/>
                <w:szCs w:val="22"/>
              </w:rPr>
              <w:t xml:space="preserve"> (eds). 2018. </w:t>
            </w:r>
            <w:r w:rsidR="00F959BA" w:rsidRPr="00023B55">
              <w:rPr>
                <w:color w:val="auto"/>
                <w:sz w:val="22"/>
                <w:szCs w:val="22"/>
                <w:lang w:val="en"/>
              </w:rPr>
              <w:t xml:space="preserve">Marine Mammal Ecotoxicology. 1st Edition. </w:t>
            </w:r>
            <w:r w:rsidR="00F959BA" w:rsidRPr="00023B55">
              <w:rPr>
                <w:i/>
                <w:color w:val="auto"/>
                <w:sz w:val="22"/>
                <w:szCs w:val="22"/>
                <w:lang w:val="en"/>
              </w:rPr>
              <w:t>Impacts of Multiple Stressors on Population Health -</w:t>
            </w:r>
            <w:r w:rsidR="00F959BA" w:rsidRPr="00023B5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</w:t>
            </w:r>
            <w:r w:rsidR="00B46B73" w:rsidRPr="00023B55">
              <w:rPr>
                <w:rFonts w:eastAsiaTheme="minorHAnsi"/>
                <w:bCs/>
                <w:color w:val="auto"/>
                <w:sz w:val="22"/>
                <w:szCs w:val="22"/>
              </w:rPr>
              <w:t>S</w:t>
            </w:r>
            <w:r w:rsidR="00F959BA" w:rsidRPr="00023B55">
              <w:rPr>
                <w:rFonts w:eastAsiaTheme="minorHAnsi"/>
                <w:bCs/>
                <w:color w:val="auto"/>
                <w:sz w:val="22"/>
                <w:szCs w:val="22"/>
              </w:rPr>
              <w:t>ection</w:t>
            </w:r>
            <w:r w:rsidR="00B46B73" w:rsidRPr="00023B5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I</w:t>
            </w:r>
            <w:r w:rsidR="00F959BA" w:rsidRPr="00023B55">
              <w:rPr>
                <w:rFonts w:eastAsiaTheme="minorHAnsi"/>
                <w:bCs/>
                <w:color w:val="auto"/>
                <w:sz w:val="22"/>
                <w:szCs w:val="22"/>
              </w:rPr>
              <w:t>.</w:t>
            </w:r>
            <w:r w:rsidR="00B46B73" w:rsidRPr="00023B5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</w:t>
            </w:r>
            <w:r w:rsidR="00B46B73" w:rsidRPr="00023B55">
              <w:rPr>
                <w:rFonts w:eastAsiaTheme="minorHAnsi"/>
                <w:color w:val="auto"/>
                <w:sz w:val="22"/>
                <w:szCs w:val="22"/>
              </w:rPr>
              <w:t>Legacy and Emerging Contaminants.</w:t>
            </w:r>
            <w:r w:rsidR="00F959BA" w:rsidRPr="00023B55">
              <w:rPr>
                <w:rFonts w:eastAsiaTheme="minorHAnsi"/>
                <w:color w:val="auto"/>
                <w:sz w:val="22"/>
                <w:szCs w:val="22"/>
              </w:rPr>
              <w:t xml:space="preserve"> Pp.512.</w:t>
            </w:r>
          </w:p>
        </w:tc>
        <w:tc>
          <w:tcPr>
            <w:tcW w:w="1418" w:type="dxa"/>
            <w:vAlign w:val="center"/>
          </w:tcPr>
          <w:p w14:paraId="4362BAF5" w14:textId="09A028C7" w:rsidR="00433697" w:rsidRPr="00023B55" w:rsidRDefault="008262C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7.3.1</w:t>
            </w:r>
          </w:p>
        </w:tc>
      </w:tr>
      <w:tr w:rsidR="00D7363B" w:rsidRPr="00B15111" w14:paraId="32E34983" w14:textId="77777777" w:rsidTr="00E57762">
        <w:trPr>
          <w:cantSplit/>
        </w:trPr>
        <w:tc>
          <w:tcPr>
            <w:tcW w:w="1844" w:type="dxa"/>
          </w:tcPr>
          <w:p w14:paraId="4ED36461" w14:textId="5A768A88" w:rsidR="00D7363B" w:rsidRPr="00023B55" w:rsidRDefault="00D7363B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SC/25/FI/1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14:paraId="46B08E90" w14:textId="6CF90913" w:rsidR="00D7363B" w:rsidRPr="00023B55" w:rsidRDefault="00D7363B" w:rsidP="4158BA68">
            <w:pPr>
              <w:jc w:val="both"/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 xml:space="preserve">NAMMCO. 2018. </w:t>
            </w:r>
            <w:r w:rsidRPr="00023B55">
              <w:rPr>
                <w:sz w:val="22"/>
                <w:szCs w:val="22"/>
              </w:rPr>
              <w:t xml:space="preserve">Report of the NAMMCO Global Review of Monodontids. 13-16 March 2017, </w:t>
            </w:r>
            <w:proofErr w:type="spellStart"/>
            <w:r w:rsidRPr="00023B55">
              <w:rPr>
                <w:sz w:val="22"/>
                <w:szCs w:val="22"/>
              </w:rPr>
              <w:t>Hillerød</w:t>
            </w:r>
            <w:proofErr w:type="spellEnd"/>
            <w:r w:rsidRPr="00023B55">
              <w:rPr>
                <w:sz w:val="22"/>
                <w:szCs w:val="22"/>
              </w:rPr>
              <w:t>, Denmark – Final version</w:t>
            </w:r>
          </w:p>
        </w:tc>
        <w:tc>
          <w:tcPr>
            <w:tcW w:w="1418" w:type="dxa"/>
            <w:vAlign w:val="center"/>
          </w:tcPr>
          <w:p w14:paraId="7722F12E" w14:textId="28DE1869" w:rsidR="00D7363B" w:rsidRPr="00023B55" w:rsidRDefault="00D7363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 w:rsidRPr="00023B55">
              <w:rPr>
                <w:bCs/>
                <w:sz w:val="22"/>
                <w:szCs w:val="22"/>
              </w:rPr>
              <w:t>9.4.1, 9.5.1</w:t>
            </w:r>
          </w:p>
        </w:tc>
      </w:tr>
      <w:tr w:rsidR="00D7363B" w:rsidRPr="00B15111" w14:paraId="1D33E934" w14:textId="77777777" w:rsidTr="00E57762">
        <w:trPr>
          <w:cantSplit/>
        </w:trPr>
        <w:tc>
          <w:tcPr>
            <w:tcW w:w="1844" w:type="dxa"/>
          </w:tcPr>
          <w:p w14:paraId="2E907EFD" w14:textId="653E12CD" w:rsidR="00D7363B" w:rsidRPr="00023B55" w:rsidRDefault="00D7363B" w:rsidP="00AD08D2">
            <w:pPr>
              <w:rPr>
                <w:sz w:val="22"/>
                <w:szCs w:val="22"/>
              </w:rPr>
            </w:pPr>
            <w:bookmarkStart w:id="1" w:name="_Hlk526681018"/>
            <w:r w:rsidRPr="00023B55">
              <w:rPr>
                <w:sz w:val="22"/>
                <w:szCs w:val="22"/>
              </w:rPr>
              <w:t>SC/25/FI/1</w:t>
            </w:r>
            <w:bookmarkEnd w:id="1"/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78647644" w14:textId="4039DFA4" w:rsidR="00D7363B" w:rsidRPr="00023B55" w:rsidRDefault="00D7363B" w:rsidP="00B46B73">
            <w:pPr>
              <w:rPr>
                <w:rFonts w:eastAsiaTheme="minorHAnsi"/>
                <w:sz w:val="22"/>
                <w:szCs w:val="22"/>
                <w:lang w:val="da-DK"/>
              </w:rPr>
            </w:pPr>
            <w:r w:rsidRPr="00023B55">
              <w:rPr>
                <w:bCs/>
                <w:sz w:val="22"/>
                <w:szCs w:val="22"/>
              </w:rPr>
              <w:t xml:space="preserve">NAMMCO. 2018. </w:t>
            </w:r>
            <w:r w:rsidRPr="00023B55">
              <w:rPr>
                <w:bCs/>
                <w:i/>
                <w:sz w:val="22"/>
                <w:szCs w:val="22"/>
              </w:rPr>
              <w:t>Age estimation of marine mammals with a focus on monodontids</w:t>
            </w:r>
            <w:r w:rsidRPr="00023B55">
              <w:rPr>
                <w:bCs/>
                <w:sz w:val="22"/>
                <w:szCs w:val="22"/>
              </w:rPr>
              <w:t>. NAMMCO Scientific Publications 10.</w:t>
            </w:r>
            <w:r w:rsidRPr="00023B55">
              <w:rPr>
                <w:bCs/>
                <w:i/>
                <w:sz w:val="22"/>
                <w:szCs w:val="22"/>
              </w:rPr>
              <w:t xml:space="preserve"> </w:t>
            </w:r>
            <w:r w:rsidRPr="00023B55">
              <w:rPr>
                <w:bCs/>
                <w:sz w:val="22"/>
                <w:szCs w:val="22"/>
              </w:rPr>
              <w:t xml:space="preserve">Available at </w:t>
            </w:r>
            <w:hyperlink r:id="rId7" w:history="1">
              <w:r w:rsidRPr="00023B55">
                <w:rPr>
                  <w:rStyle w:val="Hyperlink"/>
                  <w:bCs/>
                  <w:sz w:val="22"/>
                  <w:szCs w:val="22"/>
                </w:rPr>
                <w:t>https://nammco.no/topics/volume-10-age-estimation/</w:t>
              </w:r>
            </w:hyperlink>
          </w:p>
        </w:tc>
        <w:tc>
          <w:tcPr>
            <w:tcW w:w="1418" w:type="dxa"/>
            <w:vAlign w:val="center"/>
          </w:tcPr>
          <w:p w14:paraId="4119FE0C" w14:textId="13B65A41" w:rsidR="00D7363B" w:rsidRPr="00023B55" w:rsidRDefault="002E09FB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  <w:r w:rsidR="00FF59B5">
              <w:rPr>
                <w:bCs/>
                <w:sz w:val="22"/>
                <w:szCs w:val="22"/>
              </w:rPr>
              <w:t>, 9.5, 11.1</w:t>
            </w:r>
          </w:p>
        </w:tc>
      </w:tr>
      <w:tr w:rsidR="00D7363B" w:rsidRPr="00B15111" w14:paraId="55DB0DF3" w14:textId="77777777" w:rsidTr="00E57762">
        <w:trPr>
          <w:cantSplit/>
        </w:trPr>
        <w:tc>
          <w:tcPr>
            <w:tcW w:w="1844" w:type="dxa"/>
          </w:tcPr>
          <w:p w14:paraId="69491EFA" w14:textId="30A4BA7A" w:rsidR="00D7363B" w:rsidRPr="00023B55" w:rsidRDefault="00D7363B" w:rsidP="00AD08D2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SC/25/FI/1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14:paraId="5021C1D6" w14:textId="77777777" w:rsidR="00D7363B" w:rsidRPr="00023B55" w:rsidRDefault="00D7363B" w:rsidP="00B46B73">
            <w:pPr>
              <w:rPr>
                <w:rFonts w:eastAsiaTheme="minorHAnsi"/>
                <w:i/>
                <w:iCs/>
                <w:sz w:val="22"/>
                <w:szCs w:val="22"/>
              </w:rPr>
            </w:pPr>
            <w:r w:rsidRPr="00023B55">
              <w:rPr>
                <w:rFonts w:eastAsiaTheme="minorHAnsi"/>
                <w:sz w:val="22"/>
                <w:szCs w:val="22"/>
                <w:lang w:val="da-DK"/>
              </w:rPr>
              <w:t xml:space="preserve">Booth </w:t>
            </w:r>
            <w:r w:rsidRPr="00023B55">
              <w:rPr>
                <w:rFonts w:eastAsiaTheme="minorHAnsi"/>
                <w:i/>
                <w:sz w:val="22"/>
                <w:szCs w:val="22"/>
                <w:lang w:val="da-DK"/>
              </w:rPr>
              <w:t>et al.,</w:t>
            </w:r>
            <w:r w:rsidRPr="00023B55">
              <w:rPr>
                <w:rFonts w:eastAsiaTheme="minorHAnsi"/>
                <w:sz w:val="22"/>
                <w:szCs w:val="22"/>
                <w:lang w:val="da-DK"/>
              </w:rPr>
              <w:t xml:space="preserve"> 2017. </w:t>
            </w:r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 xml:space="preserve">Using the Interim </w:t>
            </w:r>
            <w:proofErr w:type="spellStart"/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>PCoD</w:t>
            </w:r>
            <w:proofErr w:type="spellEnd"/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 xml:space="preserve"> framework to assess the potential impacts of</w:t>
            </w:r>
          </w:p>
          <w:p w14:paraId="35364BA4" w14:textId="3A15FEC4" w:rsidR="00D7363B" w:rsidRPr="00023B55" w:rsidRDefault="00D7363B" w:rsidP="00B46B73">
            <w:pPr>
              <w:rPr>
                <w:rFonts w:eastAsiaTheme="minorHAnsi"/>
                <w:sz w:val="22"/>
                <w:szCs w:val="22"/>
                <w:lang w:val="da-DK"/>
              </w:rPr>
            </w:pPr>
            <w:r w:rsidRPr="00023B55">
              <w:rPr>
                <w:rFonts w:eastAsiaTheme="minorHAnsi"/>
                <w:i/>
                <w:iCs/>
                <w:sz w:val="22"/>
                <w:szCs w:val="22"/>
              </w:rPr>
              <w:t xml:space="preserve">offshore wind developments in Eastern English Waters on harbour porpoises in the North Sea. </w:t>
            </w:r>
            <w:r w:rsidRPr="00023B55">
              <w:rPr>
                <w:rFonts w:eastAsiaTheme="minorHAnsi"/>
                <w:sz w:val="22"/>
                <w:szCs w:val="22"/>
              </w:rPr>
              <w:t>Natural England Joint Report, Number 024.York</w:t>
            </w:r>
          </w:p>
        </w:tc>
        <w:tc>
          <w:tcPr>
            <w:tcW w:w="1418" w:type="dxa"/>
            <w:vAlign w:val="center"/>
          </w:tcPr>
          <w:p w14:paraId="7F009EDA" w14:textId="17111AB5" w:rsidR="00D7363B" w:rsidRPr="00023B55" w:rsidRDefault="00FF59B5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9.11.2</w:t>
            </w:r>
          </w:p>
        </w:tc>
      </w:tr>
      <w:tr w:rsidR="00D7363B" w:rsidRPr="00B15111" w14:paraId="1D89B345" w14:textId="77777777" w:rsidTr="00E57762">
        <w:trPr>
          <w:cantSplit/>
        </w:trPr>
        <w:tc>
          <w:tcPr>
            <w:tcW w:w="1844" w:type="dxa"/>
          </w:tcPr>
          <w:p w14:paraId="0EA3C927" w14:textId="27C8E992" w:rsidR="00D7363B" w:rsidRPr="00023B55" w:rsidRDefault="00D7363B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SC/25/FI/1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2504D5F2" w14:textId="5A9CCDBE" w:rsidR="00D7363B" w:rsidRPr="00023B55" w:rsidRDefault="00D7363B" w:rsidP="00B46B73">
            <w:pPr>
              <w:rPr>
                <w:sz w:val="22"/>
                <w:szCs w:val="22"/>
              </w:rPr>
            </w:pPr>
            <w:r w:rsidRPr="006D77F7">
              <w:rPr>
                <w:bCs/>
                <w:sz w:val="22"/>
                <w:szCs w:val="22"/>
              </w:rPr>
              <w:t xml:space="preserve">Biuw </w:t>
            </w:r>
            <w:r w:rsidRPr="006D77F7">
              <w:rPr>
                <w:bCs/>
                <w:i/>
                <w:sz w:val="22"/>
                <w:szCs w:val="22"/>
              </w:rPr>
              <w:t xml:space="preserve">et al., </w:t>
            </w:r>
            <w:r w:rsidRPr="00023B55">
              <w:rPr>
                <w:bCs/>
                <w:sz w:val="22"/>
                <w:szCs w:val="22"/>
              </w:rPr>
              <w:t xml:space="preserve">2018. Report from surveys to assess harp and hooded seal pup production in the Greenland Sea pack-ice in 2018. </w:t>
            </w:r>
            <w:proofErr w:type="spellStart"/>
            <w:r w:rsidRPr="00023B55">
              <w:rPr>
                <w:bCs/>
                <w:sz w:val="22"/>
                <w:szCs w:val="22"/>
              </w:rPr>
              <w:t>Toktrapport</w:t>
            </w:r>
            <w:proofErr w:type="spellEnd"/>
            <w:r w:rsidRPr="00023B55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023B55">
              <w:rPr>
                <w:bCs/>
                <w:sz w:val="22"/>
                <w:szCs w:val="22"/>
              </w:rPr>
              <w:t>Havforskningsinstituttet</w:t>
            </w:r>
            <w:proofErr w:type="spellEnd"/>
            <w:r w:rsidRPr="00023B55">
              <w:rPr>
                <w:bCs/>
                <w:sz w:val="22"/>
                <w:szCs w:val="22"/>
              </w:rPr>
              <w:t xml:space="preserve"> / ISSN 15036294/ Nr. 7–2018</w:t>
            </w:r>
          </w:p>
        </w:tc>
        <w:tc>
          <w:tcPr>
            <w:tcW w:w="1418" w:type="dxa"/>
            <w:vAlign w:val="center"/>
          </w:tcPr>
          <w:p w14:paraId="463C1AF8" w14:textId="732FC226" w:rsidR="00D7363B" w:rsidRPr="00023B55" w:rsidRDefault="00FF59B5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8.1.1, 8.2.1</w:t>
            </w:r>
          </w:p>
        </w:tc>
      </w:tr>
      <w:tr w:rsidR="00D7363B" w:rsidRPr="00B15111" w14:paraId="35A5DC9A" w14:textId="77777777" w:rsidTr="00110D5A">
        <w:trPr>
          <w:cantSplit/>
        </w:trPr>
        <w:tc>
          <w:tcPr>
            <w:tcW w:w="1844" w:type="dxa"/>
          </w:tcPr>
          <w:p w14:paraId="6AB6E3BF" w14:textId="030170E2" w:rsidR="00D7363B" w:rsidRPr="00023B55" w:rsidRDefault="00D7363B" w:rsidP="00AD08D2">
            <w:pPr>
              <w:rPr>
                <w:i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lastRenderedPageBreak/>
              <w:t>SC/25/FI/1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14:paraId="110C94F7" w14:textId="2D33D081" w:rsidR="00D7363B" w:rsidRPr="00023B55" w:rsidRDefault="00D7363B" w:rsidP="001363D9">
            <w:pPr>
              <w:pStyle w:val="Default"/>
              <w:rPr>
                <w:bCs/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 xml:space="preserve">Hammond </w:t>
            </w:r>
            <w:r w:rsidRPr="00023B55">
              <w:rPr>
                <w:i/>
                <w:sz w:val="22"/>
                <w:szCs w:val="22"/>
              </w:rPr>
              <w:t>et al.,</w:t>
            </w:r>
            <w:r w:rsidRPr="00023B55">
              <w:rPr>
                <w:sz w:val="22"/>
                <w:szCs w:val="22"/>
              </w:rPr>
              <w:t xml:space="preserve"> 2017. Estimates of cetacean abundance in European Atlantic waters in summer 2016 from the SCANS-III aerial and shipboard surveys.</w:t>
            </w:r>
          </w:p>
        </w:tc>
        <w:tc>
          <w:tcPr>
            <w:tcW w:w="1418" w:type="dxa"/>
          </w:tcPr>
          <w:p w14:paraId="107B672C" w14:textId="26482E22" w:rsidR="00D7363B" w:rsidRPr="00023B55" w:rsidRDefault="00FF59B5" w:rsidP="0048622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D7363B" w:rsidRPr="00AC53C8" w14:paraId="47F70782" w14:textId="77777777" w:rsidTr="00E57762">
        <w:trPr>
          <w:cantSplit/>
        </w:trPr>
        <w:tc>
          <w:tcPr>
            <w:tcW w:w="1844" w:type="dxa"/>
          </w:tcPr>
          <w:p w14:paraId="0F08A9EF" w14:textId="620289D1" w:rsidR="00D7363B" w:rsidRPr="00023B55" w:rsidRDefault="00D7363B" w:rsidP="5D28DC73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SC/25/FI/1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14:paraId="1E7063D5" w14:textId="1C397BFE" w:rsidR="00D7363B" w:rsidRPr="00023B55" w:rsidRDefault="00D7363B" w:rsidP="007C0F4D">
            <w:pPr>
              <w:rPr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Report of the “Cetacean abundance and distribution in the North Atlantic” workshop</w:t>
            </w:r>
          </w:p>
        </w:tc>
        <w:tc>
          <w:tcPr>
            <w:tcW w:w="1418" w:type="dxa"/>
          </w:tcPr>
          <w:p w14:paraId="0277871C" w14:textId="6456900B" w:rsidR="00D7363B" w:rsidRPr="00023B55" w:rsidRDefault="00D7363B" w:rsidP="0048622B">
            <w:pPr>
              <w:ind w:left="113"/>
              <w:jc w:val="center"/>
              <w:rPr>
                <w:sz w:val="22"/>
                <w:szCs w:val="22"/>
              </w:rPr>
            </w:pPr>
            <w:r w:rsidRPr="00023B55">
              <w:rPr>
                <w:iCs/>
                <w:sz w:val="22"/>
                <w:szCs w:val="22"/>
              </w:rPr>
              <w:t>10.1</w:t>
            </w:r>
          </w:p>
        </w:tc>
      </w:tr>
      <w:tr w:rsidR="00D7363B" w:rsidRPr="00E87D7D" w14:paraId="7A51EFB3" w14:textId="77777777" w:rsidTr="00E57762">
        <w:trPr>
          <w:cantSplit/>
        </w:trPr>
        <w:tc>
          <w:tcPr>
            <w:tcW w:w="1844" w:type="dxa"/>
          </w:tcPr>
          <w:p w14:paraId="75A3D260" w14:textId="50506280" w:rsidR="00D7363B" w:rsidRPr="00023B55" w:rsidRDefault="00D7363B" w:rsidP="007C0F4D">
            <w:pPr>
              <w:rPr>
                <w:sz w:val="22"/>
                <w:szCs w:val="22"/>
              </w:rPr>
            </w:pPr>
            <w:r w:rsidRPr="00023B55">
              <w:rPr>
                <w:sz w:val="22"/>
                <w:szCs w:val="22"/>
              </w:rPr>
              <w:t>SC/25/FI/1</w:t>
            </w:r>
            <w:r w:rsidR="00A60BBF"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14:paraId="6329FDFD" w14:textId="79BEE152" w:rsidR="00D7363B" w:rsidRPr="00023B55" w:rsidRDefault="009B3332" w:rsidP="007C0F4D">
            <w:pPr>
              <w:rPr>
                <w:sz w:val="22"/>
                <w:szCs w:val="22"/>
              </w:rPr>
            </w:pPr>
            <w:r w:rsidRPr="009B3332">
              <w:rPr>
                <w:sz w:val="22"/>
                <w:szCs w:val="22"/>
              </w:rPr>
              <w:t>AMAP, 2018. AMAP Assessment 2018: Biological Effects of Contaminants on Arctic Wildlife and Fish. Arctic Monitoring and Assessment Programme (AMAP), Oslo, Norway. vii+84pp</w:t>
            </w:r>
          </w:p>
        </w:tc>
        <w:tc>
          <w:tcPr>
            <w:tcW w:w="1418" w:type="dxa"/>
          </w:tcPr>
          <w:p w14:paraId="34B258E3" w14:textId="56F17A72" w:rsidR="00D7363B" w:rsidRPr="00023B55" w:rsidRDefault="00FF59B5" w:rsidP="0048622B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232F2C" w:rsidRPr="00B15111" w14:paraId="52D99C88" w14:textId="77777777" w:rsidTr="00E57762">
        <w:trPr>
          <w:cantSplit/>
        </w:trPr>
        <w:tc>
          <w:tcPr>
            <w:tcW w:w="1844" w:type="dxa"/>
          </w:tcPr>
          <w:p w14:paraId="2A441E87" w14:textId="075CB18F" w:rsidR="00232F2C" w:rsidRPr="00023B55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SC/25/FI/18</w:t>
            </w:r>
          </w:p>
        </w:tc>
        <w:tc>
          <w:tcPr>
            <w:tcW w:w="6095" w:type="dxa"/>
          </w:tcPr>
          <w:p w14:paraId="1253F125" w14:textId="7F27CEBF" w:rsidR="00232F2C" w:rsidRPr="00023B55" w:rsidRDefault="00232F2C" w:rsidP="00232F2C">
            <w:pPr>
              <w:rPr>
                <w:sz w:val="22"/>
                <w:szCs w:val="22"/>
              </w:rPr>
            </w:pPr>
            <w:r w:rsidRPr="007C3565">
              <w:rPr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Everett, A., Kohler, J., Sundfjord, A., Kovacs, K.M., Torsvik, T., Pramanik, A., Boehme, L. and Lydersen, C., 2018. 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Subglacial discharge plume behaviour revealed by CTD-instrumented ringed seals.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Scientific reports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8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(1), p.13467.</w:t>
            </w:r>
          </w:p>
        </w:tc>
        <w:tc>
          <w:tcPr>
            <w:tcW w:w="1418" w:type="dxa"/>
          </w:tcPr>
          <w:p w14:paraId="3956D296" w14:textId="0E7296A1" w:rsidR="00232F2C" w:rsidRPr="00023B55" w:rsidRDefault="00FF59B5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8.3.1.2</w:t>
            </w:r>
          </w:p>
        </w:tc>
      </w:tr>
      <w:tr w:rsidR="00232F2C" w:rsidRPr="00B15111" w14:paraId="1D1636B5" w14:textId="77777777" w:rsidTr="00E57762">
        <w:trPr>
          <w:cantSplit/>
        </w:trPr>
        <w:tc>
          <w:tcPr>
            <w:tcW w:w="1844" w:type="dxa"/>
          </w:tcPr>
          <w:p w14:paraId="20BE9FBD" w14:textId="3A5A55C1" w:rsidR="00232F2C" w:rsidRPr="00023B55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SC/25/FI/19</w:t>
            </w:r>
          </w:p>
        </w:tc>
        <w:tc>
          <w:tcPr>
            <w:tcW w:w="6095" w:type="dxa"/>
          </w:tcPr>
          <w:p w14:paraId="4C02D7F9" w14:textId="353363AF" w:rsidR="00232F2C" w:rsidRPr="005E49C4" w:rsidRDefault="00232F2C" w:rsidP="00232F2C">
            <w:p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Scotter</w:t>
            </w:r>
            <w:proofErr w:type="spellEnd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 xml:space="preserve">, S.E., </w:t>
            </w:r>
            <w:proofErr w:type="spellStart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Tryland</w:t>
            </w:r>
            <w:proofErr w:type="spellEnd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 xml:space="preserve">, M., </w:t>
            </w:r>
            <w:proofErr w:type="spellStart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Nymo</w:t>
            </w:r>
            <w:proofErr w:type="spellEnd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 xml:space="preserve">, I.H., Hanssen, L., Harju, M., Lydersen, C., Kovacs, K.M., Klein, J., Fisk, A.T. and </w:t>
            </w:r>
            <w:proofErr w:type="spellStart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Routti</w:t>
            </w:r>
            <w:proofErr w:type="spellEnd"/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, H., 2018. Contaminants in Atlantic walruses in Svalbard part 1: Relationships between exposure, diet and pathogen prevalence.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Environmental Pollution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24243BC8" w14:textId="7A2BCB05" w:rsidR="00232F2C" w:rsidRPr="00023B55" w:rsidRDefault="00FF59B5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7.3, 8.7.1</w:t>
            </w:r>
          </w:p>
        </w:tc>
      </w:tr>
      <w:tr w:rsidR="00232F2C" w:rsidRPr="00B15111" w14:paraId="21853E7C" w14:textId="77777777" w:rsidTr="00E57762">
        <w:trPr>
          <w:cantSplit/>
        </w:trPr>
        <w:tc>
          <w:tcPr>
            <w:tcW w:w="1844" w:type="dxa"/>
          </w:tcPr>
          <w:p w14:paraId="0484B8E1" w14:textId="7DC0CAE5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SC/25/FI/20</w:t>
            </w:r>
          </w:p>
        </w:tc>
        <w:tc>
          <w:tcPr>
            <w:tcW w:w="6095" w:type="dxa"/>
          </w:tcPr>
          <w:p w14:paraId="72B53127" w14:textId="0F83F271" w:rsidR="00232F2C" w:rsidRPr="005E49C4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7C3565">
              <w:rPr>
                <w:color w:val="222222"/>
                <w:sz w:val="22"/>
                <w:szCs w:val="22"/>
                <w:shd w:val="clear" w:color="auto" w:fill="FFFFFF"/>
                <w:lang w:val="nb-NO"/>
              </w:rPr>
              <w:t xml:space="preserve">Storrie, L., Lydersen, C., Andersen, M., Wynn, R.B. and Kovacs, K.M., 2018. 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Determining the species assemblage and habitat use of cetaceans in the Svalbard Archipelago, based on observations from 2002 to 2014.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Polar Research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37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(1), p.1463065.</w:t>
            </w:r>
          </w:p>
        </w:tc>
        <w:tc>
          <w:tcPr>
            <w:tcW w:w="1418" w:type="dxa"/>
          </w:tcPr>
          <w:p w14:paraId="2C2BA5D2" w14:textId="3121BE64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32F2C" w:rsidRPr="00B15111" w14:paraId="326AF0F7" w14:textId="77777777" w:rsidTr="00E57762">
        <w:trPr>
          <w:cantSplit/>
        </w:trPr>
        <w:tc>
          <w:tcPr>
            <w:tcW w:w="1844" w:type="dxa"/>
          </w:tcPr>
          <w:p w14:paraId="1B180CD2" w14:textId="7782F78F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SC/25/FI/21</w:t>
            </w:r>
          </w:p>
        </w:tc>
        <w:tc>
          <w:tcPr>
            <w:tcW w:w="6095" w:type="dxa"/>
          </w:tcPr>
          <w:p w14:paraId="04B09E3F" w14:textId="53F87F90" w:rsidR="00232F2C" w:rsidRPr="005E49C4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Stafford, K.M., Lydersen, C., Wiig, Ø. and Kovacs, K.M., 2018. Extreme diversity in the songs of Spitsbergen's bowhead whales.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Biology letters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5E49C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14</w:t>
            </w:r>
            <w:r w:rsidRPr="005E49C4">
              <w:rPr>
                <w:color w:val="222222"/>
                <w:sz w:val="22"/>
                <w:szCs w:val="22"/>
                <w:shd w:val="clear" w:color="auto" w:fill="FFFFFF"/>
              </w:rPr>
              <w:t>(4), p.20180056.</w:t>
            </w:r>
          </w:p>
        </w:tc>
        <w:tc>
          <w:tcPr>
            <w:tcW w:w="1418" w:type="dxa"/>
          </w:tcPr>
          <w:p w14:paraId="06B39515" w14:textId="0848C64A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9.13.1</w:t>
            </w:r>
          </w:p>
        </w:tc>
      </w:tr>
      <w:tr w:rsidR="00232F2C" w:rsidRPr="00B15111" w14:paraId="000995A3" w14:textId="77777777" w:rsidTr="00E57762">
        <w:trPr>
          <w:cantSplit/>
        </w:trPr>
        <w:tc>
          <w:tcPr>
            <w:tcW w:w="1844" w:type="dxa"/>
          </w:tcPr>
          <w:p w14:paraId="57B22ED7" w14:textId="7CE3191A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SC/25/FI/22</w:t>
            </w:r>
          </w:p>
        </w:tc>
        <w:tc>
          <w:tcPr>
            <w:tcW w:w="6095" w:type="dxa"/>
          </w:tcPr>
          <w:p w14:paraId="69BBC6BE" w14:textId="7F429F16" w:rsidR="00232F2C" w:rsidRPr="005E49C4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Øren</w:t>
            </w:r>
            <w:proofErr w:type="spellEnd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 xml:space="preserve">, K., Kovacs, K.M., </w:t>
            </w:r>
            <w:proofErr w:type="spellStart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Yoccoz</w:t>
            </w:r>
            <w:proofErr w:type="spellEnd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, N.G. and Lydersen, C., 2018. Assessing site-use and sources of disturbance at walrus haul-outs using monitoring cameras. </w:t>
            </w:r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Polar Biology</w:t>
            </w:r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, pp.1-14.</w:t>
            </w:r>
          </w:p>
        </w:tc>
        <w:tc>
          <w:tcPr>
            <w:tcW w:w="1418" w:type="dxa"/>
          </w:tcPr>
          <w:p w14:paraId="63C462A7" w14:textId="486B7D69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8.7.1</w:t>
            </w:r>
          </w:p>
        </w:tc>
      </w:tr>
      <w:tr w:rsidR="00232F2C" w:rsidRPr="00B15111" w14:paraId="5923DFDF" w14:textId="77777777" w:rsidTr="00E57762">
        <w:trPr>
          <w:cantSplit/>
        </w:trPr>
        <w:tc>
          <w:tcPr>
            <w:tcW w:w="1844" w:type="dxa"/>
          </w:tcPr>
          <w:p w14:paraId="0089B3E6" w14:textId="680281F5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SC/25/FI/23</w:t>
            </w:r>
          </w:p>
        </w:tc>
        <w:tc>
          <w:tcPr>
            <w:tcW w:w="6095" w:type="dxa"/>
          </w:tcPr>
          <w:p w14:paraId="3DC73806" w14:textId="39DDFEC9" w:rsidR="00232F2C" w:rsidRPr="00887D45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 xml:space="preserve">Cameron, M.F., Bengtson, J.L., Boveng, P.L., Jansen, J.K., Kelly, B.P., </w:t>
            </w:r>
            <w:proofErr w:type="spellStart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Dahle</w:t>
            </w:r>
            <w:proofErr w:type="spellEnd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 xml:space="preserve">, S.P., </w:t>
            </w:r>
            <w:proofErr w:type="spellStart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Logerwell</w:t>
            </w:r>
            <w:proofErr w:type="spellEnd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, E.A., Overland, J.E., Sabine, C.L., Waring, G.T. and Wilder, J.M., 2010. </w:t>
            </w:r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Status Review of the Bearded </w:t>
            </w:r>
            <w:proofErr w:type="gramStart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Seal(</w:t>
            </w:r>
            <w:proofErr w:type="spellStart"/>
            <w:proofErr w:type="gramEnd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Erignathus</w:t>
            </w:r>
            <w:proofErr w:type="spellEnd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barbatus)</w:t>
            </w:r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1EBD243C" w14:textId="56382FE7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8.6.1</w:t>
            </w:r>
          </w:p>
        </w:tc>
      </w:tr>
      <w:tr w:rsidR="00232F2C" w:rsidRPr="00B15111" w14:paraId="4B12D67A" w14:textId="77777777" w:rsidTr="00E57762">
        <w:trPr>
          <w:cantSplit/>
        </w:trPr>
        <w:tc>
          <w:tcPr>
            <w:tcW w:w="1844" w:type="dxa"/>
          </w:tcPr>
          <w:p w14:paraId="4D5B2A31" w14:textId="6A451090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SC/25/FI/24</w:t>
            </w:r>
          </w:p>
        </w:tc>
        <w:tc>
          <w:tcPr>
            <w:tcW w:w="6095" w:type="dxa"/>
          </w:tcPr>
          <w:p w14:paraId="3D6E8433" w14:textId="5EB704C0" w:rsidR="00232F2C" w:rsidRPr="00887D45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 xml:space="preserve">Kelly, B.P., Bengtson, J.L., Boveng, P.L., Cameron, M.F., </w:t>
            </w:r>
            <w:proofErr w:type="spellStart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Dahle</w:t>
            </w:r>
            <w:proofErr w:type="spellEnd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 xml:space="preserve">, S.P., Jansen, J.K., </w:t>
            </w:r>
            <w:proofErr w:type="spellStart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Logerwell</w:t>
            </w:r>
            <w:proofErr w:type="spellEnd"/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, E.A., Overland, J.E., Sabine, C.L., Waring, G.T. and Wilder, J.M., 2010. </w:t>
            </w:r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Status Review of the Ringed Seal</w:t>
            </w:r>
            <w:r w:rsidR="00920E9B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Phoca</w:t>
            </w:r>
            <w:proofErr w:type="spellEnd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hispida</w:t>
            </w:r>
            <w:proofErr w:type="spellEnd"/>
            <w:r w:rsidRPr="00887D45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)</w:t>
            </w:r>
            <w:r w:rsidRPr="00887D45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3D26FAB" w14:textId="0211341A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8.3.1</w:t>
            </w:r>
          </w:p>
        </w:tc>
      </w:tr>
      <w:tr w:rsidR="00232F2C" w:rsidRPr="00B15111" w14:paraId="1A673973" w14:textId="77777777" w:rsidTr="00E57762">
        <w:trPr>
          <w:cantSplit/>
        </w:trPr>
        <w:tc>
          <w:tcPr>
            <w:tcW w:w="1844" w:type="dxa"/>
          </w:tcPr>
          <w:p w14:paraId="5A4A3FF5" w14:textId="68D01D45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SC/25/FI/25</w:t>
            </w:r>
          </w:p>
        </w:tc>
        <w:tc>
          <w:tcPr>
            <w:tcW w:w="6095" w:type="dxa"/>
          </w:tcPr>
          <w:p w14:paraId="6D8490B0" w14:textId="3077CF14" w:rsidR="00232F2C" w:rsidRPr="00887D45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Update on Research Activities, Nunavik Research Centre,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Makivik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BOD, October 2018</w:t>
            </w:r>
          </w:p>
        </w:tc>
        <w:tc>
          <w:tcPr>
            <w:tcW w:w="1418" w:type="dxa"/>
          </w:tcPr>
          <w:p w14:paraId="11AFA55A" w14:textId="7C3DD619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</w:tr>
      <w:tr w:rsidR="00232F2C" w:rsidRPr="00B15111" w14:paraId="04054865" w14:textId="77777777" w:rsidTr="00E57762">
        <w:trPr>
          <w:cantSplit/>
        </w:trPr>
        <w:tc>
          <w:tcPr>
            <w:tcW w:w="1844" w:type="dxa"/>
          </w:tcPr>
          <w:p w14:paraId="6EEEF16E" w14:textId="0A985665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SC/25/FI/26</w:t>
            </w:r>
          </w:p>
        </w:tc>
        <w:tc>
          <w:tcPr>
            <w:tcW w:w="6095" w:type="dxa"/>
          </w:tcPr>
          <w:p w14:paraId="5FB0E87E" w14:textId="7F4FFB2B" w:rsidR="00232F2C" w:rsidRPr="00887D45" w:rsidRDefault="00232F2C" w:rsidP="00232F2C">
            <w:pPr>
              <w:autoSpaceDE/>
              <w:autoSpaceDN/>
              <w:adjustRightInd/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t>V</w:t>
            </w:r>
            <w:r w:rsidRPr="00245FBE">
              <w:t>acqui</w:t>
            </w:r>
            <w:proofErr w:type="spellEnd"/>
            <w:r>
              <w:t xml:space="preserve"> G</w:t>
            </w:r>
            <w:r w:rsidRPr="00245FBE">
              <w:t>arcia</w:t>
            </w:r>
            <w:r>
              <w:t xml:space="preserve"> </w:t>
            </w:r>
            <w:r w:rsidRPr="007C3565">
              <w:rPr>
                <w:i/>
              </w:rPr>
              <w:t>et al</w:t>
            </w:r>
            <w:r>
              <w:t xml:space="preserve">, </w:t>
            </w:r>
            <w:r w:rsidRPr="00245FBE">
              <w:t>2018.</w:t>
            </w:r>
            <w:r>
              <w:t xml:space="preserve"> </w:t>
            </w:r>
            <w:r w:rsidRPr="007C3565">
              <w:t>Habitats and movement patterns of white whales Delphinapterus leucas in Svalbard, Norway in a changing climate</w:t>
            </w:r>
            <w:r>
              <w:t xml:space="preserve">. Movement Ecology 6:21. </w:t>
            </w:r>
            <w:r w:rsidRPr="007C3565">
              <w:t>https://doi.org/10.1186/s40462-018-0139-z</w:t>
            </w:r>
          </w:p>
        </w:tc>
        <w:tc>
          <w:tcPr>
            <w:tcW w:w="1418" w:type="dxa"/>
          </w:tcPr>
          <w:p w14:paraId="20D41A65" w14:textId="7EC01367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9.4.2</w:t>
            </w:r>
          </w:p>
        </w:tc>
      </w:tr>
      <w:tr w:rsidR="00232F2C" w:rsidRPr="00B15111" w14:paraId="226D362F" w14:textId="77777777" w:rsidTr="00E57762">
        <w:trPr>
          <w:cantSplit/>
        </w:trPr>
        <w:tc>
          <w:tcPr>
            <w:tcW w:w="1844" w:type="dxa"/>
          </w:tcPr>
          <w:p w14:paraId="6B577993" w14:textId="2372E696" w:rsidR="00232F2C" w:rsidRDefault="00232F2C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SC/25/FI/27</w:t>
            </w:r>
          </w:p>
        </w:tc>
        <w:tc>
          <w:tcPr>
            <w:tcW w:w="6095" w:type="dxa"/>
          </w:tcPr>
          <w:p w14:paraId="15DFE36F" w14:textId="2AF3C25E" w:rsidR="00232F2C" w:rsidRPr="00232F2C" w:rsidRDefault="00232F2C" w:rsidP="00232F2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Silva, 2014. Sei Whale (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>Balaenoptera borealis</w:t>
            </w:r>
            <w:r>
              <w:rPr>
                <w:rFonts w:eastAsiaTheme="minorHAnsi"/>
                <w:bCs/>
                <w:sz w:val="22"/>
                <w:szCs w:val="22"/>
              </w:rPr>
              <w:t>) Ecology and Management in the North Atlantic. (Thesis).</w:t>
            </w:r>
          </w:p>
        </w:tc>
        <w:tc>
          <w:tcPr>
            <w:tcW w:w="1418" w:type="dxa"/>
          </w:tcPr>
          <w:p w14:paraId="4924C382" w14:textId="17D3BDB6" w:rsidR="00232F2C" w:rsidRPr="00023B55" w:rsidRDefault="00920E9B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9.6.2</w:t>
            </w:r>
          </w:p>
        </w:tc>
      </w:tr>
      <w:tr w:rsidR="00366A82" w:rsidRPr="00366A82" w14:paraId="4DABD8ED" w14:textId="77777777" w:rsidTr="00E57762">
        <w:trPr>
          <w:cantSplit/>
        </w:trPr>
        <w:tc>
          <w:tcPr>
            <w:tcW w:w="1844" w:type="dxa"/>
          </w:tcPr>
          <w:p w14:paraId="4DD9B103" w14:textId="33F4637B" w:rsidR="00366A82" w:rsidRDefault="00366A82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SC/25/FI/28</w:t>
            </w:r>
          </w:p>
        </w:tc>
        <w:tc>
          <w:tcPr>
            <w:tcW w:w="6095" w:type="dxa"/>
          </w:tcPr>
          <w:p w14:paraId="3368986E" w14:textId="56AA0E13" w:rsidR="00366A82" w:rsidRPr="00366A82" w:rsidRDefault="00366A82" w:rsidP="00232F2C">
            <w:pPr>
              <w:rPr>
                <w:rFonts w:eastAsiaTheme="minorHAnsi"/>
                <w:bCs/>
                <w:sz w:val="22"/>
                <w:szCs w:val="22"/>
              </w:rPr>
            </w:pPr>
            <w:r w:rsidRPr="00366A82">
              <w:rPr>
                <w:rFonts w:eastAsiaTheme="minorHAnsi"/>
                <w:bCs/>
                <w:sz w:val="22"/>
                <w:szCs w:val="22"/>
                <w:lang w:val="nb-NO"/>
              </w:rPr>
              <w:t xml:space="preserve">Huijser </w:t>
            </w:r>
            <w:r w:rsidRPr="00366A82">
              <w:rPr>
                <w:rFonts w:eastAsiaTheme="minorHAnsi"/>
                <w:bCs/>
                <w:i/>
                <w:sz w:val="22"/>
                <w:szCs w:val="22"/>
                <w:lang w:val="nb-NO"/>
              </w:rPr>
              <w:t xml:space="preserve">et al., </w:t>
            </w:r>
            <w:r w:rsidRPr="00366A82">
              <w:rPr>
                <w:rFonts w:eastAsiaTheme="minorHAnsi"/>
                <w:bCs/>
                <w:sz w:val="22"/>
                <w:szCs w:val="22"/>
                <w:lang w:val="nb-NO"/>
              </w:rPr>
              <w:t xml:space="preserve">2018. </w:t>
            </w:r>
            <w:r w:rsidRPr="00366A82">
              <w:rPr>
                <w:rFonts w:eastAsiaTheme="minorHAnsi"/>
                <w:bCs/>
                <w:sz w:val="22"/>
                <w:szCs w:val="22"/>
              </w:rPr>
              <w:t>Population Structure of North A</w:t>
            </w:r>
            <w:r>
              <w:rPr>
                <w:rFonts w:eastAsiaTheme="minorHAnsi"/>
                <w:bCs/>
                <w:sz w:val="22"/>
                <w:szCs w:val="22"/>
              </w:rPr>
              <w:t>tlantic and North Pacific Sei Whales (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>Balaenoptera borealis</w:t>
            </w:r>
            <w:r>
              <w:rPr>
                <w:rFonts w:eastAsiaTheme="minorHAnsi"/>
                <w:bCs/>
                <w:sz w:val="22"/>
                <w:szCs w:val="22"/>
              </w:rPr>
              <w:t>) Inferred from Mitochondrial Control Region DNA Sequences and Microsatellite Genotypes</w:t>
            </w:r>
            <w:r w:rsidR="00B2321C">
              <w:rPr>
                <w:rFonts w:eastAsiaTheme="minorHAnsi"/>
                <w:bCs/>
                <w:sz w:val="22"/>
                <w:szCs w:val="22"/>
              </w:rPr>
              <w:t xml:space="preserve">. </w:t>
            </w:r>
            <w:r w:rsidR="00B2321C" w:rsidRPr="00B2321C">
              <w:rPr>
                <w:rFonts w:eastAsiaTheme="minorHAnsi"/>
                <w:bCs/>
                <w:i/>
                <w:sz w:val="22"/>
                <w:szCs w:val="22"/>
              </w:rPr>
              <w:t>Conservation Genetics</w:t>
            </w:r>
            <w:r w:rsidR="00B2321C">
              <w:rPr>
                <w:rFonts w:eastAsia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4EAC93B8" w14:textId="08932A6B" w:rsidR="00366A82" w:rsidRPr="00366A82" w:rsidRDefault="00B2321C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9.6.2</w:t>
            </w:r>
          </w:p>
        </w:tc>
      </w:tr>
      <w:tr w:rsidR="00366A82" w:rsidRPr="00B2321C" w14:paraId="38032584" w14:textId="77777777" w:rsidTr="00E57762">
        <w:trPr>
          <w:cantSplit/>
        </w:trPr>
        <w:tc>
          <w:tcPr>
            <w:tcW w:w="1844" w:type="dxa"/>
          </w:tcPr>
          <w:p w14:paraId="4FEA2F7A" w14:textId="2F8B64D4" w:rsidR="00366A82" w:rsidRDefault="00366A82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SC/25/FI/29</w:t>
            </w:r>
          </w:p>
        </w:tc>
        <w:tc>
          <w:tcPr>
            <w:tcW w:w="6095" w:type="dxa"/>
          </w:tcPr>
          <w:p w14:paraId="662C39B1" w14:textId="3D03CED1" w:rsidR="00366A82" w:rsidRPr="00B2321C" w:rsidRDefault="00B2321C" w:rsidP="00232F2C">
            <w:pPr>
              <w:rPr>
                <w:rFonts w:eastAsiaTheme="minorHAnsi"/>
                <w:bCs/>
                <w:sz w:val="22"/>
                <w:szCs w:val="22"/>
              </w:rPr>
            </w:pPr>
            <w:r w:rsidRPr="00B2321C">
              <w:rPr>
                <w:rFonts w:eastAsiaTheme="minorHAnsi"/>
                <w:bCs/>
                <w:sz w:val="22"/>
                <w:szCs w:val="22"/>
                <w:lang w:val="nb-NO"/>
              </w:rPr>
              <w:t xml:space="preserve">Desforges </w:t>
            </w:r>
            <w:r w:rsidRPr="00B2321C">
              <w:rPr>
                <w:rFonts w:eastAsiaTheme="minorHAnsi"/>
                <w:bCs/>
                <w:i/>
                <w:sz w:val="22"/>
                <w:szCs w:val="22"/>
                <w:lang w:val="nb-NO"/>
              </w:rPr>
              <w:t xml:space="preserve">et al., </w:t>
            </w:r>
            <w:r w:rsidRPr="00B2321C">
              <w:rPr>
                <w:rFonts w:eastAsiaTheme="minorHAnsi"/>
                <w:bCs/>
                <w:sz w:val="22"/>
                <w:szCs w:val="22"/>
                <w:lang w:val="nb-NO"/>
              </w:rPr>
              <w:t xml:space="preserve">2018. </w:t>
            </w:r>
            <w:r w:rsidRPr="00B2321C">
              <w:rPr>
                <w:rFonts w:eastAsiaTheme="minorHAnsi"/>
                <w:bCs/>
                <w:sz w:val="22"/>
                <w:szCs w:val="22"/>
              </w:rPr>
              <w:t>Predicting global killer whale p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opulation collapse from PCB pollution. 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 xml:space="preserve">Science </w:t>
            </w:r>
            <w:r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361, 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>pp1373-1376.</w:t>
            </w:r>
          </w:p>
        </w:tc>
        <w:tc>
          <w:tcPr>
            <w:tcW w:w="1418" w:type="dxa"/>
          </w:tcPr>
          <w:p w14:paraId="49AE1FB4" w14:textId="4B0BA13E" w:rsidR="00366A82" w:rsidRPr="00B2321C" w:rsidRDefault="00B2321C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9.8.3</w:t>
            </w:r>
          </w:p>
        </w:tc>
      </w:tr>
      <w:tr w:rsidR="00366A82" w:rsidRPr="00B15111" w14:paraId="28BA5CFA" w14:textId="77777777" w:rsidTr="00E57762">
        <w:trPr>
          <w:cantSplit/>
        </w:trPr>
        <w:tc>
          <w:tcPr>
            <w:tcW w:w="1844" w:type="dxa"/>
          </w:tcPr>
          <w:p w14:paraId="50E43332" w14:textId="3BF151EF" w:rsidR="00366A82" w:rsidRDefault="00366A82" w:rsidP="0023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SC/25/FI/30</w:t>
            </w:r>
          </w:p>
        </w:tc>
        <w:tc>
          <w:tcPr>
            <w:tcW w:w="6095" w:type="dxa"/>
          </w:tcPr>
          <w:p w14:paraId="5D8CE7B1" w14:textId="4CAC7DDD" w:rsidR="00366A82" w:rsidRPr="00B2321C" w:rsidRDefault="00B2321C" w:rsidP="00232F2C">
            <w:pPr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 xml:space="preserve">Bourque 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 xml:space="preserve">et al., 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2018. Feeding habits of a new Arctic predator: insight from full-depth blubber fatty acid signatures of Greenland, Faroe Islands, Denmark and managed-care killer whales 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>Orcinus orca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. </w:t>
            </w:r>
            <w:r>
              <w:rPr>
                <w:rFonts w:eastAsiaTheme="minorHAnsi"/>
                <w:bCs/>
                <w:i/>
                <w:sz w:val="22"/>
                <w:szCs w:val="22"/>
              </w:rPr>
              <w:t xml:space="preserve">Marine Ecology Progress Series </w:t>
            </w:r>
            <w:r>
              <w:rPr>
                <w:rFonts w:eastAsiaTheme="minorHAnsi"/>
                <w:b/>
                <w:bCs/>
                <w:sz w:val="22"/>
                <w:szCs w:val="22"/>
              </w:rPr>
              <w:t xml:space="preserve">603 </w:t>
            </w:r>
            <w:r>
              <w:rPr>
                <w:rFonts w:eastAsiaTheme="minorHAnsi"/>
                <w:bCs/>
                <w:sz w:val="22"/>
                <w:szCs w:val="22"/>
              </w:rPr>
              <w:t>pp1-12.</w:t>
            </w:r>
          </w:p>
        </w:tc>
        <w:tc>
          <w:tcPr>
            <w:tcW w:w="1418" w:type="dxa"/>
          </w:tcPr>
          <w:p w14:paraId="01A16C0A" w14:textId="0FCF55B0" w:rsidR="00366A82" w:rsidRDefault="00B2321C" w:rsidP="00232F2C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9.8.3</w:t>
            </w:r>
          </w:p>
        </w:tc>
      </w:tr>
    </w:tbl>
    <w:p w14:paraId="124C5BB5" w14:textId="77777777" w:rsidR="009F6971" w:rsidRPr="00B15111" w:rsidRDefault="009F6971" w:rsidP="002B3755">
      <w:pPr>
        <w:rPr>
          <w:sz w:val="22"/>
          <w:szCs w:val="22"/>
        </w:rPr>
      </w:pPr>
    </w:p>
    <w:sectPr w:rsidR="009F6971" w:rsidRPr="00B15111" w:rsidSect="00187DA7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07A0" w14:textId="77777777" w:rsidR="00032DB0" w:rsidRDefault="00032DB0" w:rsidP="00433697">
      <w:r>
        <w:separator/>
      </w:r>
    </w:p>
  </w:endnote>
  <w:endnote w:type="continuationSeparator" w:id="0">
    <w:p w14:paraId="61FAF62C" w14:textId="77777777" w:rsidR="00032DB0" w:rsidRDefault="00032DB0" w:rsidP="004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74F271B" w14:textId="77777777" w:rsidTr="436E4BB8">
      <w:tc>
        <w:tcPr>
          <w:tcW w:w="2771" w:type="dxa"/>
        </w:tcPr>
        <w:p w14:paraId="22C90426" w14:textId="47271507" w:rsidR="436E4BB8" w:rsidRDefault="436E4BB8" w:rsidP="436E4BB8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23D3B43D" w14:textId="6A1DBF95" w:rsidR="436E4BB8" w:rsidRDefault="436E4BB8" w:rsidP="436E4BB8">
          <w:pPr>
            <w:pStyle w:val="Header"/>
          </w:pPr>
        </w:p>
      </w:tc>
      <w:tc>
        <w:tcPr>
          <w:tcW w:w="2771" w:type="dxa"/>
        </w:tcPr>
        <w:p w14:paraId="19A22DEA" w14:textId="003221BF" w:rsidR="436E4BB8" w:rsidRDefault="436E4BB8" w:rsidP="436E4BB8">
          <w:pPr>
            <w:pStyle w:val="Header"/>
            <w:ind w:right="-115"/>
            <w:jc w:val="right"/>
          </w:pPr>
        </w:p>
      </w:tc>
    </w:tr>
  </w:tbl>
  <w:p w14:paraId="72E7209A" w14:textId="6442D0BC" w:rsidR="436E4BB8" w:rsidRDefault="436E4BB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3DDF" w14:textId="77777777" w:rsidR="00032DB0" w:rsidRDefault="00032DB0" w:rsidP="00433697">
      <w:r>
        <w:separator/>
      </w:r>
    </w:p>
  </w:footnote>
  <w:footnote w:type="continuationSeparator" w:id="0">
    <w:p w14:paraId="61E648BB" w14:textId="77777777" w:rsidR="00032DB0" w:rsidRDefault="00032DB0" w:rsidP="004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1E36" w14:textId="26824581" w:rsidR="0012522E" w:rsidRPr="002315C8" w:rsidRDefault="00387BF9" w:rsidP="00387BF9">
    <w:pPr>
      <w:pStyle w:val="Header"/>
      <w:ind w:left="2160" w:firstLine="3600"/>
      <w:jc w:val="left"/>
      <w:rPr>
        <w:b w:val="0"/>
        <w:bCs/>
        <w:sz w:val="24"/>
        <w:lang w:val="en-US"/>
      </w:rPr>
    </w:pPr>
    <w:r w:rsidRPr="005D1FB3">
      <w:rPr>
        <w:b w:val="0"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6EB13596" wp14:editId="618751D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4A1">
      <w:rPr>
        <w:b w:val="0"/>
        <w:sz w:val="24"/>
        <w:lang w:val="en-US"/>
      </w:rPr>
      <w:t>NAMMCO SC/2</w:t>
    </w:r>
    <w:r w:rsidR="00222813">
      <w:rPr>
        <w:b w:val="0"/>
        <w:sz w:val="24"/>
        <w:lang w:val="en-US"/>
      </w:rPr>
      <w:t>5</w:t>
    </w:r>
    <w:r w:rsidR="436E4BB8" w:rsidRPr="436E4BB8">
      <w:rPr>
        <w:b w:val="0"/>
        <w:sz w:val="24"/>
        <w:lang w:val="en-US"/>
      </w:rPr>
      <w:t>/0</w:t>
    </w:r>
    <w:r w:rsidR="00C964A1">
      <w:rPr>
        <w:b w:val="0"/>
        <w:sz w:val="24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97"/>
    <w:rsid w:val="00001AE9"/>
    <w:rsid w:val="000033F6"/>
    <w:rsid w:val="000147B4"/>
    <w:rsid w:val="00023B55"/>
    <w:rsid w:val="00032DB0"/>
    <w:rsid w:val="00051477"/>
    <w:rsid w:val="00066AA9"/>
    <w:rsid w:val="00077B9F"/>
    <w:rsid w:val="00084964"/>
    <w:rsid w:val="000C2F20"/>
    <w:rsid w:val="000C7E1F"/>
    <w:rsid w:val="000D6866"/>
    <w:rsid w:val="000E38CD"/>
    <w:rsid w:val="00115A2D"/>
    <w:rsid w:val="001363D9"/>
    <w:rsid w:val="00154421"/>
    <w:rsid w:val="001E02F5"/>
    <w:rsid w:val="001E2529"/>
    <w:rsid w:val="001F5D8C"/>
    <w:rsid w:val="00222813"/>
    <w:rsid w:val="00230B16"/>
    <w:rsid w:val="00232F2C"/>
    <w:rsid w:val="00240AFA"/>
    <w:rsid w:val="0026186F"/>
    <w:rsid w:val="002729E9"/>
    <w:rsid w:val="002A47D1"/>
    <w:rsid w:val="002B3755"/>
    <w:rsid w:val="002C288F"/>
    <w:rsid w:val="002E09FB"/>
    <w:rsid w:val="003172B4"/>
    <w:rsid w:val="00354F35"/>
    <w:rsid w:val="00366A82"/>
    <w:rsid w:val="00387BF9"/>
    <w:rsid w:val="00395E83"/>
    <w:rsid w:val="003A0F3A"/>
    <w:rsid w:val="003A1FBC"/>
    <w:rsid w:val="003A2CEB"/>
    <w:rsid w:val="003A50C5"/>
    <w:rsid w:val="003E5220"/>
    <w:rsid w:val="003F248C"/>
    <w:rsid w:val="00433697"/>
    <w:rsid w:val="00444CE5"/>
    <w:rsid w:val="00460164"/>
    <w:rsid w:val="0048622B"/>
    <w:rsid w:val="004A2E67"/>
    <w:rsid w:val="004D378D"/>
    <w:rsid w:val="00524D9F"/>
    <w:rsid w:val="00534E4D"/>
    <w:rsid w:val="005364C9"/>
    <w:rsid w:val="00552F8E"/>
    <w:rsid w:val="005535B1"/>
    <w:rsid w:val="0057752C"/>
    <w:rsid w:val="005B5651"/>
    <w:rsid w:val="005D4532"/>
    <w:rsid w:val="005E3F8F"/>
    <w:rsid w:val="005E49C4"/>
    <w:rsid w:val="00603F2A"/>
    <w:rsid w:val="006456E4"/>
    <w:rsid w:val="006627D9"/>
    <w:rsid w:val="006B5365"/>
    <w:rsid w:val="006C1C0B"/>
    <w:rsid w:val="006C4E3D"/>
    <w:rsid w:val="006D2D93"/>
    <w:rsid w:val="006D77F7"/>
    <w:rsid w:val="006F0A2C"/>
    <w:rsid w:val="00704B5B"/>
    <w:rsid w:val="007141D1"/>
    <w:rsid w:val="007220AC"/>
    <w:rsid w:val="00723573"/>
    <w:rsid w:val="00774700"/>
    <w:rsid w:val="00777606"/>
    <w:rsid w:val="00792545"/>
    <w:rsid w:val="007930DC"/>
    <w:rsid w:val="007969B5"/>
    <w:rsid w:val="007C0F4D"/>
    <w:rsid w:val="007C3565"/>
    <w:rsid w:val="008262CB"/>
    <w:rsid w:val="00842C9C"/>
    <w:rsid w:val="00867108"/>
    <w:rsid w:val="00887D45"/>
    <w:rsid w:val="008A5CC8"/>
    <w:rsid w:val="008B1E71"/>
    <w:rsid w:val="008C5CFF"/>
    <w:rsid w:val="008F1AC0"/>
    <w:rsid w:val="00920E9B"/>
    <w:rsid w:val="00964644"/>
    <w:rsid w:val="009A283D"/>
    <w:rsid w:val="009B3332"/>
    <w:rsid w:val="009C621F"/>
    <w:rsid w:val="009D32AC"/>
    <w:rsid w:val="009F2BF5"/>
    <w:rsid w:val="009F61F1"/>
    <w:rsid w:val="009F6971"/>
    <w:rsid w:val="00A34667"/>
    <w:rsid w:val="00A41C96"/>
    <w:rsid w:val="00A43695"/>
    <w:rsid w:val="00A60BBF"/>
    <w:rsid w:val="00A82FD0"/>
    <w:rsid w:val="00AA4A6F"/>
    <w:rsid w:val="00AC53C8"/>
    <w:rsid w:val="00B15111"/>
    <w:rsid w:val="00B20DCD"/>
    <w:rsid w:val="00B21BFD"/>
    <w:rsid w:val="00B2321C"/>
    <w:rsid w:val="00B46B73"/>
    <w:rsid w:val="00BA4974"/>
    <w:rsid w:val="00BB3F4C"/>
    <w:rsid w:val="00BD78E0"/>
    <w:rsid w:val="00BE1E5E"/>
    <w:rsid w:val="00BF57BA"/>
    <w:rsid w:val="00C1037D"/>
    <w:rsid w:val="00C12444"/>
    <w:rsid w:val="00C6119F"/>
    <w:rsid w:val="00C70AC7"/>
    <w:rsid w:val="00C964A1"/>
    <w:rsid w:val="00CD1344"/>
    <w:rsid w:val="00D1596D"/>
    <w:rsid w:val="00D269A9"/>
    <w:rsid w:val="00D41DB7"/>
    <w:rsid w:val="00D5056D"/>
    <w:rsid w:val="00D53E76"/>
    <w:rsid w:val="00D54376"/>
    <w:rsid w:val="00D617C5"/>
    <w:rsid w:val="00D71B02"/>
    <w:rsid w:val="00D7363B"/>
    <w:rsid w:val="00DB2922"/>
    <w:rsid w:val="00E07B0C"/>
    <w:rsid w:val="00E3454B"/>
    <w:rsid w:val="00E548BF"/>
    <w:rsid w:val="00E57762"/>
    <w:rsid w:val="00E844C5"/>
    <w:rsid w:val="00E8627B"/>
    <w:rsid w:val="00E878D4"/>
    <w:rsid w:val="00E87D7D"/>
    <w:rsid w:val="00E94F8E"/>
    <w:rsid w:val="00E9799D"/>
    <w:rsid w:val="00EE6FC9"/>
    <w:rsid w:val="00F00888"/>
    <w:rsid w:val="00F3743F"/>
    <w:rsid w:val="00F44EFD"/>
    <w:rsid w:val="00F959BA"/>
    <w:rsid w:val="00FC52CA"/>
    <w:rsid w:val="00FE55F4"/>
    <w:rsid w:val="00FF59B5"/>
    <w:rsid w:val="0459506F"/>
    <w:rsid w:val="08C7E765"/>
    <w:rsid w:val="0D2B867A"/>
    <w:rsid w:val="1109B8CD"/>
    <w:rsid w:val="13CBAD52"/>
    <w:rsid w:val="2012B159"/>
    <w:rsid w:val="23DF0DB3"/>
    <w:rsid w:val="2C4F8D92"/>
    <w:rsid w:val="2FE1C0D0"/>
    <w:rsid w:val="313B1604"/>
    <w:rsid w:val="3419876E"/>
    <w:rsid w:val="3606D1DB"/>
    <w:rsid w:val="38B7D955"/>
    <w:rsid w:val="4158BA68"/>
    <w:rsid w:val="436E4BB8"/>
    <w:rsid w:val="48002A13"/>
    <w:rsid w:val="4E1F7BEA"/>
    <w:rsid w:val="4E504280"/>
    <w:rsid w:val="4F49238D"/>
    <w:rsid w:val="5034591B"/>
    <w:rsid w:val="519CFEEA"/>
    <w:rsid w:val="546B06DB"/>
    <w:rsid w:val="54D0E00D"/>
    <w:rsid w:val="58730E4F"/>
    <w:rsid w:val="5D28DC73"/>
    <w:rsid w:val="61E1D7F7"/>
    <w:rsid w:val="62C6008D"/>
    <w:rsid w:val="6BDED664"/>
    <w:rsid w:val="708B1FAA"/>
    <w:rsid w:val="72AC3FDB"/>
    <w:rsid w:val="750BCF42"/>
    <w:rsid w:val="7DEC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EC4A"/>
  <w15:chartTrackingRefBased/>
  <w15:docId w15:val="{04D30078-C05A-4AC0-BA9E-30DFB7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9BA"/>
    <w:pPr>
      <w:autoSpaceDE/>
      <w:autoSpaceDN/>
      <w:adjustRightInd/>
      <w:outlineLvl w:val="0"/>
    </w:pPr>
    <w:rPr>
      <w:color w:val="222222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59BA"/>
    <w:pPr>
      <w:autoSpaceDE/>
      <w:autoSpaceDN/>
      <w:adjustRightInd/>
      <w:outlineLvl w:val="1"/>
    </w:pPr>
    <w:rPr>
      <w:color w:val="222222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59BA"/>
    <w:pPr>
      <w:autoSpaceDE/>
      <w:autoSpaceDN/>
      <w:adjustRightInd/>
      <w:outlineLvl w:val="2"/>
    </w:pPr>
    <w:rPr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433697"/>
    <w:pPr>
      <w:tabs>
        <w:tab w:val="center" w:pos="4320"/>
        <w:tab w:val="right" w:pos="8640"/>
      </w:tabs>
      <w:jc w:val="center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rsid w:val="00433697"/>
    <w:rPr>
      <w:rFonts w:ascii="Times New Roman" w:eastAsia="Times New Roman" w:hAnsi="Times New Roman" w:cs="Times New Roman"/>
      <w:b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9BA"/>
    <w:rPr>
      <w:rFonts w:ascii="Times New Roman" w:eastAsia="Times New Roman" w:hAnsi="Times New Roman" w:cs="Times New Roman"/>
      <w:color w:val="222222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59BA"/>
    <w:rPr>
      <w:rFonts w:ascii="Times New Roman" w:eastAsia="Times New Roman" w:hAnsi="Times New Roman" w:cs="Times New Roman"/>
      <w:color w:val="2222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59BA"/>
    <w:rPr>
      <w:rFonts w:ascii="Times New Roman" w:eastAsia="Times New Roman" w:hAnsi="Times New Roman" w:cs="Times New Roman"/>
      <w:color w:val="222222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87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44"/>
    <w:rPr>
      <w:color w:val="605E5C"/>
      <w:shd w:val="clear" w:color="auto" w:fill="E1DFDD"/>
    </w:rPr>
  </w:style>
  <w:style w:type="paragraph" w:customStyle="1" w:styleId="Default">
    <w:name w:val="Default"/>
    <w:rsid w:val="0011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4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mco.no/topics/volume-10-age-esti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Prewitt</dc:creator>
  <cp:keywords/>
  <dc:description/>
  <cp:lastModifiedBy>Sam</cp:lastModifiedBy>
  <cp:revision>2</cp:revision>
  <cp:lastPrinted>2018-11-05T14:41:00Z</cp:lastPrinted>
  <dcterms:created xsi:type="dcterms:W3CDTF">2018-11-14T08:05:00Z</dcterms:created>
  <dcterms:modified xsi:type="dcterms:W3CDTF">2018-11-14T08:05:00Z</dcterms:modified>
</cp:coreProperties>
</file>