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0FBB" w14:textId="77777777" w:rsidR="004A35A2" w:rsidRPr="00AF61D5" w:rsidRDefault="004A35A2" w:rsidP="004A35A2">
      <w:pPr>
        <w:pStyle w:val="Reporttitle"/>
        <w:jc w:val="center"/>
        <w:rPr>
          <w:sz w:val="24"/>
          <w:szCs w:val="24"/>
          <w:lang w:val="en-US"/>
        </w:rPr>
      </w:pPr>
    </w:p>
    <w:p w14:paraId="762F480E" w14:textId="56C2CBC7" w:rsidR="004A35A2" w:rsidRPr="00B67CF0" w:rsidRDefault="000F18BB" w:rsidP="00DF29DD">
      <w:pPr>
        <w:pStyle w:val="References"/>
        <w:jc w:val="center"/>
        <w:rPr>
          <w:sz w:val="36"/>
          <w:szCs w:val="36"/>
          <w:lang w:val="en-US"/>
        </w:rPr>
      </w:pPr>
      <w:r>
        <w:rPr>
          <w:sz w:val="36"/>
          <w:szCs w:val="36"/>
          <w:lang w:val="en-US"/>
        </w:rPr>
        <w:t>WORKING GROUP ON BY-CATCH, ENTANGLEMENTS AND LIVE STRANDINGS (bycels)</w:t>
      </w:r>
    </w:p>
    <w:p w14:paraId="4B3A7E5F" w14:textId="77777777" w:rsidR="00756752" w:rsidRDefault="00756752" w:rsidP="004A35A2">
      <w:pPr>
        <w:jc w:val="center"/>
        <w:rPr>
          <w:rFonts w:asciiTheme="majorHAnsi" w:hAnsiTheme="majorHAnsi"/>
          <w:i/>
          <w:color w:val="306670" w:themeColor="accent1"/>
          <w:lang w:val="en-US"/>
        </w:rPr>
      </w:pPr>
      <w:r>
        <w:rPr>
          <w:rFonts w:asciiTheme="majorHAnsi" w:hAnsiTheme="majorHAnsi"/>
          <w:i/>
          <w:color w:val="306670" w:themeColor="accent1"/>
          <w:lang w:val="en-US"/>
        </w:rPr>
        <w:t>22 June 2020</w:t>
      </w:r>
    </w:p>
    <w:p w14:paraId="0EEC3A19" w14:textId="00D374F5" w:rsidR="004A35A2" w:rsidRPr="004A35A2" w:rsidRDefault="00756752" w:rsidP="004A35A2">
      <w:pPr>
        <w:jc w:val="center"/>
        <w:rPr>
          <w:rFonts w:asciiTheme="majorHAnsi" w:hAnsiTheme="majorHAnsi"/>
          <w:i/>
          <w:color w:val="306670" w:themeColor="accent1"/>
          <w:lang w:val="en-US"/>
        </w:rPr>
      </w:pPr>
      <w:r>
        <w:rPr>
          <w:rFonts w:asciiTheme="majorHAnsi" w:hAnsiTheme="majorHAnsi"/>
          <w:i/>
          <w:color w:val="306670" w:themeColor="accent1"/>
          <w:lang w:val="en-US"/>
        </w:rPr>
        <w:t xml:space="preserve"> online 13:00 </w:t>
      </w:r>
      <w:proofErr w:type="spellStart"/>
      <w:r>
        <w:rPr>
          <w:rFonts w:asciiTheme="majorHAnsi" w:hAnsiTheme="majorHAnsi"/>
          <w:i/>
          <w:color w:val="306670" w:themeColor="accent1"/>
          <w:lang w:val="en-US"/>
        </w:rPr>
        <w:t>hrs</w:t>
      </w:r>
      <w:proofErr w:type="spellEnd"/>
      <w:r>
        <w:rPr>
          <w:rFonts w:asciiTheme="majorHAnsi" w:hAnsiTheme="majorHAnsi"/>
          <w:i/>
          <w:color w:val="306670" w:themeColor="accent1"/>
          <w:lang w:val="en-US"/>
        </w:rPr>
        <w:t xml:space="preserve"> – 16:00 </w:t>
      </w:r>
      <w:proofErr w:type="spellStart"/>
      <w:r>
        <w:rPr>
          <w:rFonts w:asciiTheme="majorHAnsi" w:hAnsiTheme="majorHAnsi"/>
          <w:i/>
          <w:color w:val="306670" w:themeColor="accent1"/>
          <w:lang w:val="en-US"/>
        </w:rPr>
        <w:t>hrs</w:t>
      </w:r>
      <w:proofErr w:type="spellEnd"/>
      <w:r>
        <w:rPr>
          <w:rFonts w:asciiTheme="majorHAnsi" w:hAnsiTheme="majorHAnsi"/>
          <w:i/>
          <w:color w:val="306670" w:themeColor="accent1"/>
          <w:lang w:val="en-US"/>
        </w:rPr>
        <w:t xml:space="preserve"> Norwegian time</w:t>
      </w:r>
    </w:p>
    <w:p w14:paraId="177D920C" w14:textId="77777777" w:rsidR="004A35A2" w:rsidRPr="004A35A2" w:rsidRDefault="004A35A2" w:rsidP="004A35A2">
      <w:pPr>
        <w:jc w:val="center"/>
        <w:rPr>
          <w:rFonts w:asciiTheme="majorHAnsi" w:hAnsiTheme="majorHAnsi"/>
          <w:b/>
          <w:smallCaps/>
          <w:color w:val="306670" w:themeColor="accent1"/>
          <w:sz w:val="22"/>
          <w:szCs w:val="22"/>
          <w:lang w:val="en-US"/>
        </w:rPr>
      </w:pPr>
    </w:p>
    <w:p w14:paraId="47589C58" w14:textId="77777777" w:rsidR="006F179E" w:rsidRPr="00B67CF0" w:rsidRDefault="004A35A2" w:rsidP="006F179E">
      <w:pPr>
        <w:jc w:val="center"/>
        <w:rPr>
          <w:rFonts w:asciiTheme="majorHAnsi" w:hAnsiTheme="majorHAnsi"/>
          <w:b/>
          <w:bCs/>
          <w:smallCaps/>
          <w:color w:val="000000" w:themeColor="text1"/>
          <w:sz w:val="32"/>
          <w:szCs w:val="32"/>
        </w:rPr>
      </w:pPr>
      <w:r w:rsidRPr="00B67CF0">
        <w:rPr>
          <w:rFonts w:asciiTheme="majorHAnsi" w:hAnsiTheme="majorHAnsi"/>
          <w:b/>
          <w:bCs/>
          <w:smallCaps/>
          <w:color w:val="000000" w:themeColor="text1"/>
          <w:sz w:val="32"/>
          <w:szCs w:val="32"/>
        </w:rPr>
        <w:t>DRAFT</w:t>
      </w:r>
      <w:r w:rsidR="00AF61D5" w:rsidRPr="00B67CF0">
        <w:rPr>
          <w:rFonts w:asciiTheme="majorHAnsi" w:hAnsiTheme="majorHAnsi"/>
          <w:b/>
          <w:bCs/>
          <w:smallCaps/>
          <w:color w:val="000000" w:themeColor="text1"/>
          <w:sz w:val="32"/>
          <w:szCs w:val="32"/>
        </w:rPr>
        <w:t xml:space="preserve"> </w:t>
      </w:r>
      <w:r w:rsidR="006A2AFE" w:rsidRPr="00B67CF0">
        <w:rPr>
          <w:rFonts w:asciiTheme="majorHAnsi" w:hAnsiTheme="majorHAnsi"/>
          <w:b/>
          <w:bCs/>
          <w:smallCaps/>
          <w:color w:val="000000" w:themeColor="text1"/>
          <w:sz w:val="32"/>
          <w:szCs w:val="32"/>
        </w:rPr>
        <w:t xml:space="preserve">ANNOTATED </w:t>
      </w:r>
      <w:r w:rsidR="006F179E" w:rsidRPr="00B67CF0">
        <w:rPr>
          <w:rFonts w:asciiTheme="majorHAnsi" w:hAnsiTheme="majorHAnsi"/>
          <w:b/>
          <w:bCs/>
          <w:smallCaps/>
          <w:color w:val="000000" w:themeColor="text1"/>
          <w:sz w:val="32"/>
          <w:szCs w:val="32"/>
        </w:rPr>
        <w:t>AGENDA</w:t>
      </w:r>
    </w:p>
    <w:p w14:paraId="2D72A879" w14:textId="77777777" w:rsidR="006A2AFE" w:rsidRPr="006F179E" w:rsidRDefault="006A2AFE" w:rsidP="006F179E">
      <w:pPr>
        <w:jc w:val="center"/>
        <w:rPr>
          <w:rFonts w:asciiTheme="majorHAnsi" w:hAnsiTheme="majorHAnsi"/>
          <w:b/>
          <w:bCs/>
          <w:smallCaps/>
          <w:color w:val="000000" w:themeColor="text1"/>
          <w:sz w:val="40"/>
          <w:szCs w:val="40"/>
        </w:rPr>
      </w:pPr>
    </w:p>
    <w:p w14:paraId="22B5EEE5" w14:textId="77777777" w:rsidR="006F179E" w:rsidRPr="00902748" w:rsidRDefault="006F179E" w:rsidP="006F179E">
      <w:pPr>
        <w:numPr>
          <w:ilvl w:val="0"/>
          <w:numId w:val="12"/>
        </w:numPr>
        <w:tabs>
          <w:tab w:val="left" w:pos="600"/>
          <w:tab w:val="left" w:pos="1320"/>
        </w:tabs>
        <w:rPr>
          <w:rFonts w:asciiTheme="minorHAnsi" w:hAnsiTheme="minorHAnsi" w:cstheme="minorHAnsi"/>
          <w:b/>
          <w:lang w:eastAsia="da-DK"/>
        </w:rPr>
      </w:pPr>
      <w:r w:rsidRPr="00902748">
        <w:rPr>
          <w:rFonts w:asciiTheme="minorHAnsi" w:hAnsiTheme="minorHAnsi" w:cstheme="minorHAnsi"/>
          <w:b/>
          <w:lang w:eastAsia="da-DK"/>
        </w:rPr>
        <w:t>ADOPTION OF AGENDA</w:t>
      </w:r>
      <w:r w:rsidR="006A2AFE" w:rsidRPr="00902748">
        <w:rPr>
          <w:rFonts w:asciiTheme="minorHAnsi" w:hAnsiTheme="minorHAnsi" w:cstheme="minorHAnsi"/>
          <w:b/>
          <w:lang w:eastAsia="da-DK"/>
        </w:rPr>
        <w:t xml:space="preserve"> AND REVIEW OF DOCUMENTS</w:t>
      </w:r>
    </w:p>
    <w:p w14:paraId="389A7EDD" w14:textId="77777777" w:rsidR="006A2AFE" w:rsidRPr="00902748" w:rsidRDefault="006A2AFE" w:rsidP="003723C7">
      <w:pPr>
        <w:rPr>
          <w:rFonts w:asciiTheme="minorHAnsi" w:hAnsiTheme="minorHAnsi" w:cstheme="minorHAnsi"/>
          <w:lang w:eastAsia="da-DK"/>
        </w:rPr>
      </w:pPr>
    </w:p>
    <w:p w14:paraId="1A01BC8E" w14:textId="2C78C379" w:rsidR="006A2AFE" w:rsidRPr="00902748" w:rsidRDefault="00902748" w:rsidP="003723C7">
      <w:pPr>
        <w:rPr>
          <w:rFonts w:asciiTheme="minorHAnsi" w:hAnsiTheme="minorHAnsi" w:cstheme="minorHAnsi"/>
          <w:lang w:eastAsia="da-DK"/>
        </w:rPr>
      </w:pPr>
      <w:r>
        <w:rPr>
          <w:rFonts w:asciiTheme="minorHAnsi" w:hAnsiTheme="minorHAnsi" w:cstheme="minorHAnsi"/>
          <w:lang w:eastAsia="da-DK"/>
        </w:rPr>
        <w:t>T</w:t>
      </w:r>
      <w:r w:rsidR="006A2AFE" w:rsidRPr="00902748">
        <w:rPr>
          <w:rFonts w:asciiTheme="minorHAnsi" w:hAnsiTheme="minorHAnsi" w:cstheme="minorHAnsi"/>
          <w:lang w:eastAsia="da-DK"/>
        </w:rPr>
        <w:t>he agenda</w:t>
      </w:r>
      <w:r>
        <w:rPr>
          <w:rFonts w:asciiTheme="minorHAnsi" w:hAnsiTheme="minorHAnsi" w:cstheme="minorHAnsi"/>
          <w:lang w:eastAsia="da-DK"/>
        </w:rPr>
        <w:t xml:space="preserve"> and list of documents are found in </w:t>
      </w:r>
      <w:r w:rsidR="006A2AFE" w:rsidRPr="00902748">
        <w:rPr>
          <w:rFonts w:asciiTheme="minorHAnsi" w:hAnsiTheme="minorHAnsi" w:cstheme="minorHAnsi"/>
          <w:u w:val="single"/>
          <w:lang w:eastAsia="da-DK"/>
        </w:rPr>
        <w:t>NAMMCO/</w:t>
      </w:r>
      <w:r w:rsidR="000F18BB" w:rsidRPr="00902748">
        <w:rPr>
          <w:rFonts w:asciiTheme="minorHAnsi" w:hAnsiTheme="minorHAnsi" w:cstheme="minorHAnsi"/>
          <w:u w:val="single"/>
          <w:lang w:eastAsia="da-DK"/>
        </w:rPr>
        <w:t>BYCELS</w:t>
      </w:r>
      <w:r w:rsidR="006A2AFE" w:rsidRPr="00902748">
        <w:rPr>
          <w:rFonts w:asciiTheme="minorHAnsi" w:hAnsiTheme="minorHAnsi" w:cstheme="minorHAnsi"/>
          <w:u w:val="single"/>
          <w:lang w:eastAsia="da-DK"/>
        </w:rPr>
        <w:t>-20</w:t>
      </w:r>
      <w:r w:rsidR="00B54D53" w:rsidRPr="00902748">
        <w:rPr>
          <w:rFonts w:asciiTheme="minorHAnsi" w:hAnsiTheme="minorHAnsi" w:cstheme="minorHAnsi"/>
          <w:u w:val="single"/>
          <w:lang w:eastAsia="da-DK"/>
        </w:rPr>
        <w:t>20</w:t>
      </w:r>
      <w:r w:rsidR="006A2AFE" w:rsidRPr="00902748">
        <w:rPr>
          <w:rFonts w:asciiTheme="minorHAnsi" w:hAnsiTheme="minorHAnsi" w:cstheme="minorHAnsi"/>
          <w:u w:val="single"/>
          <w:lang w:eastAsia="da-DK"/>
        </w:rPr>
        <w:t>-01/01</w:t>
      </w:r>
      <w:r w:rsidR="006A2AFE" w:rsidRPr="00902748">
        <w:rPr>
          <w:rFonts w:asciiTheme="minorHAnsi" w:hAnsiTheme="minorHAnsi" w:cstheme="minorHAnsi"/>
          <w:lang w:eastAsia="da-DK"/>
        </w:rPr>
        <w:t>.</w:t>
      </w:r>
      <w:r w:rsidR="00B54D53" w:rsidRPr="00902748">
        <w:rPr>
          <w:rFonts w:asciiTheme="minorHAnsi" w:hAnsiTheme="minorHAnsi" w:cstheme="minorHAnsi"/>
          <w:lang w:eastAsia="da-DK"/>
        </w:rPr>
        <w:t xml:space="preserve"> </w:t>
      </w:r>
    </w:p>
    <w:p w14:paraId="4FAB4603" w14:textId="77777777" w:rsidR="006A2AFE" w:rsidRPr="00902748" w:rsidRDefault="006A2AFE" w:rsidP="003723C7">
      <w:pPr>
        <w:rPr>
          <w:rFonts w:asciiTheme="minorHAnsi" w:hAnsiTheme="minorHAnsi" w:cstheme="minorHAnsi"/>
          <w:lang w:eastAsia="da-DK"/>
        </w:rPr>
      </w:pPr>
    </w:p>
    <w:p w14:paraId="67FB1FB1" w14:textId="77777777" w:rsidR="00DA5484" w:rsidRPr="00902748" w:rsidRDefault="00DA5484" w:rsidP="00DA5484">
      <w:pPr>
        <w:numPr>
          <w:ilvl w:val="0"/>
          <w:numId w:val="12"/>
        </w:numPr>
        <w:tabs>
          <w:tab w:val="left" w:pos="600"/>
          <w:tab w:val="left" w:pos="1320"/>
        </w:tabs>
        <w:rPr>
          <w:rFonts w:asciiTheme="minorHAnsi" w:hAnsiTheme="minorHAnsi" w:cstheme="minorHAnsi"/>
          <w:b/>
          <w:bCs/>
        </w:rPr>
      </w:pPr>
      <w:r w:rsidRPr="00902748">
        <w:rPr>
          <w:rFonts w:asciiTheme="minorHAnsi" w:hAnsiTheme="minorHAnsi" w:cstheme="minorHAnsi"/>
          <w:b/>
          <w:bCs/>
        </w:rPr>
        <w:t>DATABASE, DATA REQUIREMENTS AND DEADLINES</w:t>
      </w:r>
    </w:p>
    <w:p w14:paraId="27FBB0DB" w14:textId="77777777" w:rsidR="00DA5484" w:rsidRPr="00902748" w:rsidRDefault="00DA5484" w:rsidP="003723C7">
      <w:pPr>
        <w:rPr>
          <w:rFonts w:asciiTheme="minorHAnsi" w:hAnsiTheme="minorHAnsi" w:cstheme="minorHAnsi"/>
        </w:rPr>
      </w:pPr>
    </w:p>
    <w:p w14:paraId="5471C900" w14:textId="4DE209EF" w:rsidR="00756752" w:rsidRPr="00902748" w:rsidRDefault="00DA5484" w:rsidP="003723C7">
      <w:pPr>
        <w:rPr>
          <w:rFonts w:asciiTheme="minorHAnsi" w:hAnsiTheme="minorHAnsi" w:cstheme="minorHAnsi"/>
        </w:rPr>
      </w:pPr>
      <w:bookmarkStart w:id="0" w:name="_Hlk42178576"/>
      <w:r w:rsidRPr="00902748">
        <w:rPr>
          <w:rFonts w:asciiTheme="minorHAnsi" w:hAnsiTheme="minorHAnsi" w:cstheme="minorHAnsi"/>
          <w:u w:val="single"/>
        </w:rPr>
        <w:t>NAMMCO</w:t>
      </w:r>
      <w:r w:rsidR="00756752" w:rsidRPr="00902748">
        <w:rPr>
          <w:rFonts w:asciiTheme="minorHAnsi" w:hAnsiTheme="minorHAnsi" w:cstheme="minorHAnsi"/>
          <w:u w:val="single"/>
        </w:rPr>
        <w:t>-Database-updated May 2020</w:t>
      </w:r>
      <w:r w:rsidRPr="00902748">
        <w:rPr>
          <w:rFonts w:asciiTheme="minorHAnsi" w:hAnsiTheme="minorHAnsi" w:cstheme="minorHAnsi"/>
        </w:rPr>
        <w:t xml:space="preserve"> </w:t>
      </w:r>
      <w:bookmarkEnd w:id="0"/>
      <w:r w:rsidR="00756752" w:rsidRPr="00902748">
        <w:rPr>
          <w:rFonts w:asciiTheme="minorHAnsi" w:hAnsiTheme="minorHAnsi" w:cstheme="minorHAnsi"/>
        </w:rPr>
        <w:t xml:space="preserve">is </w:t>
      </w:r>
      <w:r w:rsidR="00902748">
        <w:rPr>
          <w:rFonts w:asciiTheme="minorHAnsi" w:hAnsiTheme="minorHAnsi" w:cstheme="minorHAnsi"/>
        </w:rPr>
        <w:t>the</w:t>
      </w:r>
      <w:r w:rsidR="00756752" w:rsidRPr="00902748">
        <w:rPr>
          <w:rFonts w:asciiTheme="minorHAnsi" w:hAnsiTheme="minorHAnsi" w:cstheme="minorHAnsi"/>
        </w:rPr>
        <w:t xml:space="preserve"> </w:t>
      </w:r>
      <w:r w:rsidR="00B54D53" w:rsidRPr="00902748">
        <w:rPr>
          <w:rFonts w:asciiTheme="minorHAnsi" w:hAnsiTheme="minorHAnsi" w:cstheme="minorHAnsi"/>
        </w:rPr>
        <w:t xml:space="preserve">overall </w:t>
      </w:r>
      <w:r w:rsidR="00756752" w:rsidRPr="00902748">
        <w:rPr>
          <w:rFonts w:asciiTheme="minorHAnsi" w:hAnsiTheme="minorHAnsi" w:cstheme="minorHAnsi"/>
        </w:rPr>
        <w:t xml:space="preserve">database with the submitted 2019 data from all member countries. </w:t>
      </w:r>
    </w:p>
    <w:p w14:paraId="1F984F73" w14:textId="77777777" w:rsidR="00756752" w:rsidRPr="00902748" w:rsidRDefault="00756752" w:rsidP="003723C7">
      <w:pPr>
        <w:rPr>
          <w:rFonts w:asciiTheme="minorHAnsi" w:hAnsiTheme="minorHAnsi" w:cstheme="minorHAnsi"/>
        </w:rPr>
      </w:pPr>
    </w:p>
    <w:p w14:paraId="3E91251B" w14:textId="550924C0" w:rsidR="00756752" w:rsidRPr="00902748" w:rsidRDefault="00756752" w:rsidP="003723C7">
      <w:pPr>
        <w:rPr>
          <w:rFonts w:asciiTheme="minorHAnsi" w:hAnsiTheme="minorHAnsi" w:cstheme="minorHAnsi"/>
        </w:rPr>
      </w:pPr>
      <w:r w:rsidRPr="00902748">
        <w:rPr>
          <w:rFonts w:asciiTheme="minorHAnsi" w:hAnsiTheme="minorHAnsi" w:cstheme="minorHAnsi"/>
        </w:rPr>
        <w:t xml:space="preserve">Members are asked to focus on by-catch, entanglements, strandings and ship strikes, and discuss if the data requested fulfils the needs of the Working Group. </w:t>
      </w:r>
      <w:r w:rsidR="005205C9" w:rsidRPr="00902748">
        <w:rPr>
          <w:rFonts w:asciiTheme="minorHAnsi" w:hAnsiTheme="minorHAnsi" w:cstheme="minorHAnsi"/>
          <w:u w:val="single"/>
        </w:rPr>
        <w:t>NAMMCO/BYCELS-2020-01/0</w:t>
      </w:r>
      <w:r w:rsidR="005205C9">
        <w:rPr>
          <w:rFonts w:asciiTheme="minorHAnsi" w:hAnsiTheme="minorHAnsi" w:cstheme="minorHAnsi"/>
          <w:u w:val="single"/>
        </w:rPr>
        <w:t>2</w:t>
      </w:r>
      <w:r w:rsidR="005205C9">
        <w:rPr>
          <w:rFonts w:asciiTheme="minorHAnsi" w:hAnsiTheme="minorHAnsi" w:cstheme="minorHAnsi"/>
        </w:rPr>
        <w:t xml:space="preserve"> </w:t>
      </w:r>
      <w:r w:rsidR="004E0B13">
        <w:rPr>
          <w:rFonts w:asciiTheme="minorHAnsi" w:hAnsiTheme="minorHAnsi" w:cstheme="minorHAnsi"/>
        </w:rPr>
        <w:t xml:space="preserve">including appendix 1 </w:t>
      </w:r>
      <w:r w:rsidR="005205C9">
        <w:rPr>
          <w:rFonts w:asciiTheme="minorHAnsi" w:hAnsiTheme="minorHAnsi" w:cstheme="minorHAnsi"/>
        </w:rPr>
        <w:t>gives some points from the Secretariat for consideration under this agenda item.</w:t>
      </w:r>
    </w:p>
    <w:p w14:paraId="6A2AE8D1" w14:textId="0B328B5F" w:rsidR="003723C7" w:rsidRPr="00902748" w:rsidRDefault="003723C7" w:rsidP="003723C7">
      <w:pPr>
        <w:rPr>
          <w:rFonts w:asciiTheme="minorHAnsi" w:hAnsiTheme="minorHAnsi" w:cstheme="minorHAnsi"/>
        </w:rPr>
      </w:pPr>
    </w:p>
    <w:p w14:paraId="75592912" w14:textId="77777777" w:rsidR="00B54D53" w:rsidRPr="00902748" w:rsidRDefault="00B54D53" w:rsidP="00B54D53">
      <w:pPr>
        <w:numPr>
          <w:ilvl w:val="0"/>
          <w:numId w:val="12"/>
        </w:numPr>
        <w:tabs>
          <w:tab w:val="left" w:pos="600"/>
          <w:tab w:val="left" w:pos="1320"/>
        </w:tabs>
        <w:rPr>
          <w:rFonts w:asciiTheme="minorHAnsi" w:hAnsiTheme="minorHAnsi" w:cstheme="minorHAnsi"/>
          <w:b/>
          <w:bCs/>
        </w:rPr>
      </w:pPr>
      <w:r w:rsidRPr="00902748">
        <w:rPr>
          <w:rFonts w:asciiTheme="minorHAnsi" w:hAnsiTheme="minorHAnsi" w:cstheme="minorHAnsi"/>
          <w:b/>
          <w:bCs/>
        </w:rPr>
        <w:t>STRANDING NETWORK</w:t>
      </w:r>
    </w:p>
    <w:p w14:paraId="7889A0BB" w14:textId="77777777" w:rsidR="00B54D53" w:rsidRPr="00902748" w:rsidRDefault="00B54D53" w:rsidP="00B54D53">
      <w:pPr>
        <w:pStyle w:val="Listeavsnitt"/>
        <w:numPr>
          <w:ilvl w:val="0"/>
          <w:numId w:val="0"/>
        </w:numPr>
        <w:tabs>
          <w:tab w:val="left" w:pos="600"/>
          <w:tab w:val="left" w:pos="1320"/>
        </w:tabs>
        <w:ind w:left="360"/>
        <w:rPr>
          <w:rFonts w:asciiTheme="minorHAnsi" w:hAnsiTheme="minorHAnsi" w:cstheme="minorHAnsi"/>
        </w:rPr>
      </w:pPr>
    </w:p>
    <w:p w14:paraId="52E81640" w14:textId="76C52081" w:rsidR="00B54D53" w:rsidRPr="00902748" w:rsidRDefault="00B54D53" w:rsidP="00B54D53">
      <w:pPr>
        <w:rPr>
          <w:rFonts w:asciiTheme="minorHAnsi" w:hAnsiTheme="minorHAnsi" w:cstheme="minorHAnsi"/>
        </w:rPr>
      </w:pPr>
      <w:r w:rsidRPr="00902748">
        <w:rPr>
          <w:rFonts w:asciiTheme="minorHAnsi" w:hAnsiTheme="minorHAnsi" w:cstheme="minorHAnsi"/>
        </w:rPr>
        <w:t xml:space="preserve">BYCELS has previously developed guidelines on how to set up a stranding response network that also described what kind of information should be reported. </w:t>
      </w:r>
    </w:p>
    <w:p w14:paraId="2CAA79E1" w14:textId="77777777" w:rsidR="00B54D53" w:rsidRPr="00902748" w:rsidRDefault="00B54D53" w:rsidP="00B54D53">
      <w:pPr>
        <w:rPr>
          <w:rFonts w:asciiTheme="minorHAnsi" w:hAnsiTheme="minorHAnsi" w:cstheme="minorHAnsi"/>
        </w:rPr>
      </w:pPr>
    </w:p>
    <w:p w14:paraId="23128468" w14:textId="4AB321DE" w:rsidR="00B54D53" w:rsidRPr="00902748" w:rsidRDefault="00B54D53" w:rsidP="00B54D53">
      <w:pPr>
        <w:rPr>
          <w:rFonts w:asciiTheme="minorHAnsi" w:hAnsiTheme="minorHAnsi" w:cstheme="minorHAnsi"/>
        </w:rPr>
      </w:pPr>
      <w:r w:rsidRPr="00902748">
        <w:rPr>
          <w:rFonts w:asciiTheme="minorHAnsi" w:hAnsiTheme="minorHAnsi" w:cstheme="minorHAnsi"/>
        </w:rPr>
        <w:t>These guidelines</w:t>
      </w:r>
      <w:r w:rsidR="00902748">
        <w:rPr>
          <w:rFonts w:asciiTheme="minorHAnsi" w:hAnsiTheme="minorHAnsi" w:cstheme="minorHAnsi"/>
        </w:rPr>
        <w:t xml:space="preserve">, </w:t>
      </w:r>
      <w:r w:rsidRPr="00902748">
        <w:rPr>
          <w:rFonts w:asciiTheme="minorHAnsi" w:hAnsiTheme="minorHAnsi" w:cstheme="minorHAnsi"/>
        </w:rPr>
        <w:t xml:space="preserve">agreed at the last meeting and </w:t>
      </w:r>
      <w:r w:rsidR="00902748">
        <w:rPr>
          <w:rFonts w:asciiTheme="minorHAnsi" w:hAnsiTheme="minorHAnsi" w:cstheme="minorHAnsi"/>
        </w:rPr>
        <w:t xml:space="preserve">found </w:t>
      </w:r>
      <w:r w:rsidRPr="00902748">
        <w:rPr>
          <w:rFonts w:asciiTheme="minorHAnsi" w:hAnsiTheme="minorHAnsi" w:cstheme="minorHAnsi"/>
        </w:rPr>
        <w:t xml:space="preserve">in </w:t>
      </w:r>
      <w:r w:rsidRPr="00902748">
        <w:rPr>
          <w:rFonts w:asciiTheme="minorHAnsi" w:hAnsiTheme="minorHAnsi" w:cstheme="minorHAnsi"/>
          <w:u w:val="single"/>
        </w:rPr>
        <w:t>NAMMCO/BYCELS-2020-01/0</w:t>
      </w:r>
      <w:r w:rsidR="005205C9">
        <w:rPr>
          <w:rFonts w:asciiTheme="minorHAnsi" w:hAnsiTheme="minorHAnsi" w:cstheme="minorHAnsi"/>
          <w:u w:val="single"/>
        </w:rPr>
        <w:t>3</w:t>
      </w:r>
      <w:r w:rsidRPr="00902748">
        <w:rPr>
          <w:rFonts w:asciiTheme="minorHAnsi" w:hAnsiTheme="minorHAnsi" w:cstheme="minorHAnsi"/>
        </w:rPr>
        <w:t xml:space="preserve">, will be forwarded to Council 28. </w:t>
      </w:r>
    </w:p>
    <w:p w14:paraId="186E5131" w14:textId="77777777" w:rsidR="00B54D53" w:rsidRPr="00902748" w:rsidRDefault="00B54D53" w:rsidP="00B54D53">
      <w:pPr>
        <w:rPr>
          <w:rFonts w:asciiTheme="minorHAnsi" w:hAnsiTheme="minorHAnsi" w:cstheme="minorHAnsi"/>
        </w:rPr>
      </w:pPr>
    </w:p>
    <w:p w14:paraId="5B2D7C3F" w14:textId="7B04669B" w:rsidR="00B54D53" w:rsidRPr="00902748" w:rsidRDefault="00B54D53" w:rsidP="00B54D53">
      <w:pPr>
        <w:rPr>
          <w:rFonts w:asciiTheme="minorHAnsi" w:hAnsiTheme="minorHAnsi" w:cstheme="minorHAnsi"/>
        </w:rPr>
      </w:pPr>
      <w:r w:rsidRPr="00902748">
        <w:rPr>
          <w:rFonts w:asciiTheme="minorHAnsi" w:hAnsiTheme="minorHAnsi" w:cstheme="minorHAnsi"/>
        </w:rPr>
        <w:t>Members are asked to consider displaying information on strandings including name of contact persons in member countries on the website.</w:t>
      </w:r>
    </w:p>
    <w:p w14:paraId="72E153D3" w14:textId="77777777" w:rsidR="00B54D53" w:rsidRPr="00902748" w:rsidRDefault="00B54D53" w:rsidP="00B54D53">
      <w:pPr>
        <w:rPr>
          <w:rFonts w:asciiTheme="minorHAnsi" w:hAnsiTheme="minorHAnsi" w:cstheme="minorHAnsi"/>
        </w:rPr>
      </w:pPr>
    </w:p>
    <w:p w14:paraId="7E069779" w14:textId="015DE073" w:rsidR="000F18BB" w:rsidRPr="00902748" w:rsidRDefault="000F18BB" w:rsidP="000F18BB">
      <w:pPr>
        <w:numPr>
          <w:ilvl w:val="0"/>
          <w:numId w:val="12"/>
        </w:numPr>
        <w:tabs>
          <w:tab w:val="left" w:pos="600"/>
          <w:tab w:val="left" w:pos="1320"/>
        </w:tabs>
        <w:rPr>
          <w:rFonts w:asciiTheme="minorHAnsi" w:hAnsiTheme="minorHAnsi" w:cstheme="minorHAnsi"/>
          <w:b/>
          <w:bCs/>
        </w:rPr>
      </w:pPr>
      <w:r w:rsidRPr="00902748">
        <w:rPr>
          <w:rFonts w:asciiTheme="minorHAnsi" w:hAnsiTheme="minorHAnsi" w:cstheme="minorHAnsi"/>
          <w:b/>
          <w:bCs/>
        </w:rPr>
        <w:t>GUIDELINES</w:t>
      </w:r>
    </w:p>
    <w:p w14:paraId="1C286EA5" w14:textId="77777777" w:rsidR="00B1321F" w:rsidRPr="00902748" w:rsidRDefault="00B1321F" w:rsidP="002258AA">
      <w:pPr>
        <w:tabs>
          <w:tab w:val="left" w:pos="600"/>
          <w:tab w:val="left" w:pos="1320"/>
        </w:tabs>
        <w:ind w:left="360"/>
        <w:rPr>
          <w:rFonts w:asciiTheme="minorHAnsi" w:hAnsiTheme="minorHAnsi" w:cstheme="minorHAnsi"/>
        </w:rPr>
      </w:pPr>
    </w:p>
    <w:p w14:paraId="3CC17DEA" w14:textId="697F5893" w:rsidR="00873114" w:rsidRDefault="003723C7" w:rsidP="005205C9">
      <w:pPr>
        <w:ind w:right="-113"/>
        <w:rPr>
          <w:rFonts w:asciiTheme="minorHAnsi" w:hAnsiTheme="minorHAnsi" w:cstheme="minorHAnsi"/>
        </w:rPr>
      </w:pPr>
      <w:r w:rsidRPr="00902748">
        <w:rPr>
          <w:rFonts w:asciiTheme="minorHAnsi" w:hAnsiTheme="minorHAnsi" w:cstheme="minorHAnsi"/>
        </w:rPr>
        <w:t xml:space="preserve">The Secretariat </w:t>
      </w:r>
      <w:r w:rsidR="005205C9">
        <w:rPr>
          <w:rFonts w:asciiTheme="minorHAnsi" w:hAnsiTheme="minorHAnsi" w:cstheme="minorHAnsi"/>
        </w:rPr>
        <w:t xml:space="preserve">was asked to </w:t>
      </w:r>
      <w:r w:rsidRPr="00902748">
        <w:rPr>
          <w:rFonts w:asciiTheme="minorHAnsi" w:hAnsiTheme="minorHAnsi" w:cstheme="minorHAnsi"/>
        </w:rPr>
        <w:t xml:space="preserve">draft a list </w:t>
      </w:r>
      <w:r w:rsidR="00B0384F" w:rsidRPr="00902748">
        <w:rPr>
          <w:rFonts w:asciiTheme="minorHAnsi" w:hAnsiTheme="minorHAnsi" w:cstheme="minorHAnsi"/>
        </w:rPr>
        <w:t xml:space="preserve">highlighting safety issues for personnel trained </w:t>
      </w:r>
      <w:r w:rsidR="00873114">
        <w:rPr>
          <w:rFonts w:asciiTheme="minorHAnsi" w:hAnsiTheme="minorHAnsi" w:cstheme="minorHAnsi"/>
        </w:rPr>
        <w:t>to</w:t>
      </w:r>
      <w:r w:rsidR="00B0384F" w:rsidRPr="00902748">
        <w:rPr>
          <w:rFonts w:asciiTheme="minorHAnsi" w:hAnsiTheme="minorHAnsi" w:cstheme="minorHAnsi"/>
        </w:rPr>
        <w:t xml:space="preserve"> disentangling w</w:t>
      </w:r>
      <w:r w:rsidRPr="00902748">
        <w:rPr>
          <w:rFonts w:asciiTheme="minorHAnsi" w:hAnsiTheme="minorHAnsi" w:cstheme="minorHAnsi"/>
        </w:rPr>
        <w:t>hale</w:t>
      </w:r>
      <w:r w:rsidR="00B0384F" w:rsidRPr="00902748">
        <w:rPr>
          <w:rFonts w:asciiTheme="minorHAnsi" w:hAnsiTheme="minorHAnsi" w:cstheme="minorHAnsi"/>
        </w:rPr>
        <w:t>s</w:t>
      </w:r>
      <w:r w:rsidR="00873114">
        <w:rPr>
          <w:rFonts w:asciiTheme="minorHAnsi" w:hAnsiTheme="minorHAnsi" w:cstheme="minorHAnsi"/>
        </w:rPr>
        <w:t xml:space="preserve"> in Greenland</w:t>
      </w:r>
      <w:r w:rsidRPr="00902748">
        <w:rPr>
          <w:rFonts w:asciiTheme="minorHAnsi" w:hAnsiTheme="minorHAnsi" w:cstheme="minorHAnsi"/>
        </w:rPr>
        <w:t xml:space="preserve">, for the review of </w:t>
      </w:r>
      <w:r w:rsidR="00B0384F" w:rsidRPr="00902748">
        <w:rPr>
          <w:rFonts w:asciiTheme="minorHAnsi" w:hAnsiTheme="minorHAnsi" w:cstheme="minorHAnsi"/>
        </w:rPr>
        <w:t>BYCELS</w:t>
      </w:r>
      <w:r w:rsidRPr="00902748">
        <w:rPr>
          <w:rFonts w:asciiTheme="minorHAnsi" w:hAnsiTheme="minorHAnsi" w:cstheme="minorHAnsi"/>
        </w:rPr>
        <w:t>.</w:t>
      </w:r>
      <w:r w:rsidR="005205C9">
        <w:rPr>
          <w:rFonts w:asciiTheme="minorHAnsi" w:hAnsiTheme="minorHAnsi" w:cstheme="minorHAnsi"/>
        </w:rPr>
        <w:t xml:space="preserve"> </w:t>
      </w:r>
      <w:r w:rsidR="00873114">
        <w:rPr>
          <w:rFonts w:asciiTheme="minorHAnsi" w:hAnsiTheme="minorHAnsi" w:cstheme="minorHAnsi"/>
        </w:rPr>
        <w:t xml:space="preserve">Reviewing existing material, the Secretariat propose that BYCELS </w:t>
      </w:r>
      <w:r w:rsidR="004749AC">
        <w:rPr>
          <w:rFonts w:asciiTheme="minorHAnsi" w:hAnsiTheme="minorHAnsi" w:cstheme="minorHAnsi"/>
        </w:rPr>
        <w:t xml:space="preserve">review the IWC guidelines for response to entanglement events given in </w:t>
      </w:r>
      <w:r w:rsidR="004749AC" w:rsidRPr="004749AC">
        <w:rPr>
          <w:rFonts w:asciiTheme="minorHAnsi" w:hAnsiTheme="minorHAnsi" w:cstheme="minorHAnsi"/>
          <w:u w:val="single"/>
        </w:rPr>
        <w:t>N</w:t>
      </w:r>
      <w:r w:rsidR="005205C9" w:rsidRPr="004749AC">
        <w:rPr>
          <w:rFonts w:asciiTheme="minorHAnsi" w:hAnsiTheme="minorHAnsi" w:cstheme="minorHAnsi"/>
          <w:u w:val="single"/>
        </w:rPr>
        <w:t>A</w:t>
      </w:r>
      <w:r w:rsidR="005205C9" w:rsidRPr="00902748">
        <w:rPr>
          <w:rFonts w:asciiTheme="minorHAnsi" w:hAnsiTheme="minorHAnsi" w:cstheme="minorHAnsi"/>
          <w:u w:val="single"/>
        </w:rPr>
        <w:t>MMCO/BYCELS-2020-</w:t>
      </w:r>
      <w:r w:rsidR="005205C9" w:rsidRPr="00873114">
        <w:rPr>
          <w:rFonts w:asciiTheme="minorHAnsi" w:hAnsiTheme="minorHAnsi" w:cstheme="minorHAnsi"/>
          <w:u w:val="single"/>
        </w:rPr>
        <w:t>01/</w:t>
      </w:r>
      <w:r w:rsidR="002159D6" w:rsidRPr="00873114">
        <w:rPr>
          <w:rFonts w:asciiTheme="minorHAnsi" w:hAnsiTheme="minorHAnsi" w:cstheme="minorHAnsi"/>
          <w:u w:val="single"/>
        </w:rPr>
        <w:t>04</w:t>
      </w:r>
      <w:r w:rsidR="002159D6">
        <w:rPr>
          <w:rFonts w:asciiTheme="minorHAnsi" w:hAnsiTheme="minorHAnsi" w:cstheme="minorHAnsi"/>
        </w:rPr>
        <w:t xml:space="preserve"> and</w:t>
      </w:r>
      <w:r w:rsidR="00873114">
        <w:rPr>
          <w:rFonts w:asciiTheme="minorHAnsi" w:hAnsiTheme="minorHAnsi" w:cstheme="minorHAnsi"/>
        </w:rPr>
        <w:t xml:space="preserve"> identify the most relevant points for use in Greenland. </w:t>
      </w:r>
    </w:p>
    <w:p w14:paraId="6543DE74" w14:textId="77777777" w:rsidR="004703BA" w:rsidRPr="00902748" w:rsidRDefault="004703BA" w:rsidP="003723C7">
      <w:pPr>
        <w:rPr>
          <w:rFonts w:asciiTheme="minorHAnsi" w:hAnsiTheme="minorHAnsi" w:cstheme="minorHAnsi"/>
          <w:b/>
          <w:bCs/>
        </w:rPr>
      </w:pPr>
    </w:p>
    <w:p w14:paraId="525AF321" w14:textId="42B20080" w:rsidR="00B0384F" w:rsidRPr="00902748" w:rsidRDefault="00B0384F" w:rsidP="006F179E">
      <w:pPr>
        <w:numPr>
          <w:ilvl w:val="0"/>
          <w:numId w:val="12"/>
        </w:numPr>
        <w:tabs>
          <w:tab w:val="left" w:pos="600"/>
          <w:tab w:val="left" w:pos="1320"/>
        </w:tabs>
        <w:rPr>
          <w:rFonts w:asciiTheme="minorHAnsi" w:hAnsiTheme="minorHAnsi" w:cstheme="minorHAnsi"/>
          <w:b/>
          <w:bCs/>
        </w:rPr>
      </w:pPr>
      <w:r w:rsidRPr="00902748">
        <w:rPr>
          <w:rFonts w:asciiTheme="minorHAnsi" w:hAnsiTheme="minorHAnsi" w:cstheme="minorHAnsi"/>
          <w:b/>
          <w:bCs/>
        </w:rPr>
        <w:t>FUTURE OF BYCELS</w:t>
      </w:r>
    </w:p>
    <w:p w14:paraId="0866D64E" w14:textId="518EF495" w:rsidR="00B0384F" w:rsidRPr="00902748" w:rsidRDefault="00B0384F" w:rsidP="00B0384F">
      <w:pPr>
        <w:tabs>
          <w:tab w:val="left" w:pos="600"/>
          <w:tab w:val="left" w:pos="1320"/>
        </w:tabs>
        <w:rPr>
          <w:rFonts w:asciiTheme="minorHAnsi" w:hAnsiTheme="minorHAnsi" w:cstheme="minorHAnsi"/>
          <w:b/>
          <w:bCs/>
        </w:rPr>
      </w:pPr>
    </w:p>
    <w:p w14:paraId="7449C9F3" w14:textId="4F35820B" w:rsidR="00B0384F" w:rsidRPr="00902748" w:rsidRDefault="00B0384F" w:rsidP="00B0384F">
      <w:pPr>
        <w:tabs>
          <w:tab w:val="left" w:pos="600"/>
          <w:tab w:val="left" w:pos="1320"/>
        </w:tabs>
        <w:rPr>
          <w:rFonts w:asciiTheme="minorHAnsi" w:hAnsiTheme="minorHAnsi" w:cstheme="minorHAnsi"/>
        </w:rPr>
      </w:pPr>
      <w:r w:rsidRPr="00902748">
        <w:rPr>
          <w:rFonts w:asciiTheme="minorHAnsi" w:hAnsiTheme="minorHAnsi" w:cstheme="minorHAnsi"/>
        </w:rPr>
        <w:t xml:space="preserve">Terms of reference for BYCELS: </w:t>
      </w:r>
    </w:p>
    <w:p w14:paraId="5CEB7FB4" w14:textId="77777777" w:rsidR="00B0384F" w:rsidRPr="00902748" w:rsidRDefault="00B0384F" w:rsidP="00B0384F">
      <w:pPr>
        <w:tabs>
          <w:tab w:val="left" w:pos="600"/>
          <w:tab w:val="left" w:pos="1320"/>
        </w:tabs>
        <w:rPr>
          <w:rFonts w:asciiTheme="minorHAnsi" w:hAnsiTheme="minorHAnsi" w:cstheme="minorHAnsi"/>
          <w:b/>
          <w:bCs/>
        </w:rPr>
      </w:pPr>
    </w:p>
    <w:p w14:paraId="189DFF4A" w14:textId="77777777" w:rsidR="00B0384F" w:rsidRPr="00902748" w:rsidRDefault="00B0384F" w:rsidP="00B0384F">
      <w:pPr>
        <w:numPr>
          <w:ilvl w:val="0"/>
          <w:numId w:val="21"/>
        </w:numPr>
        <w:autoSpaceDE/>
        <w:autoSpaceDN/>
        <w:adjustRightInd/>
        <w:rPr>
          <w:rFonts w:asciiTheme="minorHAnsi" w:hAnsiTheme="minorHAnsi" w:cstheme="minorHAnsi"/>
          <w:i/>
        </w:rPr>
      </w:pPr>
      <w:r w:rsidRPr="00902748">
        <w:rPr>
          <w:rFonts w:asciiTheme="minorHAnsi" w:hAnsiTheme="minorHAnsi" w:cstheme="minorHAnsi"/>
          <w:i/>
        </w:rPr>
        <w:t>The Working Group shall upon request from the Council or individual member countries, provide advice on welfare issues related to by-catch, entanglement, and live strandings, affecting marine mammals. The Working Group shall ensure that such advice is based on the best available scientific findings, technological developments and traditional knowledge, with due consideration given to safety requirements for humans</w:t>
      </w:r>
    </w:p>
    <w:p w14:paraId="00577DC6" w14:textId="77777777" w:rsidR="00B0384F" w:rsidRPr="00902748" w:rsidRDefault="00B0384F" w:rsidP="00B0384F">
      <w:pPr>
        <w:ind w:left="720"/>
        <w:rPr>
          <w:rFonts w:asciiTheme="minorHAnsi" w:hAnsiTheme="minorHAnsi" w:cstheme="minorHAnsi"/>
          <w:i/>
        </w:rPr>
      </w:pPr>
    </w:p>
    <w:p w14:paraId="3780B7C6" w14:textId="77777777" w:rsidR="00B0384F" w:rsidRPr="00902748" w:rsidRDefault="00B0384F" w:rsidP="00B0384F">
      <w:pPr>
        <w:numPr>
          <w:ilvl w:val="0"/>
          <w:numId w:val="21"/>
        </w:numPr>
        <w:autoSpaceDE/>
        <w:autoSpaceDN/>
        <w:adjustRightInd/>
        <w:rPr>
          <w:rFonts w:asciiTheme="minorHAnsi" w:hAnsiTheme="minorHAnsi" w:cstheme="minorHAnsi"/>
          <w:i/>
        </w:rPr>
      </w:pPr>
      <w:r w:rsidRPr="00902748">
        <w:rPr>
          <w:rFonts w:asciiTheme="minorHAnsi" w:hAnsiTheme="minorHAnsi" w:cstheme="minorHAnsi"/>
          <w:i/>
        </w:rPr>
        <w:t>Members of the Working Group may raise specific questions for discussion during meetings of the Working Group. The Working Group may make proposals to the Council for specific tasks to undertake within its terms of reference</w:t>
      </w:r>
    </w:p>
    <w:p w14:paraId="6016EC2A" w14:textId="77777777" w:rsidR="00B0384F" w:rsidRPr="00902748" w:rsidRDefault="00B0384F" w:rsidP="00B0384F">
      <w:pPr>
        <w:ind w:left="720"/>
        <w:rPr>
          <w:rFonts w:asciiTheme="minorHAnsi" w:hAnsiTheme="minorHAnsi" w:cstheme="minorHAnsi"/>
          <w:i/>
        </w:rPr>
      </w:pPr>
    </w:p>
    <w:p w14:paraId="6A6EE930" w14:textId="77777777" w:rsidR="00B0384F" w:rsidRPr="00902748" w:rsidRDefault="00B0384F" w:rsidP="00B0384F">
      <w:pPr>
        <w:numPr>
          <w:ilvl w:val="0"/>
          <w:numId w:val="21"/>
        </w:numPr>
        <w:autoSpaceDE/>
        <w:autoSpaceDN/>
        <w:adjustRightInd/>
        <w:rPr>
          <w:rFonts w:asciiTheme="minorHAnsi" w:hAnsiTheme="minorHAnsi" w:cstheme="minorHAnsi"/>
          <w:i/>
        </w:rPr>
      </w:pPr>
      <w:r w:rsidRPr="00902748">
        <w:rPr>
          <w:rFonts w:asciiTheme="minorHAnsi" w:hAnsiTheme="minorHAnsi" w:cstheme="minorHAnsi"/>
          <w:i/>
        </w:rPr>
        <w:t>Non-member governments with observer status in NAMMCO may request advice from the Working Group through the Council</w:t>
      </w:r>
    </w:p>
    <w:p w14:paraId="3BF4BFCA" w14:textId="77777777" w:rsidR="00B0384F" w:rsidRPr="00902748" w:rsidRDefault="00B0384F" w:rsidP="00B0384F">
      <w:pPr>
        <w:ind w:left="720"/>
        <w:rPr>
          <w:rFonts w:asciiTheme="minorHAnsi" w:hAnsiTheme="minorHAnsi" w:cstheme="minorHAnsi"/>
          <w:i/>
        </w:rPr>
      </w:pPr>
    </w:p>
    <w:p w14:paraId="376E6AB2" w14:textId="77777777" w:rsidR="00B0384F" w:rsidRPr="00902748" w:rsidRDefault="00B0384F" w:rsidP="00B0384F">
      <w:pPr>
        <w:numPr>
          <w:ilvl w:val="0"/>
          <w:numId w:val="21"/>
        </w:numPr>
        <w:autoSpaceDE/>
        <w:autoSpaceDN/>
        <w:adjustRightInd/>
        <w:rPr>
          <w:rFonts w:asciiTheme="minorHAnsi" w:hAnsiTheme="minorHAnsi" w:cstheme="minorHAnsi"/>
          <w:i/>
        </w:rPr>
      </w:pPr>
      <w:r w:rsidRPr="00902748">
        <w:rPr>
          <w:rFonts w:asciiTheme="minorHAnsi" w:hAnsiTheme="minorHAnsi" w:cstheme="minorHAnsi"/>
          <w:i/>
        </w:rPr>
        <w:t xml:space="preserve">The Committee may seek outside expertise if it considers this necessary and appropriate. The </w:t>
      </w:r>
      <w:proofErr w:type="spellStart"/>
      <w:r w:rsidRPr="00902748">
        <w:rPr>
          <w:rFonts w:asciiTheme="minorHAnsi" w:hAnsiTheme="minorHAnsi" w:cstheme="minorHAnsi"/>
          <w:i/>
        </w:rPr>
        <w:t>WG</w:t>
      </w:r>
      <w:proofErr w:type="spellEnd"/>
      <w:r w:rsidRPr="00902748">
        <w:rPr>
          <w:rFonts w:asciiTheme="minorHAnsi" w:hAnsiTheme="minorHAnsi" w:cstheme="minorHAnsi"/>
          <w:i/>
        </w:rPr>
        <w:t xml:space="preserve"> will nominate its Chair in agreement with FAC</w:t>
      </w:r>
    </w:p>
    <w:p w14:paraId="1B438DE8" w14:textId="77777777" w:rsidR="00B0384F" w:rsidRPr="00902748" w:rsidRDefault="00B0384F" w:rsidP="00B0384F">
      <w:pPr>
        <w:tabs>
          <w:tab w:val="left" w:pos="600"/>
          <w:tab w:val="left" w:pos="1320"/>
        </w:tabs>
        <w:rPr>
          <w:rFonts w:asciiTheme="minorHAnsi" w:hAnsiTheme="minorHAnsi" w:cstheme="minorHAnsi"/>
          <w:b/>
          <w:bCs/>
        </w:rPr>
      </w:pPr>
    </w:p>
    <w:p w14:paraId="0AB9E206" w14:textId="4D19D3AF" w:rsidR="004E0B13" w:rsidRPr="00902748" w:rsidRDefault="00B0384F" w:rsidP="004E0B13">
      <w:pPr>
        <w:rPr>
          <w:rFonts w:asciiTheme="minorHAnsi" w:hAnsiTheme="minorHAnsi" w:cstheme="minorHAnsi"/>
        </w:rPr>
      </w:pPr>
      <w:r w:rsidRPr="00902748">
        <w:rPr>
          <w:rFonts w:asciiTheme="minorHAnsi" w:hAnsiTheme="minorHAnsi" w:cstheme="minorHAnsi"/>
        </w:rPr>
        <w:t xml:space="preserve">BYCELS are asked to consider the </w:t>
      </w:r>
      <w:proofErr w:type="spellStart"/>
      <w:r w:rsidRPr="00902748">
        <w:rPr>
          <w:rFonts w:asciiTheme="minorHAnsi" w:hAnsiTheme="minorHAnsi" w:cstheme="minorHAnsi"/>
        </w:rPr>
        <w:t>ToR</w:t>
      </w:r>
      <w:proofErr w:type="spellEnd"/>
      <w:r w:rsidRPr="00902748">
        <w:rPr>
          <w:rFonts w:asciiTheme="minorHAnsi" w:hAnsiTheme="minorHAnsi" w:cstheme="minorHAnsi"/>
        </w:rPr>
        <w:t xml:space="preserve">, the </w:t>
      </w:r>
      <w:r w:rsidR="00B54D53" w:rsidRPr="00902748">
        <w:rPr>
          <w:rFonts w:asciiTheme="minorHAnsi" w:hAnsiTheme="minorHAnsi" w:cstheme="minorHAnsi"/>
        </w:rPr>
        <w:t xml:space="preserve">achievements of BYCELS up to now and how it sees the future of the Working Group. </w:t>
      </w:r>
      <w:r w:rsidR="004E0B13" w:rsidRPr="00902748">
        <w:rPr>
          <w:rFonts w:asciiTheme="minorHAnsi" w:hAnsiTheme="minorHAnsi" w:cstheme="minorHAnsi"/>
          <w:u w:val="single"/>
        </w:rPr>
        <w:t>NAMMCO/BYCELS-2020-01/0</w:t>
      </w:r>
      <w:r w:rsidR="004E0B13">
        <w:rPr>
          <w:rFonts w:asciiTheme="minorHAnsi" w:hAnsiTheme="minorHAnsi" w:cstheme="minorHAnsi"/>
          <w:u w:val="single"/>
        </w:rPr>
        <w:t>2</w:t>
      </w:r>
      <w:r w:rsidR="004E0B13">
        <w:rPr>
          <w:rFonts w:asciiTheme="minorHAnsi" w:hAnsiTheme="minorHAnsi" w:cstheme="minorHAnsi"/>
        </w:rPr>
        <w:t xml:space="preserve"> </w:t>
      </w:r>
      <w:r w:rsidR="004E0B13">
        <w:rPr>
          <w:rFonts w:asciiTheme="minorHAnsi" w:hAnsiTheme="minorHAnsi" w:cstheme="minorHAnsi"/>
        </w:rPr>
        <w:t>(agenda item 2) is also tabled as an input for the discussion u</w:t>
      </w:r>
      <w:r w:rsidR="004E0B13">
        <w:rPr>
          <w:rFonts w:asciiTheme="minorHAnsi" w:hAnsiTheme="minorHAnsi" w:cstheme="minorHAnsi"/>
        </w:rPr>
        <w:t>nder this agenda item.</w:t>
      </w:r>
    </w:p>
    <w:p w14:paraId="5C52553A" w14:textId="1820C03F" w:rsidR="00B0384F" w:rsidRDefault="00B0384F" w:rsidP="00902748">
      <w:pPr>
        <w:tabs>
          <w:tab w:val="left" w:pos="600"/>
          <w:tab w:val="left" w:pos="1320"/>
        </w:tabs>
        <w:rPr>
          <w:rFonts w:asciiTheme="minorHAnsi" w:hAnsiTheme="minorHAnsi" w:cstheme="minorHAnsi"/>
        </w:rPr>
      </w:pPr>
    </w:p>
    <w:p w14:paraId="2F503886" w14:textId="3395324A" w:rsidR="00902748" w:rsidRDefault="00902748" w:rsidP="00902748">
      <w:pPr>
        <w:tabs>
          <w:tab w:val="left" w:pos="600"/>
          <w:tab w:val="left" w:pos="1320"/>
        </w:tabs>
        <w:rPr>
          <w:rFonts w:asciiTheme="minorHAnsi" w:hAnsiTheme="minorHAnsi" w:cstheme="minorHAnsi"/>
        </w:rPr>
      </w:pPr>
    </w:p>
    <w:p w14:paraId="4FC2EE13" w14:textId="589A2956" w:rsidR="0000347B" w:rsidRDefault="0000347B" w:rsidP="006F179E">
      <w:pPr>
        <w:numPr>
          <w:ilvl w:val="0"/>
          <w:numId w:val="12"/>
        </w:numPr>
        <w:tabs>
          <w:tab w:val="left" w:pos="600"/>
          <w:tab w:val="left" w:pos="1320"/>
        </w:tabs>
        <w:rPr>
          <w:rFonts w:asciiTheme="minorHAnsi" w:hAnsiTheme="minorHAnsi" w:cstheme="minorHAnsi"/>
          <w:b/>
          <w:bCs/>
        </w:rPr>
      </w:pPr>
      <w:r w:rsidRPr="00902748">
        <w:rPr>
          <w:rFonts w:asciiTheme="minorHAnsi" w:hAnsiTheme="minorHAnsi" w:cstheme="minorHAnsi"/>
          <w:b/>
          <w:bCs/>
        </w:rPr>
        <w:t>NEXT MEETING</w:t>
      </w:r>
    </w:p>
    <w:p w14:paraId="2D30BE55" w14:textId="77777777" w:rsidR="00873114" w:rsidRPr="00902748" w:rsidRDefault="00873114" w:rsidP="00873114">
      <w:pPr>
        <w:tabs>
          <w:tab w:val="left" w:pos="600"/>
          <w:tab w:val="left" w:pos="1320"/>
        </w:tabs>
        <w:ind w:left="360"/>
        <w:rPr>
          <w:rFonts w:asciiTheme="minorHAnsi" w:hAnsiTheme="minorHAnsi" w:cstheme="minorHAnsi"/>
          <w:b/>
          <w:bCs/>
        </w:rPr>
      </w:pPr>
    </w:p>
    <w:p w14:paraId="3F803719" w14:textId="77777777" w:rsidR="006F179E" w:rsidRPr="00902748" w:rsidRDefault="006F179E" w:rsidP="006F179E">
      <w:pPr>
        <w:numPr>
          <w:ilvl w:val="0"/>
          <w:numId w:val="12"/>
        </w:numPr>
        <w:tabs>
          <w:tab w:val="left" w:pos="600"/>
          <w:tab w:val="left" w:pos="1320"/>
        </w:tabs>
        <w:rPr>
          <w:rFonts w:asciiTheme="minorHAnsi" w:hAnsiTheme="minorHAnsi" w:cstheme="minorHAnsi"/>
          <w:b/>
          <w:bCs/>
        </w:rPr>
      </w:pPr>
      <w:r w:rsidRPr="00902748">
        <w:rPr>
          <w:rFonts w:asciiTheme="minorHAnsi" w:hAnsiTheme="minorHAnsi" w:cstheme="minorHAnsi"/>
          <w:b/>
          <w:bCs/>
        </w:rPr>
        <w:t xml:space="preserve">ANY </w:t>
      </w:r>
      <w:r w:rsidRPr="00902748">
        <w:rPr>
          <w:rFonts w:asciiTheme="minorHAnsi" w:hAnsiTheme="minorHAnsi" w:cstheme="minorHAnsi"/>
          <w:b/>
          <w:bCs/>
          <w:lang w:eastAsia="da-DK"/>
        </w:rPr>
        <w:t>OTHER BUSINESS</w:t>
      </w:r>
    </w:p>
    <w:p w14:paraId="72E583B9" w14:textId="612D6686" w:rsidR="00AF61D5" w:rsidRDefault="00AF61D5" w:rsidP="004A35A2">
      <w:pPr>
        <w:jc w:val="center"/>
        <w:rPr>
          <w:rFonts w:asciiTheme="majorHAnsi" w:hAnsiTheme="majorHAnsi"/>
          <w:b/>
          <w:bCs/>
          <w:smallCaps/>
          <w:color w:val="000000" w:themeColor="text1"/>
          <w:sz w:val="22"/>
          <w:szCs w:val="22"/>
        </w:rPr>
      </w:pPr>
    </w:p>
    <w:p w14:paraId="25C31386" w14:textId="3611099F" w:rsidR="00E7103C" w:rsidRPr="004E0B13" w:rsidRDefault="00E7103C" w:rsidP="00E7103C">
      <w:pPr>
        <w:rPr>
          <w:rFonts w:asciiTheme="majorHAnsi" w:hAnsiTheme="majorHAnsi"/>
          <w:b/>
          <w:bCs/>
          <w:smallCaps/>
          <w:color w:val="000000" w:themeColor="text1"/>
          <w:sz w:val="32"/>
          <w:szCs w:val="32"/>
        </w:rPr>
      </w:pPr>
      <w:r w:rsidRPr="004E0B13">
        <w:rPr>
          <w:rFonts w:asciiTheme="majorHAnsi" w:hAnsiTheme="majorHAnsi"/>
          <w:b/>
          <w:bCs/>
          <w:smallCaps/>
          <w:color w:val="000000" w:themeColor="text1"/>
          <w:sz w:val="32"/>
          <w:szCs w:val="32"/>
        </w:rPr>
        <w:t>List of documents</w:t>
      </w:r>
    </w:p>
    <w:p w14:paraId="46AAE21E" w14:textId="458BB9D8" w:rsidR="00E7103C" w:rsidRDefault="00E7103C" w:rsidP="00E7103C">
      <w:pPr>
        <w:rPr>
          <w:rFonts w:asciiTheme="majorHAnsi" w:hAnsiTheme="majorHAnsi"/>
          <w:b/>
          <w:bCs/>
          <w:smallCaps/>
          <w:color w:val="000000" w:themeColor="text1"/>
          <w:sz w:val="22"/>
          <w:szCs w:val="22"/>
        </w:rPr>
      </w:pPr>
    </w:p>
    <w:p w14:paraId="1C655C00" w14:textId="1334EBBF" w:rsidR="00E7103C" w:rsidRPr="00E7103C" w:rsidRDefault="00E7103C" w:rsidP="00E7103C">
      <w:pPr>
        <w:rPr>
          <w:rFonts w:asciiTheme="minorHAnsi" w:hAnsiTheme="minorHAnsi" w:cstheme="minorHAnsi"/>
          <w:lang w:eastAsia="da-DK"/>
        </w:rPr>
      </w:pPr>
      <w:r w:rsidRPr="00E7103C">
        <w:rPr>
          <w:rFonts w:asciiTheme="minorHAnsi" w:hAnsiTheme="minorHAnsi" w:cstheme="minorHAnsi"/>
          <w:lang w:eastAsia="da-DK"/>
        </w:rPr>
        <w:t>NAMMCO/BYCELS-2020-01/01</w:t>
      </w:r>
      <w:r>
        <w:rPr>
          <w:rFonts w:asciiTheme="minorHAnsi" w:hAnsiTheme="minorHAnsi" w:cstheme="minorHAnsi"/>
          <w:lang w:eastAsia="da-DK"/>
        </w:rPr>
        <w:tab/>
      </w:r>
      <w:r>
        <w:rPr>
          <w:rFonts w:asciiTheme="minorHAnsi" w:hAnsiTheme="minorHAnsi" w:cstheme="minorHAnsi"/>
          <w:lang w:eastAsia="da-DK"/>
        </w:rPr>
        <w:tab/>
        <w:t>Draft annotated agenda and list of documents</w:t>
      </w:r>
    </w:p>
    <w:p w14:paraId="06809FB0" w14:textId="21435745" w:rsidR="00E7103C" w:rsidRPr="00E7103C" w:rsidRDefault="00E7103C" w:rsidP="00E7103C">
      <w:pPr>
        <w:rPr>
          <w:rFonts w:asciiTheme="minorHAnsi" w:hAnsiTheme="minorHAnsi" w:cstheme="minorHAnsi"/>
        </w:rPr>
      </w:pPr>
      <w:r w:rsidRPr="00E7103C">
        <w:rPr>
          <w:rFonts w:asciiTheme="minorHAnsi" w:hAnsiTheme="minorHAnsi" w:cstheme="minorHAnsi"/>
        </w:rPr>
        <w:t>NAMMCO-Database-updated May 2020</w:t>
      </w:r>
      <w:r>
        <w:rPr>
          <w:rFonts w:asciiTheme="minorHAnsi" w:hAnsiTheme="minorHAnsi" w:cstheme="minorHAnsi"/>
        </w:rPr>
        <w:tab/>
        <w:t>NAMMCO database</w:t>
      </w:r>
    </w:p>
    <w:p w14:paraId="07046F62" w14:textId="4CDF12D1" w:rsidR="00E7103C" w:rsidRDefault="00E7103C" w:rsidP="00873114">
      <w:pPr>
        <w:ind w:left="4320" w:hanging="4320"/>
        <w:rPr>
          <w:rFonts w:asciiTheme="minorHAnsi" w:hAnsiTheme="minorHAnsi" w:cstheme="minorHAnsi"/>
        </w:rPr>
      </w:pPr>
      <w:r w:rsidRPr="00E7103C">
        <w:rPr>
          <w:rFonts w:asciiTheme="minorHAnsi" w:hAnsiTheme="minorHAnsi" w:cstheme="minorHAnsi"/>
        </w:rPr>
        <w:t>NAMMCO/BYCELS-2020-01/02</w:t>
      </w:r>
      <w:r>
        <w:rPr>
          <w:rFonts w:asciiTheme="minorHAnsi" w:hAnsiTheme="minorHAnsi" w:cstheme="minorHAnsi"/>
        </w:rPr>
        <w:tab/>
      </w:r>
      <w:r w:rsidR="004E0B13">
        <w:rPr>
          <w:rFonts w:asciiTheme="minorHAnsi" w:hAnsiTheme="minorHAnsi" w:cstheme="minorHAnsi"/>
        </w:rPr>
        <w:t>Memo</w:t>
      </w:r>
      <w:r w:rsidR="00873114">
        <w:rPr>
          <w:rFonts w:asciiTheme="minorHAnsi" w:hAnsiTheme="minorHAnsi" w:cstheme="minorHAnsi"/>
        </w:rPr>
        <w:t xml:space="preserve"> from the Secretariat on the database and future of BYCELS</w:t>
      </w:r>
    </w:p>
    <w:p w14:paraId="24E1A73B" w14:textId="1087310A" w:rsidR="004E0B13" w:rsidRPr="00E7103C" w:rsidRDefault="004E0B13" w:rsidP="00873114">
      <w:pPr>
        <w:ind w:left="4320" w:hanging="4320"/>
        <w:rPr>
          <w:rFonts w:asciiTheme="minorHAnsi" w:hAnsiTheme="minorHAnsi" w:cstheme="minorHAnsi"/>
        </w:rPr>
      </w:pPr>
      <w:r w:rsidRPr="00E7103C">
        <w:rPr>
          <w:rFonts w:asciiTheme="minorHAnsi" w:hAnsiTheme="minorHAnsi" w:cstheme="minorHAnsi"/>
        </w:rPr>
        <w:t>NAMMCO/BYCELS-2020-01/02</w:t>
      </w:r>
      <w:r>
        <w:rPr>
          <w:rFonts w:asciiTheme="minorHAnsi" w:hAnsiTheme="minorHAnsi" w:cstheme="minorHAnsi"/>
        </w:rPr>
        <w:t>-Appendix 1</w:t>
      </w:r>
      <w:r>
        <w:rPr>
          <w:rFonts w:asciiTheme="minorHAnsi" w:hAnsiTheme="minorHAnsi" w:cstheme="minorHAnsi"/>
        </w:rPr>
        <w:tab/>
        <w:t>Suggestion for revisions of database</w:t>
      </w:r>
    </w:p>
    <w:p w14:paraId="2241AE60" w14:textId="7E72F9D9" w:rsidR="00E7103C" w:rsidRPr="00E7103C" w:rsidRDefault="00E7103C" w:rsidP="00E7103C">
      <w:pPr>
        <w:rPr>
          <w:rFonts w:asciiTheme="minorHAnsi" w:hAnsiTheme="minorHAnsi" w:cstheme="minorHAnsi"/>
        </w:rPr>
      </w:pPr>
      <w:r w:rsidRPr="00E7103C">
        <w:rPr>
          <w:rFonts w:asciiTheme="minorHAnsi" w:hAnsiTheme="minorHAnsi" w:cstheme="minorHAnsi"/>
        </w:rPr>
        <w:t>NAMMCO/BYCELS-2020-01/03</w:t>
      </w:r>
      <w:r>
        <w:rPr>
          <w:rFonts w:asciiTheme="minorHAnsi" w:hAnsiTheme="minorHAnsi" w:cstheme="minorHAnsi"/>
        </w:rPr>
        <w:tab/>
      </w:r>
      <w:r>
        <w:rPr>
          <w:rFonts w:asciiTheme="minorHAnsi" w:hAnsiTheme="minorHAnsi" w:cstheme="minorHAnsi"/>
        </w:rPr>
        <w:tab/>
      </w:r>
      <w:r w:rsidR="004E0B13">
        <w:rPr>
          <w:rFonts w:asciiTheme="minorHAnsi" w:hAnsiTheme="minorHAnsi" w:cstheme="minorHAnsi"/>
        </w:rPr>
        <w:t>Guidelines for setting up stranding networks</w:t>
      </w:r>
      <w:r w:rsidR="004E0B13">
        <w:rPr>
          <w:rFonts w:asciiTheme="minorHAnsi" w:hAnsiTheme="minorHAnsi" w:cstheme="minorHAnsi"/>
        </w:rPr>
        <w:t xml:space="preserve"> </w:t>
      </w:r>
    </w:p>
    <w:p w14:paraId="66F8B085" w14:textId="1BE804E7" w:rsidR="00E7103C" w:rsidRPr="00E7103C" w:rsidRDefault="00E7103C" w:rsidP="00E7103C">
      <w:pPr>
        <w:ind w:left="4320" w:hanging="4320"/>
        <w:rPr>
          <w:rFonts w:asciiTheme="majorHAnsi" w:hAnsiTheme="majorHAnsi"/>
          <w:b/>
          <w:bCs/>
          <w:smallCaps/>
          <w:color w:val="000000" w:themeColor="text1"/>
          <w:sz w:val="22"/>
          <w:szCs w:val="22"/>
        </w:rPr>
      </w:pPr>
      <w:r w:rsidRPr="00E7103C">
        <w:rPr>
          <w:rFonts w:asciiTheme="minorHAnsi" w:hAnsiTheme="minorHAnsi" w:cstheme="minorHAnsi"/>
        </w:rPr>
        <w:t>NAMMCO/BYCELS-2020-01/04</w:t>
      </w:r>
      <w:r>
        <w:rPr>
          <w:rFonts w:asciiTheme="minorHAnsi" w:hAnsiTheme="minorHAnsi" w:cstheme="minorHAnsi"/>
        </w:rPr>
        <w:tab/>
      </w:r>
      <w:r w:rsidR="004E0B13">
        <w:rPr>
          <w:rFonts w:asciiTheme="minorHAnsi" w:hAnsiTheme="minorHAnsi" w:cstheme="minorHAnsi"/>
        </w:rPr>
        <w:t>IWC guidelines for disentanglement events</w:t>
      </w:r>
    </w:p>
    <w:sectPr w:rsidR="00E7103C" w:rsidRPr="00E7103C" w:rsidSect="00354804">
      <w:headerReference w:type="default" r:id="rId8"/>
      <w:footerReference w:type="default" r:id="rId9"/>
      <w:pgSz w:w="11907" w:h="16840" w:code="9"/>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8ACB" w14:textId="77777777" w:rsidR="002941D5" w:rsidRDefault="002941D5" w:rsidP="00E14D7C">
      <w:r>
        <w:separator/>
      </w:r>
    </w:p>
  </w:endnote>
  <w:endnote w:type="continuationSeparator" w:id="0">
    <w:p w14:paraId="353CFC7C" w14:textId="77777777" w:rsidR="002941D5" w:rsidRDefault="002941D5" w:rsidP="00E1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125947"/>
      <w:docPartObj>
        <w:docPartGallery w:val="Page Numbers (Bottom of Page)"/>
        <w:docPartUnique/>
      </w:docPartObj>
    </w:sdtPr>
    <w:sdtEndPr/>
    <w:sdtContent>
      <w:p w14:paraId="2C1FF714" w14:textId="4EB3C18D" w:rsidR="00AB252B" w:rsidRDefault="00AB252B">
        <w:pPr>
          <w:pStyle w:val="Bunntekst"/>
          <w:jc w:val="center"/>
        </w:pPr>
        <w:r>
          <w:fldChar w:fldCharType="begin"/>
        </w:r>
        <w:r>
          <w:instrText>PAGE   \* MERGEFORMAT</w:instrText>
        </w:r>
        <w:r>
          <w:fldChar w:fldCharType="separate"/>
        </w:r>
        <w:r>
          <w:rPr>
            <w:lang w:val="nb-NO"/>
          </w:rPr>
          <w:t>2</w:t>
        </w:r>
        <w:r>
          <w:fldChar w:fldCharType="end"/>
        </w:r>
      </w:p>
    </w:sdtContent>
  </w:sdt>
  <w:p w14:paraId="0E3FB178" w14:textId="77777777" w:rsidR="002941D5" w:rsidRDefault="002941D5" w:rsidP="002941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526E" w14:textId="77777777" w:rsidR="002941D5" w:rsidRDefault="002941D5" w:rsidP="00E14D7C">
      <w:r>
        <w:separator/>
      </w:r>
    </w:p>
  </w:footnote>
  <w:footnote w:type="continuationSeparator" w:id="0">
    <w:p w14:paraId="434E1F1B" w14:textId="77777777" w:rsidR="002941D5" w:rsidRDefault="002941D5" w:rsidP="00E1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84D8" w14:textId="61C5FCAC" w:rsidR="002941D5" w:rsidRPr="00B444DD" w:rsidRDefault="002941D5" w:rsidP="002941D5">
    <w:pPr>
      <w:pStyle w:val="Topptekst"/>
      <w:ind w:left="2160"/>
      <w:jc w:val="right"/>
      <w:rPr>
        <w:b/>
        <w:sz w:val="20"/>
        <w:szCs w:val="20"/>
        <w:lang w:val="en-US"/>
      </w:rPr>
    </w:pPr>
    <w:r w:rsidRPr="00B444DD">
      <w:rPr>
        <w:b/>
        <w:bCs/>
        <w:noProof/>
        <w:color w:val="000000"/>
        <w:sz w:val="20"/>
        <w:szCs w:val="20"/>
      </w:rPr>
      <w:drawing>
        <wp:anchor distT="0" distB="0" distL="114300" distR="114300" simplePos="0" relativeHeight="251659264" behindDoc="1" locked="0" layoutInCell="1" allowOverlap="1" wp14:anchorId="5BDE2880" wp14:editId="74C4A085">
          <wp:simplePos x="0" y="0"/>
          <wp:positionH relativeFrom="column">
            <wp:posOffset>-264795</wp:posOffset>
          </wp:positionH>
          <wp:positionV relativeFrom="paragraph">
            <wp:posOffset>-250190</wp:posOffset>
          </wp:positionV>
          <wp:extent cx="956428"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28"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4DD">
      <w:rPr>
        <w:sz w:val="20"/>
        <w:szCs w:val="20"/>
        <w:lang w:val="en-US"/>
      </w:rPr>
      <w:t>NAMMCO</w:t>
    </w:r>
    <w:r>
      <w:rPr>
        <w:sz w:val="20"/>
        <w:szCs w:val="20"/>
        <w:lang w:val="en-US"/>
      </w:rPr>
      <w:t>/BYCELS-20</w:t>
    </w:r>
    <w:r w:rsidR="00756752">
      <w:rPr>
        <w:sz w:val="20"/>
        <w:szCs w:val="20"/>
        <w:lang w:val="en-US"/>
      </w:rPr>
      <w:t>20</w:t>
    </w:r>
    <w:r>
      <w:rPr>
        <w:sz w:val="20"/>
        <w:szCs w:val="20"/>
        <w:lang w:val="en-US"/>
      </w:rPr>
      <w:t>-01/01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2F9"/>
    <w:multiLevelType w:val="hybridMultilevel"/>
    <w:tmpl w:val="343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1405"/>
    <w:multiLevelType w:val="hybridMultilevel"/>
    <w:tmpl w:val="8CBC91F8"/>
    <w:lvl w:ilvl="0" w:tplc="6C1CDE40">
      <w:start w:val="1"/>
      <w:numFmt w:val="decimal"/>
      <w:lvlText w:val="%1)"/>
      <w:lvlJc w:val="left"/>
      <w:pPr>
        <w:ind w:left="720" w:hanging="360"/>
      </w:pPr>
      <w:rPr>
        <w:rFonts w:ascii="Calibri" w:eastAsia="Times New Roman" w:hAnsi="Calibr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E5856"/>
    <w:multiLevelType w:val="hybridMultilevel"/>
    <w:tmpl w:val="5E1E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851"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42631D"/>
    <w:multiLevelType w:val="hybridMultilevel"/>
    <w:tmpl w:val="3CB6A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226803"/>
    <w:multiLevelType w:val="hybridMultilevel"/>
    <w:tmpl w:val="05AAB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4028C4"/>
    <w:multiLevelType w:val="multilevel"/>
    <w:tmpl w:val="034258DC"/>
    <w:numStyleLink w:val="MultilevelAppendixheadings"/>
  </w:abstractNum>
  <w:abstractNum w:abstractNumId="7" w15:restartNumberingAfterBreak="0">
    <w:nsid w:val="43583A7B"/>
    <w:multiLevelType w:val="hybridMultilevel"/>
    <w:tmpl w:val="6B644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836CC2"/>
    <w:multiLevelType w:val="hybridMultilevel"/>
    <w:tmpl w:val="4D2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824FF"/>
    <w:multiLevelType w:val="multilevel"/>
    <w:tmpl w:val="0AD4C128"/>
    <w:numStyleLink w:val="Multilevelheadings"/>
  </w:abstractNum>
  <w:abstractNum w:abstractNumId="10" w15:restartNumberingAfterBreak="0">
    <w:nsid w:val="67075003"/>
    <w:multiLevelType w:val="hybridMultilevel"/>
    <w:tmpl w:val="8864D9D2"/>
    <w:lvl w:ilvl="0" w:tplc="0809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8927D88"/>
    <w:multiLevelType w:val="hybridMultilevel"/>
    <w:tmpl w:val="AC386050"/>
    <w:lvl w:ilvl="0" w:tplc="3A60F378">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2" w15:restartNumberingAfterBreak="0">
    <w:nsid w:val="6AED66D8"/>
    <w:multiLevelType w:val="hybridMultilevel"/>
    <w:tmpl w:val="706C6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32C5E"/>
    <w:multiLevelType w:val="hybridMultilevel"/>
    <w:tmpl w:val="9AF88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D4A1C"/>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num>
  <w:num w:numId="3">
    <w:abstractNumId w:val="3"/>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1.%2"/>
        <w:lvlJc w:val="left"/>
        <w:pPr>
          <w:ind w:left="567" w:hanging="567"/>
        </w:pPr>
        <w:rPr>
          <w:rFonts w:hint="default"/>
          <w:b w:val="0"/>
        </w:rPr>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9"/>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8"/>
  </w:num>
  <w:num w:numId="14">
    <w:abstractNumId w:val="13"/>
  </w:num>
  <w:num w:numId="15">
    <w:abstractNumId w:val="5"/>
  </w:num>
  <w:num w:numId="16">
    <w:abstractNumId w:val="12"/>
  </w:num>
  <w:num w:numId="17">
    <w:abstractNumId w:val="1"/>
  </w:num>
  <w:num w:numId="18">
    <w:abstractNumId w:val="7"/>
  </w:num>
  <w:num w:numId="19">
    <w:abstractNumId w:val="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09"/>
    <w:rsid w:val="0000347B"/>
    <w:rsid w:val="00081254"/>
    <w:rsid w:val="000B3DC7"/>
    <w:rsid w:val="000B3E9F"/>
    <w:rsid w:val="000B716D"/>
    <w:rsid w:val="000C09FC"/>
    <w:rsid w:val="000E441E"/>
    <w:rsid w:val="000F18BB"/>
    <w:rsid w:val="0012380F"/>
    <w:rsid w:val="00144D81"/>
    <w:rsid w:val="001B7330"/>
    <w:rsid w:val="001C7C49"/>
    <w:rsid w:val="001D03AA"/>
    <w:rsid w:val="001E6183"/>
    <w:rsid w:val="002159D6"/>
    <w:rsid w:val="002258AA"/>
    <w:rsid w:val="00233890"/>
    <w:rsid w:val="002941D5"/>
    <w:rsid w:val="002C2606"/>
    <w:rsid w:val="002D7F20"/>
    <w:rsid w:val="00313CEF"/>
    <w:rsid w:val="00354804"/>
    <w:rsid w:val="003723C7"/>
    <w:rsid w:val="003C6D35"/>
    <w:rsid w:val="0045103E"/>
    <w:rsid w:val="00452BCD"/>
    <w:rsid w:val="00461EAE"/>
    <w:rsid w:val="004703BA"/>
    <w:rsid w:val="004749AC"/>
    <w:rsid w:val="0049056F"/>
    <w:rsid w:val="004A35A2"/>
    <w:rsid w:val="004A5924"/>
    <w:rsid w:val="004D3C9D"/>
    <w:rsid w:val="004E0B13"/>
    <w:rsid w:val="005205C9"/>
    <w:rsid w:val="0053411F"/>
    <w:rsid w:val="0054333E"/>
    <w:rsid w:val="00547A58"/>
    <w:rsid w:val="00577520"/>
    <w:rsid w:val="005A74E0"/>
    <w:rsid w:val="005B026E"/>
    <w:rsid w:val="005C0465"/>
    <w:rsid w:val="005D4AEA"/>
    <w:rsid w:val="00616D8C"/>
    <w:rsid w:val="0065393E"/>
    <w:rsid w:val="006A2AFE"/>
    <w:rsid w:val="006A75C8"/>
    <w:rsid w:val="006D6363"/>
    <w:rsid w:val="006F179E"/>
    <w:rsid w:val="00730896"/>
    <w:rsid w:val="00756752"/>
    <w:rsid w:val="007A71B7"/>
    <w:rsid w:val="007C36A9"/>
    <w:rsid w:val="007E0869"/>
    <w:rsid w:val="007E6B32"/>
    <w:rsid w:val="00812FC8"/>
    <w:rsid w:val="00873114"/>
    <w:rsid w:val="00896CDB"/>
    <w:rsid w:val="008C41D8"/>
    <w:rsid w:val="008F5CBA"/>
    <w:rsid w:val="00902748"/>
    <w:rsid w:val="0091286B"/>
    <w:rsid w:val="00995956"/>
    <w:rsid w:val="009B615D"/>
    <w:rsid w:val="009E0DC3"/>
    <w:rsid w:val="00A16CDF"/>
    <w:rsid w:val="00A173FC"/>
    <w:rsid w:val="00AB252B"/>
    <w:rsid w:val="00AF61D5"/>
    <w:rsid w:val="00B0384F"/>
    <w:rsid w:val="00B072D6"/>
    <w:rsid w:val="00B1321F"/>
    <w:rsid w:val="00B54D53"/>
    <w:rsid w:val="00B67CF0"/>
    <w:rsid w:val="00B80337"/>
    <w:rsid w:val="00C30BBE"/>
    <w:rsid w:val="00C40EC4"/>
    <w:rsid w:val="00C94109"/>
    <w:rsid w:val="00CA400F"/>
    <w:rsid w:val="00CB79E5"/>
    <w:rsid w:val="00D3456C"/>
    <w:rsid w:val="00D65DC6"/>
    <w:rsid w:val="00D852B2"/>
    <w:rsid w:val="00DA5484"/>
    <w:rsid w:val="00DC725D"/>
    <w:rsid w:val="00DE497F"/>
    <w:rsid w:val="00DF29DD"/>
    <w:rsid w:val="00E14D7C"/>
    <w:rsid w:val="00E32703"/>
    <w:rsid w:val="00E4381E"/>
    <w:rsid w:val="00E609DB"/>
    <w:rsid w:val="00E7103C"/>
    <w:rsid w:val="00F16B33"/>
    <w:rsid w:val="00F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74B8"/>
  <w14:defaultImageDpi w14:val="32767"/>
  <w15:chartTrackingRefBased/>
  <w15:docId w15:val="{9745FF5C-BF89-4566-85DC-7511465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A2"/>
    <w:pPr>
      <w:autoSpaceDE w:val="0"/>
      <w:autoSpaceDN w:val="0"/>
      <w:adjustRightInd w:val="0"/>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E14D7C"/>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E14D7C"/>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E14D7C"/>
    <w:pPr>
      <w:numPr>
        <w:ilvl w:val="2"/>
      </w:numPr>
      <w:outlineLvl w:val="2"/>
    </w:pPr>
    <w:rPr>
      <w:caps w:val="0"/>
    </w:rPr>
  </w:style>
  <w:style w:type="paragraph" w:styleId="Overskrift4">
    <w:name w:val="heading 4"/>
    <w:basedOn w:val="Overskrift3"/>
    <w:next w:val="Normal"/>
    <w:link w:val="Overskrift4Tegn"/>
    <w:qFormat/>
    <w:rsid w:val="00E14D7C"/>
    <w:pPr>
      <w:numPr>
        <w:ilvl w:val="3"/>
      </w:numPr>
      <w:outlineLvl w:val="3"/>
    </w:pPr>
    <w:rPr>
      <w:b w:val="0"/>
    </w:rPr>
  </w:style>
  <w:style w:type="paragraph" w:styleId="Overskrift5">
    <w:name w:val="heading 5"/>
    <w:basedOn w:val="Overskrift3"/>
    <w:next w:val="Normal"/>
    <w:link w:val="Overskrift5Tegn"/>
    <w:qFormat/>
    <w:rsid w:val="00E14D7C"/>
    <w:pPr>
      <w:numPr>
        <w:ilvl w:val="0"/>
        <w:numId w:val="0"/>
      </w:numPr>
      <w:outlineLvl w:val="4"/>
    </w:pPr>
    <w:rPr>
      <w:lang w:eastAsia="da-DK"/>
    </w:rPr>
  </w:style>
  <w:style w:type="paragraph" w:styleId="Overskrift6">
    <w:name w:val="heading 6"/>
    <w:basedOn w:val="Overskrift5"/>
    <w:next w:val="Normal"/>
    <w:link w:val="Overskrift6Tegn"/>
    <w:qFormat/>
    <w:rsid w:val="00E14D7C"/>
    <w:pPr>
      <w:outlineLvl w:val="5"/>
    </w:pPr>
    <w:rPr>
      <w:rFonts w:asciiTheme="minorHAnsi" w:hAnsiTheme="minorHAnsi"/>
      <w:u w:val="single"/>
    </w:rPr>
  </w:style>
  <w:style w:type="paragraph" w:styleId="Overskrift7">
    <w:name w:val="heading 7"/>
    <w:basedOn w:val="Overskrift5"/>
    <w:next w:val="Normal"/>
    <w:link w:val="Overskrift7Tegn"/>
    <w:qFormat/>
    <w:rsid w:val="00E14D7C"/>
    <w:pPr>
      <w:outlineLvl w:val="6"/>
    </w:pPr>
    <w:rPr>
      <w:b w:val="0"/>
      <w:iCs/>
      <w:u w:val="single"/>
    </w:rPr>
  </w:style>
  <w:style w:type="paragraph" w:styleId="Overskrift8">
    <w:name w:val="heading 8"/>
    <w:basedOn w:val="Overskrift5"/>
    <w:next w:val="Normal"/>
    <w:link w:val="Overskrift8Tegn"/>
    <w:qFormat/>
    <w:rsid w:val="00E14D7C"/>
    <w:pPr>
      <w:outlineLvl w:val="7"/>
    </w:pPr>
    <w:rPr>
      <w:b w:val="0"/>
      <w:i/>
      <w:szCs w:val="21"/>
    </w:rPr>
  </w:style>
  <w:style w:type="paragraph" w:styleId="Overskrift9">
    <w:name w:val="heading 9"/>
    <w:basedOn w:val="Overskrift5"/>
    <w:next w:val="Normal"/>
    <w:link w:val="Overskrift9Tegn"/>
    <w:qFormat/>
    <w:rsid w:val="00E14D7C"/>
    <w:pPr>
      <w:outlineLvl w:val="8"/>
    </w:pPr>
    <w:rPr>
      <w:b w:val="0"/>
      <w:iCs/>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1B7330"/>
    <w:pPr>
      <w:numPr>
        <w:numId w:val="1"/>
      </w:numPr>
      <w:ind w:left="851" w:hanging="284"/>
      <w:contextualSpacing/>
    </w:pPr>
  </w:style>
  <w:style w:type="character" w:customStyle="1" w:styleId="Overskrift1Tegn">
    <w:name w:val="Overskrift 1 Tegn"/>
    <w:basedOn w:val="Standardskriftforavsnitt"/>
    <w:link w:val="Overskrift1"/>
    <w:rsid w:val="00E14D7C"/>
    <w:rPr>
      <w:rFonts w:asciiTheme="majorHAnsi" w:eastAsia="Times New Roman" w:hAnsiTheme="majorHAnsi" w:cs="Times New Roman"/>
      <w:b/>
      <w:bCs/>
      <w:caps/>
      <w:color w:val="306670" w:themeColor="accent1"/>
      <w:kern w:val="32"/>
      <w:sz w:val="28"/>
      <w:szCs w:val="32"/>
    </w:rPr>
  </w:style>
  <w:style w:type="character" w:customStyle="1" w:styleId="Overskrift2Tegn">
    <w:name w:val="Overskrift 2 Tegn"/>
    <w:basedOn w:val="Standardskriftforavsnitt"/>
    <w:link w:val="Overskrift2"/>
    <w:rsid w:val="00E14D7C"/>
    <w:rPr>
      <w:rFonts w:asciiTheme="majorHAnsi" w:eastAsiaTheme="majorEastAsia" w:hAnsiTheme="majorHAnsi" w:cstheme="majorBidi"/>
      <w:b/>
      <w:bCs/>
      <w:caps/>
      <w:color w:val="000000" w:themeColor="text1"/>
      <w:kern w:val="32"/>
      <w:sz w:val="24"/>
      <w:szCs w:val="26"/>
    </w:rPr>
  </w:style>
  <w:style w:type="character" w:customStyle="1" w:styleId="Overskrift3Tegn">
    <w:name w:val="Overskrift 3 Tegn"/>
    <w:basedOn w:val="Standardskriftforavsnitt"/>
    <w:link w:val="Overskrift3"/>
    <w:rsid w:val="00E14D7C"/>
    <w:rPr>
      <w:rFonts w:asciiTheme="majorHAnsi" w:eastAsiaTheme="majorEastAsia" w:hAnsiTheme="majorHAnsi" w:cstheme="majorBidi"/>
      <w:b/>
      <w:bCs/>
      <w:color w:val="000000" w:themeColor="text1"/>
      <w:kern w:val="32"/>
      <w:sz w:val="24"/>
      <w:szCs w:val="26"/>
    </w:rPr>
  </w:style>
  <w:style w:type="character" w:customStyle="1" w:styleId="Overskrift4Tegn">
    <w:name w:val="Overskrift 4 Tegn"/>
    <w:basedOn w:val="Standardskriftforavsnitt"/>
    <w:link w:val="Overskrift4"/>
    <w:rsid w:val="00E14D7C"/>
    <w:rPr>
      <w:rFonts w:asciiTheme="majorHAnsi" w:eastAsiaTheme="majorEastAsia" w:hAnsiTheme="majorHAnsi" w:cstheme="majorBidi"/>
      <w:bCs/>
      <w:color w:val="000000" w:themeColor="text1"/>
      <w:kern w:val="32"/>
      <w:sz w:val="24"/>
      <w:szCs w:val="26"/>
    </w:rPr>
  </w:style>
  <w:style w:type="character" w:customStyle="1" w:styleId="Overskrift5Tegn">
    <w:name w:val="Overskrift 5 Tegn"/>
    <w:basedOn w:val="Standardskriftforavsnitt"/>
    <w:link w:val="Overskrift5"/>
    <w:rsid w:val="00E14D7C"/>
    <w:rPr>
      <w:rFonts w:asciiTheme="majorHAnsi" w:eastAsiaTheme="majorEastAsia" w:hAnsiTheme="majorHAnsi" w:cstheme="majorBidi"/>
      <w:b/>
      <w:bCs/>
      <w:color w:val="000000" w:themeColor="text1"/>
      <w:kern w:val="32"/>
      <w:sz w:val="24"/>
      <w:szCs w:val="26"/>
      <w:lang w:eastAsia="da-DK"/>
    </w:rPr>
  </w:style>
  <w:style w:type="character" w:customStyle="1" w:styleId="Overskrift6Tegn">
    <w:name w:val="Overskrift 6 Tegn"/>
    <w:basedOn w:val="Standardskriftforavsnitt"/>
    <w:link w:val="Overskrift6"/>
    <w:rsid w:val="00E14D7C"/>
    <w:rPr>
      <w:rFonts w:eastAsiaTheme="majorEastAsia" w:cstheme="majorBidi"/>
      <w:b/>
      <w:bCs/>
      <w:color w:val="000000" w:themeColor="text1"/>
      <w:kern w:val="32"/>
      <w:sz w:val="24"/>
      <w:szCs w:val="26"/>
      <w:u w:val="single"/>
      <w:lang w:eastAsia="da-DK"/>
    </w:rPr>
  </w:style>
  <w:style w:type="character" w:customStyle="1" w:styleId="Overskrift7Tegn">
    <w:name w:val="Overskrift 7 Tegn"/>
    <w:basedOn w:val="Standardskriftforavsnitt"/>
    <w:link w:val="Overskrift7"/>
    <w:rsid w:val="00E14D7C"/>
    <w:rPr>
      <w:rFonts w:asciiTheme="majorHAnsi" w:eastAsiaTheme="majorEastAsia" w:hAnsiTheme="majorHAnsi" w:cstheme="majorBidi"/>
      <w:bCs/>
      <w:iCs/>
      <w:color w:val="000000" w:themeColor="text1"/>
      <w:kern w:val="32"/>
      <w:sz w:val="24"/>
      <w:szCs w:val="26"/>
      <w:u w:val="single"/>
      <w:lang w:eastAsia="da-DK"/>
    </w:rPr>
  </w:style>
  <w:style w:type="character" w:customStyle="1" w:styleId="Overskrift8Tegn">
    <w:name w:val="Overskrift 8 Tegn"/>
    <w:basedOn w:val="Standardskriftforavsnitt"/>
    <w:link w:val="Overskrift8"/>
    <w:rsid w:val="00E14D7C"/>
    <w:rPr>
      <w:rFonts w:asciiTheme="majorHAnsi" w:eastAsiaTheme="majorEastAsia" w:hAnsiTheme="majorHAnsi" w:cstheme="majorBidi"/>
      <w:bCs/>
      <w:i/>
      <w:color w:val="000000" w:themeColor="text1"/>
      <w:kern w:val="32"/>
      <w:sz w:val="24"/>
      <w:szCs w:val="21"/>
      <w:lang w:eastAsia="da-DK"/>
    </w:rPr>
  </w:style>
  <w:style w:type="character" w:customStyle="1" w:styleId="Overskrift9Tegn">
    <w:name w:val="Overskrift 9 Tegn"/>
    <w:basedOn w:val="Standardskriftforavsnitt"/>
    <w:link w:val="Overskrift9"/>
    <w:rsid w:val="00E14D7C"/>
    <w:rPr>
      <w:rFonts w:asciiTheme="majorHAnsi" w:eastAsiaTheme="majorEastAsia" w:hAnsiTheme="majorHAnsi" w:cstheme="majorBidi"/>
      <w:bCs/>
      <w:iCs/>
      <w:color w:val="000000" w:themeColor="text1"/>
      <w:kern w:val="32"/>
      <w:sz w:val="24"/>
      <w:szCs w:val="21"/>
      <w:lang w:eastAsia="da-DK"/>
    </w:rPr>
  </w:style>
  <w:style w:type="paragraph" w:styleId="Overskriftforinnholdsfortegnelse">
    <w:name w:val="TOC Heading"/>
    <w:basedOn w:val="RefsAppendix"/>
    <w:next w:val="Normal"/>
    <w:uiPriority w:val="39"/>
    <w:unhideWhenUsed/>
    <w:qFormat/>
    <w:rsid w:val="00E14D7C"/>
  </w:style>
  <w:style w:type="paragraph" w:styleId="Topptekst">
    <w:name w:val="header"/>
    <w:basedOn w:val="Normal"/>
    <w:link w:val="TopptekstTegn"/>
    <w:rsid w:val="00E14D7C"/>
    <w:pPr>
      <w:tabs>
        <w:tab w:val="center" w:pos="4513"/>
        <w:tab w:val="right" w:pos="9026"/>
      </w:tabs>
    </w:pPr>
  </w:style>
  <w:style w:type="character" w:customStyle="1" w:styleId="TopptekstTegn">
    <w:name w:val="Topptekst Tegn"/>
    <w:basedOn w:val="Standardskriftforavsnitt"/>
    <w:link w:val="Topptekst"/>
    <w:rsid w:val="00E14D7C"/>
    <w:rPr>
      <w:rFonts w:ascii="Calibri" w:eastAsia="Times New Roman" w:hAnsi="Calibri" w:cs="Times New Roman"/>
      <w:szCs w:val="20"/>
    </w:rPr>
  </w:style>
  <w:style w:type="paragraph" w:styleId="Bunntekst">
    <w:name w:val="footer"/>
    <w:basedOn w:val="Normal"/>
    <w:link w:val="BunntekstTegn"/>
    <w:uiPriority w:val="99"/>
    <w:unhideWhenUsed/>
    <w:rsid w:val="00E14D7C"/>
    <w:pPr>
      <w:tabs>
        <w:tab w:val="center" w:pos="4513"/>
        <w:tab w:val="right" w:pos="9026"/>
      </w:tabs>
    </w:pPr>
  </w:style>
  <w:style w:type="character" w:customStyle="1" w:styleId="BunntekstTegn">
    <w:name w:val="Bunntekst Tegn"/>
    <w:basedOn w:val="Standardskriftforavsnitt"/>
    <w:link w:val="Bunntekst"/>
    <w:uiPriority w:val="99"/>
    <w:rsid w:val="00E14D7C"/>
    <w:rPr>
      <w:rFonts w:ascii="Calibri" w:eastAsia="Times New Roman" w:hAnsi="Calibri" w:cs="Times New Roman"/>
      <w:szCs w:val="20"/>
    </w:rPr>
  </w:style>
  <w:style w:type="character" w:styleId="Hyperkobling">
    <w:name w:val="Hyperlink"/>
    <w:basedOn w:val="Standardskriftforavsnitt"/>
    <w:uiPriority w:val="99"/>
    <w:unhideWhenUsed/>
    <w:rsid w:val="00E14D7C"/>
    <w:rPr>
      <w:color w:val="0000EE" w:themeColor="hyperlink"/>
      <w:u w:val="single"/>
    </w:rPr>
  </w:style>
  <w:style w:type="character" w:customStyle="1" w:styleId="ListeavsnittTegn">
    <w:name w:val="Listeavsnitt Tegn"/>
    <w:basedOn w:val="Standardskriftforavsnitt"/>
    <w:link w:val="Listeavsnitt"/>
    <w:uiPriority w:val="34"/>
    <w:qFormat/>
    <w:locked/>
    <w:rsid w:val="001B7330"/>
    <w:rPr>
      <w:rFonts w:ascii="Calibri" w:hAnsi="Calibri" w:cs="Times New Roman"/>
      <w:szCs w:val="20"/>
    </w:rPr>
  </w:style>
  <w:style w:type="paragraph" w:customStyle="1" w:styleId="References">
    <w:name w:val="References"/>
    <w:basedOn w:val="Overskrift1"/>
    <w:link w:val="ReferencesChar"/>
    <w:uiPriority w:val="1"/>
    <w:qFormat/>
    <w:rsid w:val="00E14D7C"/>
    <w:pPr>
      <w:numPr>
        <w:numId w:val="0"/>
      </w:numPr>
    </w:pPr>
  </w:style>
  <w:style w:type="paragraph" w:styleId="Tittel">
    <w:name w:val="Title"/>
    <w:basedOn w:val="Normal"/>
    <w:next w:val="Normal"/>
    <w:link w:val="TittelTegn"/>
    <w:uiPriority w:val="10"/>
    <w:rsid w:val="00E14D7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14D7C"/>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E14D7C"/>
    <w:rPr>
      <w:rFonts w:asciiTheme="majorHAnsi" w:eastAsia="Times New Roman" w:hAnsiTheme="majorHAnsi" w:cs="Times New Roman"/>
      <w:b/>
      <w:bCs/>
      <w:caps/>
      <w:color w:val="306670" w:themeColor="accent1"/>
      <w:kern w:val="32"/>
      <w:sz w:val="28"/>
      <w:szCs w:val="32"/>
    </w:rPr>
  </w:style>
  <w:style w:type="paragraph" w:customStyle="1" w:styleId="DateLocation">
    <w:name w:val="Date Location"/>
    <w:link w:val="DateLocationChar"/>
    <w:uiPriority w:val="2"/>
    <w:qFormat/>
    <w:rsid w:val="00E14D7C"/>
    <w:pPr>
      <w:spacing w:before="120" w:after="120" w:line="240" w:lineRule="auto"/>
      <w:contextualSpacing/>
      <w:jc w:val="center"/>
    </w:pPr>
    <w:rPr>
      <w:rFonts w:cstheme="minorHAnsi"/>
      <w:i/>
      <w:color w:val="000000" w:themeColor="text1"/>
      <w:spacing w:val="-10"/>
      <w:sz w:val="24"/>
      <w:szCs w:val="28"/>
      <w:lang w:eastAsia="da-DK"/>
    </w:rPr>
  </w:style>
  <w:style w:type="character" w:customStyle="1" w:styleId="DateLocationChar">
    <w:name w:val="Date Location Char"/>
    <w:basedOn w:val="Standardskriftforavsnitt"/>
    <w:link w:val="DateLocation"/>
    <w:uiPriority w:val="2"/>
    <w:rsid w:val="00E14D7C"/>
    <w:rPr>
      <w:rFonts w:eastAsia="Times New Roman" w:cstheme="minorHAnsi"/>
      <w:i/>
      <w:color w:val="000000" w:themeColor="text1"/>
      <w:spacing w:val="-10"/>
      <w:sz w:val="24"/>
      <w:szCs w:val="28"/>
      <w:lang w:eastAsia="da-DK"/>
    </w:rPr>
  </w:style>
  <w:style w:type="paragraph" w:customStyle="1" w:styleId="Reporttitle">
    <w:name w:val="Report title"/>
    <w:basedOn w:val="Tittel"/>
    <w:link w:val="ReporttitleChar"/>
    <w:uiPriority w:val="1"/>
    <w:qFormat/>
    <w:rsid w:val="00E14D7C"/>
  </w:style>
  <w:style w:type="paragraph" w:styleId="INNH1">
    <w:name w:val="toc 1"/>
    <w:basedOn w:val="Normal"/>
    <w:next w:val="Normal"/>
    <w:autoRedefine/>
    <w:uiPriority w:val="39"/>
    <w:unhideWhenUsed/>
    <w:rsid w:val="00E14D7C"/>
    <w:pPr>
      <w:tabs>
        <w:tab w:val="left" w:pos="440"/>
        <w:tab w:val="right" w:leader="dot" w:pos="9628"/>
      </w:tabs>
      <w:spacing w:after="100"/>
      <w:ind w:left="851" w:hanging="851"/>
    </w:pPr>
    <w:rPr>
      <w:rFonts w:asciiTheme="minorHAnsi" w:hAnsiTheme="minorHAnsi" w:cstheme="minorHAnsi"/>
      <w:b/>
      <w:noProof/>
      <w:color w:val="306670" w:themeColor="accent1"/>
    </w:rPr>
  </w:style>
  <w:style w:type="character" w:customStyle="1" w:styleId="ReporttitleChar">
    <w:name w:val="Report title Char"/>
    <w:basedOn w:val="TittelTegn"/>
    <w:link w:val="Reporttitle"/>
    <w:uiPriority w:val="1"/>
    <w:rsid w:val="00E14D7C"/>
    <w:rPr>
      <w:rFonts w:asciiTheme="majorHAnsi" w:eastAsiaTheme="majorEastAsia" w:hAnsiTheme="majorHAnsi" w:cstheme="majorBidi"/>
      <w:spacing w:val="-10"/>
      <w:kern w:val="28"/>
      <w:sz w:val="56"/>
      <w:szCs w:val="56"/>
    </w:rPr>
  </w:style>
  <w:style w:type="paragraph" w:styleId="INNH2">
    <w:name w:val="toc 2"/>
    <w:basedOn w:val="Normal"/>
    <w:next w:val="Normal"/>
    <w:autoRedefine/>
    <w:uiPriority w:val="39"/>
    <w:unhideWhenUsed/>
    <w:rsid w:val="00E14D7C"/>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E14D7C"/>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E14D7C"/>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14D7C"/>
    <w:pPr>
      <w:numPr>
        <w:ilvl w:val="1"/>
      </w:numPr>
      <w:outlineLvl w:val="9"/>
    </w:pPr>
  </w:style>
  <w:style w:type="paragraph" w:customStyle="1" w:styleId="Appendix2">
    <w:name w:val="Appendix 2"/>
    <w:basedOn w:val="Appendix1"/>
    <w:link w:val="Appendix2Char"/>
    <w:uiPriority w:val="2"/>
    <w:qFormat/>
    <w:rsid w:val="00E14D7C"/>
    <w:pPr>
      <w:numPr>
        <w:ilvl w:val="2"/>
      </w:numPr>
    </w:pPr>
    <w:rPr>
      <w:color w:val="000000" w:themeColor="text1"/>
      <w:sz w:val="24"/>
    </w:rPr>
  </w:style>
  <w:style w:type="character" w:customStyle="1" w:styleId="Appendix1Char">
    <w:name w:val="Appendix 1 Char"/>
    <w:basedOn w:val="Overskrift1Tegn"/>
    <w:link w:val="Appendix1"/>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Appendix3">
    <w:name w:val="Appendix 3"/>
    <w:basedOn w:val="Appendix2"/>
    <w:link w:val="Appendix3Char"/>
    <w:uiPriority w:val="2"/>
    <w:qFormat/>
    <w:rsid w:val="00E14D7C"/>
    <w:pPr>
      <w:numPr>
        <w:ilvl w:val="3"/>
      </w:numPr>
    </w:pPr>
    <w:rPr>
      <w:rFonts w:cstheme="majorHAnsi"/>
      <w:caps w:val="0"/>
      <w:lang w:val="en-US"/>
    </w:rPr>
  </w:style>
  <w:style w:type="character" w:customStyle="1" w:styleId="Appendix2Char">
    <w:name w:val="Appendix 2 Char"/>
    <w:basedOn w:val="Overskrift2Tegn"/>
    <w:link w:val="Appendix2"/>
    <w:uiPriority w:val="2"/>
    <w:rsid w:val="00E14D7C"/>
    <w:rPr>
      <w:rFonts w:asciiTheme="majorHAnsi" w:eastAsia="Times New Roman" w:hAnsiTheme="majorHAnsi" w:cs="Times New Roman"/>
      <w:b/>
      <w:bCs/>
      <w:caps/>
      <w:color w:val="000000" w:themeColor="text1"/>
      <w:kern w:val="32"/>
      <w:sz w:val="24"/>
      <w:szCs w:val="32"/>
    </w:rPr>
  </w:style>
  <w:style w:type="character" w:customStyle="1" w:styleId="Appendix3Char">
    <w:name w:val="Appendix 3 Char"/>
    <w:basedOn w:val="Standardskriftforavsnitt"/>
    <w:link w:val="Appendix3"/>
    <w:uiPriority w:val="2"/>
    <w:rsid w:val="00E14D7C"/>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14D7C"/>
    <w:pPr>
      <w:numPr>
        <w:numId w:val="7"/>
      </w:numPr>
    </w:pPr>
  </w:style>
  <w:style w:type="paragraph" w:customStyle="1" w:styleId="Appendix4">
    <w:name w:val="Appendix 4"/>
    <w:basedOn w:val="Appendix3"/>
    <w:link w:val="Appendix4Char"/>
    <w:uiPriority w:val="2"/>
    <w:qFormat/>
    <w:rsid w:val="00E14D7C"/>
    <w:pPr>
      <w:numPr>
        <w:ilvl w:val="4"/>
      </w:numPr>
    </w:pPr>
    <w:rPr>
      <w:b w:val="0"/>
    </w:rPr>
  </w:style>
  <w:style w:type="character" w:customStyle="1" w:styleId="AppendixTitleChar">
    <w:name w:val="Appendix Title Char"/>
    <w:basedOn w:val="ReferencesChar"/>
    <w:link w:val="AppendixTitle"/>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RefsAppendix">
    <w:name w:val="Refs Appendix"/>
    <w:basedOn w:val="Normal"/>
    <w:link w:val="RefsAppendixChar"/>
    <w:uiPriority w:val="1"/>
    <w:qFormat/>
    <w:rsid w:val="00E14D7C"/>
    <w:pPr>
      <w:spacing w:before="240" w:after="240"/>
    </w:pPr>
    <w:rPr>
      <w:rFonts w:asciiTheme="majorHAnsi" w:hAnsiTheme="majorHAnsi"/>
      <w:b/>
      <w:caps/>
      <w:color w:val="306670" w:themeColor="accent1"/>
      <w:kern w:val="32"/>
      <w:sz w:val="28"/>
    </w:rPr>
  </w:style>
  <w:style w:type="character" w:customStyle="1" w:styleId="Appendix4Char">
    <w:name w:val="Appendix 4 Char"/>
    <w:basedOn w:val="Appendix3Char"/>
    <w:link w:val="Appendix4"/>
    <w:uiPriority w:val="2"/>
    <w:rsid w:val="00E14D7C"/>
    <w:rPr>
      <w:rFonts w:asciiTheme="majorHAnsi" w:eastAsia="Times New Roman" w:hAnsiTheme="majorHAnsi" w:cstheme="majorHAnsi"/>
      <w:b w:val="0"/>
      <w:bCs/>
      <w:color w:val="000000" w:themeColor="text1"/>
      <w:kern w:val="32"/>
      <w:sz w:val="24"/>
      <w:szCs w:val="32"/>
      <w:lang w:val="en-US"/>
    </w:rPr>
  </w:style>
  <w:style w:type="character" w:customStyle="1" w:styleId="RefsAppendixChar">
    <w:name w:val="Refs Appendix Char"/>
    <w:basedOn w:val="ReferencesChar"/>
    <w:link w:val="RefsAppendix"/>
    <w:uiPriority w:val="1"/>
    <w:rsid w:val="00E14D7C"/>
    <w:rPr>
      <w:rFonts w:asciiTheme="majorHAnsi" w:eastAsia="Times New Roman" w:hAnsiTheme="majorHAnsi" w:cs="Times New Roman"/>
      <w:b/>
      <w:bCs w:val="0"/>
      <w:caps/>
      <w:color w:val="306670" w:themeColor="accent1"/>
      <w:kern w:val="32"/>
      <w:sz w:val="28"/>
      <w:szCs w:val="20"/>
    </w:rPr>
  </w:style>
  <w:style w:type="paragraph" w:customStyle="1" w:styleId="Reftext">
    <w:name w:val="Ref_text"/>
    <w:basedOn w:val="Bibliografi"/>
    <w:link w:val="ReftextChar"/>
    <w:uiPriority w:val="1"/>
    <w:qFormat/>
    <w:rsid w:val="00E14D7C"/>
    <w:pPr>
      <w:spacing w:before="120"/>
      <w:ind w:left="709" w:hanging="709"/>
    </w:pPr>
    <w:rPr>
      <w:rFonts w:asciiTheme="minorHAnsi" w:hAnsiTheme="minorHAnsi"/>
      <w:lang w:val="en-US"/>
    </w:rPr>
  </w:style>
  <w:style w:type="character" w:customStyle="1" w:styleId="ReftextChar">
    <w:name w:val="Ref_text Char"/>
    <w:basedOn w:val="Standardskriftforavsnitt"/>
    <w:link w:val="Reftext"/>
    <w:uiPriority w:val="1"/>
    <w:rsid w:val="00E14D7C"/>
    <w:rPr>
      <w:rFonts w:eastAsia="Times New Roman" w:cs="Times New Roman"/>
      <w:szCs w:val="20"/>
      <w:lang w:val="en-US"/>
    </w:rPr>
  </w:style>
  <w:style w:type="paragraph" w:styleId="Bildetekst">
    <w:name w:val="caption"/>
    <w:aliases w:val="Figure text"/>
    <w:basedOn w:val="Normal"/>
    <w:next w:val="Normal"/>
    <w:link w:val="BildetekstTegn"/>
    <w:uiPriority w:val="35"/>
    <w:unhideWhenUsed/>
    <w:qFormat/>
    <w:rsid w:val="00E14D7C"/>
    <w:pPr>
      <w:spacing w:before="60" w:after="240"/>
    </w:pPr>
    <w:rPr>
      <w:rFonts w:asciiTheme="minorHAnsi" w:hAnsiTheme="minorHAnsi"/>
      <w:iCs/>
      <w:color w:val="373545" w:themeColor="text2"/>
      <w:sz w:val="20"/>
      <w:szCs w:val="18"/>
    </w:rPr>
  </w:style>
  <w:style w:type="paragraph" w:customStyle="1" w:styleId="Figure">
    <w:name w:val="Figure"/>
    <w:basedOn w:val="Normal"/>
    <w:link w:val="FigureChar"/>
    <w:uiPriority w:val="2"/>
    <w:qFormat/>
    <w:rsid w:val="00E14D7C"/>
    <w:pPr>
      <w:keepNext/>
      <w:spacing w:before="240" w:after="60"/>
    </w:pPr>
    <w:rPr>
      <w:rFonts w:asciiTheme="minorHAnsi" w:hAnsiTheme="minorHAnsi"/>
      <w:noProof/>
      <w:lang w:val="en-US"/>
    </w:rPr>
  </w:style>
  <w:style w:type="character" w:customStyle="1" w:styleId="FigureChar">
    <w:name w:val="Figure Char"/>
    <w:basedOn w:val="Standardskriftforavsnitt"/>
    <w:link w:val="Figure"/>
    <w:uiPriority w:val="2"/>
    <w:rsid w:val="00E14D7C"/>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E14D7C"/>
    <w:rPr>
      <w:rFonts w:eastAsia="Times New Roman" w:cs="Times New Roman"/>
      <w:iCs/>
      <w:color w:val="373545" w:themeColor="text2"/>
      <w:sz w:val="20"/>
      <w:szCs w:val="18"/>
    </w:rPr>
  </w:style>
  <w:style w:type="paragraph" w:customStyle="1" w:styleId="Tabletext">
    <w:name w:val="Table text"/>
    <w:basedOn w:val="Bildetekst"/>
    <w:link w:val="TabletextChar"/>
    <w:uiPriority w:val="2"/>
    <w:qFormat/>
    <w:rsid w:val="00E14D7C"/>
    <w:pPr>
      <w:keepNext/>
      <w:spacing w:before="240" w:after="60"/>
    </w:pPr>
  </w:style>
  <w:style w:type="character" w:customStyle="1" w:styleId="TabletextChar">
    <w:name w:val="Table text Char"/>
    <w:basedOn w:val="BildetekstTegn"/>
    <w:link w:val="Tabletext"/>
    <w:uiPriority w:val="2"/>
    <w:rsid w:val="00E14D7C"/>
    <w:rPr>
      <w:rFonts w:eastAsia="Times New Roman" w:cs="Times New Roman"/>
      <w:iCs/>
      <w:color w:val="373545" w:themeColor="text2"/>
      <w:sz w:val="20"/>
      <w:szCs w:val="18"/>
    </w:rPr>
  </w:style>
  <w:style w:type="paragraph" w:customStyle="1" w:styleId="Table">
    <w:name w:val="Table"/>
    <w:basedOn w:val="Normal"/>
    <w:link w:val="TableChar"/>
    <w:uiPriority w:val="2"/>
    <w:qFormat/>
    <w:rsid w:val="00E14D7C"/>
    <w:pPr>
      <w:framePr w:hSpace="1134" w:vSpace="40" w:wrap="around" w:vAnchor="text" w:hAnchor="text" w:y="1"/>
      <w:suppressOverlap/>
      <w:jc w:val="center"/>
    </w:pPr>
    <w:rPr>
      <w:rFonts w:asciiTheme="minorHAnsi" w:hAnsiTheme="minorHAnsi"/>
      <w:bCs/>
      <w:sz w:val="20"/>
      <w:lang w:eastAsia="en-CA"/>
    </w:rPr>
  </w:style>
  <w:style w:type="table" w:styleId="Rutenettabell4uthevingsfarge1">
    <w:name w:val="Grid Table 4 Accent 1"/>
    <w:basedOn w:val="Vanligtabell"/>
    <w:uiPriority w:val="49"/>
    <w:rsid w:val="00E14D7C"/>
    <w:pPr>
      <w:spacing w:after="0" w:line="240" w:lineRule="auto"/>
    </w:pPr>
    <w:rPr>
      <w:lang w:val="nb-NO"/>
    </w:r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E14D7C"/>
    <w:rPr>
      <w:rFonts w:eastAsia="Times New Roman" w:cs="Times New Roman"/>
      <w:bCs/>
      <w:sz w:val="20"/>
      <w:szCs w:val="20"/>
      <w:lang w:eastAsia="en-CA"/>
    </w:rPr>
  </w:style>
  <w:style w:type="numbering" w:customStyle="1" w:styleId="Multilevelheadings">
    <w:name w:val="Multilevel headings"/>
    <w:uiPriority w:val="99"/>
    <w:rsid w:val="00E14D7C"/>
    <w:pPr>
      <w:numPr>
        <w:numId w:val="2"/>
      </w:numPr>
    </w:pPr>
  </w:style>
  <w:style w:type="numbering" w:customStyle="1" w:styleId="MultilevelAppendixheadings">
    <w:name w:val="Multilevel Appendix headings"/>
    <w:uiPriority w:val="99"/>
    <w:rsid w:val="00E14D7C"/>
    <w:pPr>
      <w:numPr>
        <w:numId w:val="5"/>
      </w:numPr>
    </w:pPr>
  </w:style>
  <w:style w:type="paragraph" w:customStyle="1" w:styleId="Heading10">
    <w:name w:val="Heading 10"/>
    <w:basedOn w:val="Overskrift5"/>
    <w:next w:val="Normal"/>
    <w:link w:val="Heading10Char"/>
    <w:uiPriority w:val="1"/>
    <w:qFormat/>
    <w:rsid w:val="000B716D"/>
    <w:rPr>
      <w:b w:val="0"/>
      <w:color w:val="3F3F3F" w:themeColor="accent6"/>
      <w:lang w:val="en-US"/>
    </w:rPr>
  </w:style>
  <w:style w:type="paragraph" w:customStyle="1" w:styleId="Heading11">
    <w:name w:val="Heading 11"/>
    <w:basedOn w:val="Overskrift5"/>
    <w:link w:val="Heading11Char"/>
    <w:uiPriority w:val="1"/>
    <w:qFormat/>
    <w:rsid w:val="00E14D7C"/>
    <w:rPr>
      <w:b w:val="0"/>
      <w:color w:val="3F3F3F" w:themeColor="accent6"/>
      <w:lang w:val="en-US"/>
    </w:rPr>
  </w:style>
  <w:style w:type="character" w:customStyle="1" w:styleId="Heading10Char">
    <w:name w:val="Heading 10 Char"/>
    <w:basedOn w:val="Overskrift9Tegn"/>
    <w:link w:val="Heading10"/>
    <w:uiPriority w:val="1"/>
    <w:rsid w:val="000B716D"/>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Overskrift5Tegn"/>
    <w:link w:val="Heading11"/>
    <w:uiPriority w:val="1"/>
    <w:rsid w:val="00E14D7C"/>
    <w:rPr>
      <w:rFonts w:asciiTheme="majorHAnsi" w:eastAsiaTheme="majorEastAsia" w:hAnsiTheme="majorHAnsi" w:cstheme="majorBidi"/>
      <w:b w:val="0"/>
      <w:bCs/>
      <w:color w:val="3F3F3F" w:themeColor="accent6"/>
      <w:kern w:val="32"/>
      <w:sz w:val="24"/>
      <w:szCs w:val="26"/>
      <w:lang w:val="en-US" w:eastAsia="da-DK"/>
    </w:rPr>
  </w:style>
  <w:style w:type="paragraph" w:styleId="Bibliografi">
    <w:name w:val="Bibliography"/>
    <w:basedOn w:val="Normal"/>
    <w:next w:val="Normal"/>
    <w:uiPriority w:val="37"/>
    <w:semiHidden/>
    <w:unhideWhenUsed/>
    <w:rsid w:val="00E14D7C"/>
  </w:style>
  <w:style w:type="paragraph" w:styleId="Bobletekst">
    <w:name w:val="Balloon Text"/>
    <w:basedOn w:val="Normal"/>
    <w:link w:val="BobletekstTegn"/>
    <w:uiPriority w:val="99"/>
    <w:semiHidden/>
    <w:unhideWhenUsed/>
    <w:rsid w:val="00E14D7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4D7C"/>
    <w:rPr>
      <w:rFonts w:ascii="Segoe UI" w:eastAsia="Times New Roman" w:hAnsi="Segoe UI" w:cs="Segoe UI"/>
      <w:sz w:val="18"/>
      <w:szCs w:val="18"/>
    </w:rPr>
  </w:style>
  <w:style w:type="character" w:styleId="Ulstomtale">
    <w:name w:val="Unresolved Mention"/>
    <w:basedOn w:val="Standardskriftforavsnitt"/>
    <w:uiPriority w:val="99"/>
    <w:semiHidden/>
    <w:unhideWhenUsed/>
    <w:rsid w:val="00534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E6E3"/>
      </a:lt2>
      <a:accent1>
        <a:srgbClr val="306670"/>
      </a:accent1>
      <a:accent2>
        <a:srgbClr val="008080"/>
      </a:accent2>
      <a:accent3>
        <a:srgbClr val="AFD8CC"/>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5F0C-7C60-49B9-8089-54C7BA63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478</Words>
  <Characters>2726</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Winsnes</dc:creator>
  <cp:keywords/>
  <dc:description/>
  <cp:lastModifiedBy>Charlotte Winsnes</cp:lastModifiedBy>
  <cp:revision>5</cp:revision>
  <dcterms:created xsi:type="dcterms:W3CDTF">2020-06-04T12:00:00Z</dcterms:created>
  <dcterms:modified xsi:type="dcterms:W3CDTF">2020-06-09T13:23:00Z</dcterms:modified>
</cp:coreProperties>
</file>